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DF1FFC" w14:textId="77777777" w:rsidR="00CA56BD" w:rsidRPr="00CA6E12" w:rsidRDefault="00EC5B89" w:rsidP="001F437C">
      <w:pPr>
        <w:pStyle w:val="af"/>
        <w:widowControl w:val="0"/>
        <w:tabs>
          <w:tab w:val="clear" w:pos="4153"/>
          <w:tab w:val="clear" w:pos="8306"/>
        </w:tabs>
        <w:spacing w:line="276" w:lineRule="auto"/>
        <w:ind w:left="720"/>
        <w:jc w:val="both"/>
        <w:rPr>
          <w:b/>
          <w:bCs/>
          <w:rtl/>
        </w:rPr>
      </w:pPr>
      <w:bookmarkStart w:id="0" w:name="_GoBack"/>
      <w:bookmarkEnd w:id="0"/>
      <w:r w:rsidRPr="00CA6E12">
        <w:rPr>
          <w:b/>
          <w:bCs/>
        </w:rPr>
        <w:t xml:space="preserve"> </w:t>
      </w:r>
    </w:p>
    <w:p w14:paraId="6ADAF61D" w14:textId="77777777" w:rsidR="009F0443" w:rsidRDefault="009F0443" w:rsidP="001F437C">
      <w:pPr>
        <w:widowControl w:val="0"/>
        <w:spacing w:line="276" w:lineRule="auto"/>
        <w:jc w:val="center"/>
        <w:rPr>
          <w:b/>
          <w:bCs/>
          <w:sz w:val="72"/>
          <w:szCs w:val="72"/>
          <w:rtl/>
        </w:rPr>
      </w:pPr>
    </w:p>
    <w:p w14:paraId="6D20A221" w14:textId="77777777" w:rsidR="009F0443" w:rsidRDefault="009F0443" w:rsidP="001F437C">
      <w:pPr>
        <w:widowControl w:val="0"/>
        <w:spacing w:line="276" w:lineRule="auto"/>
        <w:jc w:val="center"/>
        <w:rPr>
          <w:b/>
          <w:bCs/>
          <w:sz w:val="72"/>
          <w:szCs w:val="72"/>
          <w:rtl/>
        </w:rPr>
      </w:pPr>
    </w:p>
    <w:p w14:paraId="17F8C5E6" w14:textId="77777777" w:rsidR="00CA56BD" w:rsidRDefault="00CA56BD" w:rsidP="001F437C">
      <w:pPr>
        <w:widowControl w:val="0"/>
        <w:spacing w:line="276" w:lineRule="auto"/>
        <w:jc w:val="center"/>
        <w:rPr>
          <w:b/>
          <w:bCs/>
          <w:sz w:val="72"/>
          <w:szCs w:val="72"/>
        </w:rPr>
      </w:pPr>
      <w:r w:rsidRPr="00CA6E12">
        <w:rPr>
          <w:rFonts w:hint="cs"/>
          <w:b/>
          <w:bCs/>
          <w:sz w:val="72"/>
          <w:szCs w:val="72"/>
          <w:rtl/>
        </w:rPr>
        <w:t>משרד ה</w:t>
      </w:r>
      <w:r w:rsidR="00EE45FB" w:rsidRPr="00CA6E12">
        <w:rPr>
          <w:rFonts w:hint="cs"/>
          <w:b/>
          <w:bCs/>
          <w:sz w:val="72"/>
          <w:szCs w:val="72"/>
          <w:rtl/>
        </w:rPr>
        <w:t>פנים</w:t>
      </w:r>
      <w:r w:rsidR="004C1F8A" w:rsidRPr="00CA6E12">
        <w:rPr>
          <w:b/>
          <w:bCs/>
          <w:sz w:val="72"/>
          <w:szCs w:val="72"/>
          <w:rtl/>
        </w:rPr>
        <w:tab/>
      </w:r>
    </w:p>
    <w:p w14:paraId="3DCCD069" w14:textId="77777777" w:rsidR="00CA56BD" w:rsidRPr="00CA6E12" w:rsidRDefault="00CA56BD" w:rsidP="001F437C">
      <w:pPr>
        <w:widowControl w:val="0"/>
        <w:spacing w:line="276" w:lineRule="auto"/>
        <w:jc w:val="center"/>
        <w:rPr>
          <w:b/>
          <w:bCs/>
          <w:sz w:val="72"/>
          <w:szCs w:val="72"/>
          <w:rtl/>
        </w:rPr>
      </w:pPr>
      <w:r w:rsidRPr="00CA6E12">
        <w:rPr>
          <w:rFonts w:hint="cs"/>
          <w:b/>
          <w:bCs/>
          <w:sz w:val="72"/>
          <w:szCs w:val="72"/>
          <w:rtl/>
        </w:rPr>
        <w:t>ועדת המכרזים</w:t>
      </w:r>
    </w:p>
    <w:p w14:paraId="75642D66" w14:textId="77777777" w:rsidR="00CA56BD" w:rsidRPr="00CA6E12" w:rsidRDefault="00CA56BD" w:rsidP="001F437C">
      <w:pPr>
        <w:widowControl w:val="0"/>
        <w:spacing w:line="276" w:lineRule="auto"/>
        <w:jc w:val="center"/>
        <w:rPr>
          <w:b/>
          <w:bCs/>
          <w:sz w:val="72"/>
          <w:szCs w:val="72"/>
          <w:rtl/>
        </w:rPr>
      </w:pPr>
    </w:p>
    <w:p w14:paraId="1F2E996B" w14:textId="77777777" w:rsidR="00CA56BD" w:rsidRPr="00CA6E12" w:rsidRDefault="00CA56BD" w:rsidP="001F437C">
      <w:pPr>
        <w:widowControl w:val="0"/>
        <w:spacing w:line="276" w:lineRule="auto"/>
        <w:jc w:val="center"/>
        <w:rPr>
          <w:b/>
          <w:bCs/>
          <w:sz w:val="72"/>
          <w:szCs w:val="72"/>
          <w:rtl/>
        </w:rPr>
      </w:pPr>
    </w:p>
    <w:p w14:paraId="59C05EFC" w14:textId="77777777" w:rsidR="00CA56BD" w:rsidRPr="00CA6E12" w:rsidRDefault="00CA56BD" w:rsidP="001F437C">
      <w:pPr>
        <w:widowControl w:val="0"/>
        <w:spacing w:line="276" w:lineRule="auto"/>
        <w:jc w:val="center"/>
        <w:rPr>
          <w:b/>
          <w:bCs/>
          <w:sz w:val="72"/>
          <w:szCs w:val="72"/>
          <w:rtl/>
        </w:rPr>
      </w:pPr>
    </w:p>
    <w:p w14:paraId="4408BD77" w14:textId="1E7A11C3" w:rsidR="00CA56BD" w:rsidRPr="00261B14" w:rsidRDefault="00CA56BD" w:rsidP="005E687D">
      <w:pPr>
        <w:widowControl w:val="0"/>
        <w:spacing w:line="276" w:lineRule="auto"/>
        <w:jc w:val="center"/>
        <w:rPr>
          <w:b/>
          <w:bCs/>
          <w:sz w:val="72"/>
          <w:szCs w:val="72"/>
          <w:rtl/>
        </w:rPr>
      </w:pPr>
      <w:r w:rsidRPr="00CA6E12">
        <w:rPr>
          <w:rFonts w:hint="cs"/>
          <w:b/>
          <w:bCs/>
          <w:sz w:val="72"/>
          <w:szCs w:val="72"/>
          <w:rtl/>
        </w:rPr>
        <w:t xml:space="preserve">מכרז </w:t>
      </w:r>
      <w:r w:rsidRPr="00F7114C">
        <w:rPr>
          <w:rFonts w:hint="cs"/>
          <w:b/>
          <w:bCs/>
          <w:sz w:val="72"/>
          <w:szCs w:val="72"/>
          <w:rtl/>
        </w:rPr>
        <w:t>מס'</w:t>
      </w:r>
      <w:r w:rsidR="00335321" w:rsidRPr="00F7114C">
        <w:rPr>
          <w:rFonts w:hint="cs"/>
          <w:b/>
          <w:bCs/>
          <w:sz w:val="72"/>
          <w:szCs w:val="72"/>
          <w:rtl/>
        </w:rPr>
        <w:t xml:space="preserve"> </w:t>
      </w:r>
      <w:r w:rsidR="0080552D">
        <w:rPr>
          <w:b/>
          <w:bCs/>
          <w:sz w:val="72"/>
          <w:szCs w:val="72"/>
          <w:rtl/>
        </w:rPr>
        <w:t>15/2021</w:t>
      </w:r>
    </w:p>
    <w:p w14:paraId="1E5968DB" w14:textId="77777777" w:rsidR="00CA56BD" w:rsidRPr="00261B14" w:rsidRDefault="00CA56BD" w:rsidP="001F437C">
      <w:pPr>
        <w:widowControl w:val="0"/>
        <w:spacing w:line="276" w:lineRule="auto"/>
        <w:jc w:val="center"/>
        <w:rPr>
          <w:b/>
          <w:bCs/>
          <w:sz w:val="72"/>
          <w:szCs w:val="72"/>
          <w:rtl/>
        </w:rPr>
      </w:pPr>
    </w:p>
    <w:p w14:paraId="506D5CBE" w14:textId="53DFD7C4" w:rsidR="00634EAD" w:rsidRDefault="00C53A46" w:rsidP="00787C72">
      <w:pPr>
        <w:widowControl w:val="0"/>
        <w:adjustRightInd w:val="0"/>
        <w:spacing w:line="360" w:lineRule="auto"/>
        <w:jc w:val="center"/>
        <w:textAlignment w:val="baseline"/>
        <w:rPr>
          <w:rFonts w:ascii="David" w:eastAsia="David" w:hAnsi="David"/>
          <w:bCs/>
          <w:rtl/>
          <w:lang w:eastAsia="he-IL"/>
        </w:rPr>
      </w:pPr>
      <w:bookmarkStart w:id="1" w:name="_Hlk536025301"/>
      <w:r>
        <w:rPr>
          <w:rFonts w:hint="cs"/>
          <w:b/>
          <w:bCs/>
          <w:noProof/>
          <w:sz w:val="48"/>
          <w:szCs w:val="48"/>
          <w:rtl/>
        </w:rPr>
        <w:t>לאספקה של רישיונות, מתן שירותי תמיכה ותחזוקה למערך מערכות ה-</w:t>
      </w:r>
      <w:r>
        <w:rPr>
          <w:rFonts w:hint="cs"/>
          <w:b/>
          <w:bCs/>
          <w:noProof/>
          <w:sz w:val="48"/>
          <w:szCs w:val="48"/>
        </w:rPr>
        <w:t>SIEM</w:t>
      </w:r>
    </w:p>
    <w:bookmarkEnd w:id="1"/>
    <w:p w14:paraId="2D0AA484" w14:textId="77777777" w:rsidR="00086D76" w:rsidRDefault="00086D76" w:rsidP="00086D76">
      <w:pPr>
        <w:widowControl w:val="0"/>
        <w:adjustRightInd w:val="0"/>
        <w:spacing w:line="360" w:lineRule="auto"/>
        <w:jc w:val="center"/>
        <w:textAlignment w:val="baseline"/>
        <w:rPr>
          <w:rFonts w:ascii="David" w:eastAsia="David" w:hAnsi="David"/>
          <w:bCs/>
          <w:rtl/>
          <w:lang w:eastAsia="he-IL"/>
        </w:rPr>
      </w:pPr>
    </w:p>
    <w:p w14:paraId="0C563160" w14:textId="77777777" w:rsidR="00086D76" w:rsidRDefault="00086D76" w:rsidP="00086D76">
      <w:pPr>
        <w:widowControl w:val="0"/>
        <w:adjustRightInd w:val="0"/>
        <w:spacing w:line="360" w:lineRule="auto"/>
        <w:jc w:val="center"/>
        <w:textAlignment w:val="baseline"/>
        <w:rPr>
          <w:rFonts w:ascii="David" w:eastAsia="David" w:hAnsi="David"/>
          <w:bCs/>
          <w:lang w:eastAsia="he-IL"/>
        </w:rPr>
      </w:pPr>
      <w:r>
        <w:rPr>
          <w:rFonts w:ascii="David" w:eastAsia="David" w:hAnsi="David"/>
          <w:bCs/>
          <w:rtl/>
          <w:lang w:eastAsia="he-IL"/>
        </w:rPr>
        <w:t xml:space="preserve">המועד האחרון להגשת הצעות: </w:t>
      </w:r>
    </w:p>
    <w:tbl>
      <w:tblPr>
        <w:bidiVisual/>
        <w:tblW w:w="0" w:type="auto"/>
        <w:jc w:val="center"/>
        <w:tblLayout w:type="fixed"/>
        <w:tblLook w:val="04A0" w:firstRow="1" w:lastRow="0" w:firstColumn="1" w:lastColumn="0" w:noHBand="0" w:noVBand="1"/>
      </w:tblPr>
      <w:tblGrid>
        <w:gridCol w:w="1484"/>
        <w:gridCol w:w="5310"/>
        <w:gridCol w:w="1726"/>
      </w:tblGrid>
      <w:tr w:rsidR="00086D76" w14:paraId="04156A76" w14:textId="77777777" w:rsidTr="00080DBE">
        <w:trPr>
          <w:jc w:val="center"/>
        </w:trPr>
        <w:tc>
          <w:tcPr>
            <w:tcW w:w="1484" w:type="dxa"/>
          </w:tcPr>
          <w:p w14:paraId="61B0E60C" w14:textId="77777777" w:rsidR="00086D76" w:rsidRDefault="00086D76" w:rsidP="00080DBE">
            <w:pPr>
              <w:widowControl w:val="0"/>
              <w:adjustRightInd w:val="0"/>
              <w:spacing w:line="360" w:lineRule="auto"/>
              <w:jc w:val="center"/>
              <w:textAlignment w:val="baseline"/>
              <w:rPr>
                <w:rFonts w:ascii="David" w:eastAsia="David" w:hAnsi="David"/>
                <w:bCs/>
                <w:rtl/>
                <w:lang w:eastAsia="he-IL"/>
              </w:rPr>
            </w:pPr>
          </w:p>
        </w:tc>
        <w:tc>
          <w:tcPr>
            <w:tcW w:w="5310" w:type="dxa"/>
            <w:tcBorders>
              <w:top w:val="single" w:sz="6" w:space="0" w:color="auto"/>
              <w:left w:val="single" w:sz="12" w:space="0" w:color="auto"/>
              <w:bottom w:val="single" w:sz="12" w:space="0" w:color="auto"/>
              <w:right w:val="single" w:sz="6" w:space="0" w:color="auto"/>
            </w:tcBorders>
            <w:hideMark/>
          </w:tcPr>
          <w:p w14:paraId="5A7640B6" w14:textId="1BDF5778" w:rsidR="00086D76" w:rsidRDefault="00086D76" w:rsidP="00CB1491">
            <w:pPr>
              <w:widowControl w:val="0"/>
              <w:adjustRightInd w:val="0"/>
              <w:spacing w:before="240" w:after="120" w:line="360" w:lineRule="auto"/>
              <w:jc w:val="center"/>
              <w:textAlignment w:val="baseline"/>
              <w:rPr>
                <w:rFonts w:ascii="David" w:eastAsia="David" w:hAnsi="David"/>
                <w:bCs/>
                <w:lang w:eastAsia="he-IL"/>
              </w:rPr>
            </w:pPr>
            <w:r w:rsidRPr="006B329D">
              <w:rPr>
                <w:rFonts w:ascii="David" w:eastAsia="David" w:hAnsi="David"/>
                <w:bCs/>
                <w:rtl/>
                <w:lang w:eastAsia="he-IL"/>
              </w:rPr>
              <w:t xml:space="preserve">תאריך: </w:t>
            </w:r>
            <w:r w:rsidR="002F00F2">
              <w:rPr>
                <w:rFonts w:hint="cs"/>
                <w:b/>
                <w:bCs/>
                <w:sz w:val="40"/>
                <w:rtl/>
              </w:rPr>
              <w:t>9</w:t>
            </w:r>
            <w:r w:rsidR="001A0E25" w:rsidRPr="006B329D">
              <w:rPr>
                <w:rFonts w:hint="cs"/>
                <w:b/>
                <w:bCs/>
                <w:sz w:val="40"/>
                <w:rtl/>
              </w:rPr>
              <w:t>.</w:t>
            </w:r>
            <w:r w:rsidR="00484F11">
              <w:rPr>
                <w:rFonts w:hint="cs"/>
                <w:b/>
                <w:bCs/>
                <w:sz w:val="40"/>
                <w:rtl/>
              </w:rPr>
              <w:t>12</w:t>
            </w:r>
            <w:r w:rsidR="001A0E25" w:rsidRPr="006B329D">
              <w:rPr>
                <w:rFonts w:hint="cs"/>
                <w:b/>
                <w:bCs/>
                <w:sz w:val="40"/>
                <w:rtl/>
              </w:rPr>
              <w:t>.</w:t>
            </w:r>
            <w:r w:rsidR="00CC3027">
              <w:rPr>
                <w:rFonts w:hint="cs"/>
                <w:b/>
                <w:bCs/>
                <w:sz w:val="40"/>
                <w:rtl/>
              </w:rPr>
              <w:t>2021</w:t>
            </w:r>
            <w:r w:rsidRPr="006B329D">
              <w:rPr>
                <w:rFonts w:ascii="David" w:eastAsia="David" w:hAnsi="David"/>
                <w:bCs/>
                <w:rtl/>
                <w:lang w:eastAsia="he-IL"/>
              </w:rPr>
              <w:t xml:space="preserve"> שעה </w:t>
            </w:r>
            <w:r w:rsidRPr="006B329D">
              <w:rPr>
                <w:rFonts w:ascii="David" w:eastAsia="David" w:hAnsi="David"/>
                <w:bCs/>
                <w:u w:val="single"/>
                <w:rtl/>
                <w:lang w:eastAsia="he-IL"/>
              </w:rPr>
              <w:t>15:00</w:t>
            </w:r>
          </w:p>
          <w:p w14:paraId="059D649B" w14:textId="77777777" w:rsidR="00086D76" w:rsidRDefault="00086D76" w:rsidP="00080DBE">
            <w:pPr>
              <w:widowControl w:val="0"/>
              <w:adjustRightInd w:val="0"/>
              <w:spacing w:line="360" w:lineRule="auto"/>
              <w:jc w:val="center"/>
              <w:textAlignment w:val="baseline"/>
              <w:rPr>
                <w:rFonts w:ascii="Arial" w:eastAsia="David" w:hAnsi="Arial"/>
                <w:b/>
                <w:bCs/>
                <w:rtl/>
                <w:lang w:eastAsia="he-IL"/>
              </w:rPr>
            </w:pPr>
            <w:r>
              <w:rPr>
                <w:rFonts w:ascii="David" w:eastAsia="David" w:hAnsi="David"/>
                <w:bCs/>
                <w:rtl/>
                <w:lang w:eastAsia="he-IL"/>
              </w:rPr>
              <w:t xml:space="preserve">בתיבת המכרזים הנמצאת </w:t>
            </w:r>
            <w:r>
              <w:rPr>
                <w:rFonts w:ascii="Arial" w:eastAsia="David" w:hAnsi="Arial"/>
                <w:b/>
                <w:bCs/>
                <w:rtl/>
                <w:lang w:eastAsia="he-IL"/>
              </w:rPr>
              <w:t>בקומת הכניסה למשרד הפנים, ברחוב קפלן 2</w:t>
            </w:r>
            <w:r>
              <w:rPr>
                <w:rFonts w:ascii="David" w:eastAsia="David" w:hAnsi="David"/>
                <w:bCs/>
                <w:rtl/>
                <w:lang w:eastAsia="he-IL"/>
              </w:rPr>
              <w:t xml:space="preserve"> </w:t>
            </w:r>
            <w:r>
              <w:rPr>
                <w:rFonts w:ascii="David" w:eastAsia="David" w:hAnsi="David"/>
                <w:bCs/>
                <w:lang w:eastAsia="he-IL"/>
              </w:rPr>
              <w:t>–</w:t>
            </w:r>
            <w:r>
              <w:rPr>
                <w:rFonts w:ascii="David" w:eastAsia="David" w:hAnsi="David"/>
                <w:bCs/>
                <w:rtl/>
                <w:lang w:eastAsia="he-IL"/>
              </w:rPr>
              <w:t xml:space="preserve"> ירושלים</w:t>
            </w:r>
          </w:p>
        </w:tc>
        <w:tc>
          <w:tcPr>
            <w:tcW w:w="1726" w:type="dxa"/>
          </w:tcPr>
          <w:p w14:paraId="022943A9" w14:textId="77777777" w:rsidR="00086D76" w:rsidRDefault="00086D76" w:rsidP="00080DBE">
            <w:pPr>
              <w:widowControl w:val="0"/>
              <w:adjustRightInd w:val="0"/>
              <w:spacing w:line="360" w:lineRule="auto"/>
              <w:jc w:val="center"/>
              <w:textAlignment w:val="baseline"/>
              <w:rPr>
                <w:rFonts w:ascii="David" w:eastAsia="David" w:hAnsi="David"/>
                <w:bCs/>
                <w:lang w:eastAsia="he-IL"/>
              </w:rPr>
            </w:pPr>
          </w:p>
        </w:tc>
      </w:tr>
    </w:tbl>
    <w:p w14:paraId="44A1EFF6" w14:textId="77777777" w:rsidR="00CA56BD" w:rsidRPr="00CA6E12" w:rsidRDefault="00CA56BD" w:rsidP="007145A2">
      <w:pPr>
        <w:widowControl w:val="0"/>
        <w:spacing w:line="276" w:lineRule="auto"/>
        <w:jc w:val="center"/>
        <w:rPr>
          <w:b/>
          <w:bCs/>
          <w:sz w:val="32"/>
          <w:szCs w:val="32"/>
          <w:rtl/>
        </w:rPr>
      </w:pPr>
      <w:r w:rsidRPr="00CA6E12">
        <w:rPr>
          <w:b/>
          <w:bCs/>
          <w:sz w:val="72"/>
          <w:szCs w:val="72"/>
          <w:rtl/>
        </w:rPr>
        <w:br w:type="page"/>
      </w:r>
      <w:r w:rsidR="009B2989" w:rsidRPr="00CA6E12">
        <w:rPr>
          <w:rFonts w:hint="cs"/>
          <w:b/>
          <w:bCs/>
          <w:sz w:val="32"/>
          <w:szCs w:val="32"/>
          <w:rtl/>
        </w:rPr>
        <w:lastRenderedPageBreak/>
        <w:t>מדינת ישראל</w:t>
      </w:r>
    </w:p>
    <w:p w14:paraId="137F7897" w14:textId="77777777" w:rsidR="009B2989" w:rsidRDefault="009B2989" w:rsidP="001F437C">
      <w:pPr>
        <w:widowControl w:val="0"/>
        <w:spacing w:line="276" w:lineRule="auto"/>
        <w:jc w:val="center"/>
        <w:rPr>
          <w:b/>
          <w:bCs/>
          <w:sz w:val="32"/>
          <w:szCs w:val="32"/>
          <w:rtl/>
        </w:rPr>
      </w:pPr>
      <w:r w:rsidRPr="00CA6E12">
        <w:rPr>
          <w:rFonts w:hint="cs"/>
          <w:b/>
          <w:bCs/>
          <w:sz w:val="32"/>
          <w:szCs w:val="32"/>
          <w:rtl/>
        </w:rPr>
        <w:t>משרד ה</w:t>
      </w:r>
      <w:r w:rsidR="00EE45FB" w:rsidRPr="00CA6E12">
        <w:rPr>
          <w:rFonts w:hint="cs"/>
          <w:b/>
          <w:bCs/>
          <w:sz w:val="32"/>
          <w:szCs w:val="32"/>
          <w:rtl/>
        </w:rPr>
        <w:t>פנים</w:t>
      </w:r>
    </w:p>
    <w:p w14:paraId="1C42074F" w14:textId="77777777" w:rsidR="00CA56BD" w:rsidRPr="00CA6E12" w:rsidRDefault="00CA56BD" w:rsidP="001F437C">
      <w:pPr>
        <w:widowControl w:val="0"/>
        <w:spacing w:line="276" w:lineRule="auto"/>
        <w:rPr>
          <w:szCs w:val="20"/>
          <w:rtl/>
        </w:rPr>
      </w:pPr>
      <w:r w:rsidRPr="00CA6E12">
        <w:rPr>
          <w:u w:val="single"/>
          <w:rtl/>
        </w:rPr>
        <w:t xml:space="preserve">                               </w:t>
      </w:r>
      <w:r w:rsidR="00DF40ED" w:rsidRPr="00CA6E12">
        <w:rPr>
          <w:u w:val="single"/>
          <w:rtl/>
        </w:rPr>
        <w:t xml:space="preserve">                           </w:t>
      </w:r>
      <w:r w:rsidRPr="00CA6E12">
        <w:rPr>
          <w:u w:val="single"/>
          <w:rtl/>
        </w:rPr>
        <w:t xml:space="preserve">   </w:t>
      </w:r>
    </w:p>
    <w:p w14:paraId="2C1F1BFF" w14:textId="7299D23A" w:rsidR="007145A2" w:rsidRPr="008102ED" w:rsidRDefault="007145A2" w:rsidP="007145A2">
      <w:pPr>
        <w:tabs>
          <w:tab w:val="left" w:pos="3486"/>
          <w:tab w:val="left" w:pos="5896"/>
        </w:tabs>
        <w:spacing w:line="276" w:lineRule="auto"/>
        <w:jc w:val="center"/>
        <w:rPr>
          <w:b/>
          <w:bCs/>
          <w:sz w:val="28"/>
          <w:szCs w:val="28"/>
          <w:rtl/>
        </w:rPr>
      </w:pPr>
      <w:r w:rsidRPr="00816903">
        <w:rPr>
          <w:rFonts w:hint="cs"/>
          <w:b/>
          <w:bCs/>
          <w:sz w:val="28"/>
          <w:szCs w:val="28"/>
          <w:rtl/>
        </w:rPr>
        <w:t xml:space="preserve">מכרז מס' </w:t>
      </w:r>
      <w:r w:rsidR="0080552D">
        <w:rPr>
          <w:rFonts w:hint="cs"/>
          <w:b/>
          <w:bCs/>
          <w:sz w:val="28"/>
          <w:szCs w:val="28"/>
          <w:rtl/>
        </w:rPr>
        <w:t>15/2021</w:t>
      </w:r>
    </w:p>
    <w:p w14:paraId="4081C540" w14:textId="44386FAD" w:rsidR="007145A2" w:rsidRDefault="000A2E06" w:rsidP="00A6293A">
      <w:pPr>
        <w:spacing w:line="276" w:lineRule="auto"/>
        <w:ind w:left="651" w:hanging="651"/>
        <w:jc w:val="center"/>
        <w:rPr>
          <w:b/>
          <w:bCs/>
          <w:color w:val="FF0000"/>
          <w:sz w:val="28"/>
          <w:szCs w:val="28"/>
          <w:u w:val="single"/>
          <w:rtl/>
        </w:rPr>
      </w:pPr>
      <w:r>
        <w:rPr>
          <w:rFonts w:hint="cs"/>
          <w:b/>
          <w:bCs/>
          <w:sz w:val="28"/>
          <w:szCs w:val="28"/>
          <w:u w:val="single"/>
          <w:rtl/>
        </w:rPr>
        <w:t>ל</w:t>
      </w:r>
      <w:r w:rsidR="00A3204F">
        <w:rPr>
          <w:rFonts w:hint="cs"/>
          <w:b/>
          <w:bCs/>
          <w:sz w:val="28"/>
          <w:szCs w:val="28"/>
          <w:u w:val="single"/>
          <w:rtl/>
        </w:rPr>
        <w:t xml:space="preserve">רישוי, </w:t>
      </w:r>
      <w:r>
        <w:rPr>
          <w:rFonts w:hint="cs"/>
          <w:b/>
          <w:bCs/>
          <w:sz w:val="28"/>
          <w:szCs w:val="28"/>
          <w:u w:val="single"/>
          <w:rtl/>
        </w:rPr>
        <w:t>מתן שירותי תמיכה ותחזוקה למערך ה-</w:t>
      </w:r>
      <w:r>
        <w:rPr>
          <w:rFonts w:hint="cs"/>
          <w:b/>
          <w:bCs/>
          <w:sz w:val="28"/>
          <w:szCs w:val="28"/>
          <w:u w:val="single"/>
        </w:rPr>
        <w:t>SIEM</w:t>
      </w:r>
      <w:r w:rsidR="00D066DB">
        <w:rPr>
          <w:rFonts w:hint="cs"/>
          <w:b/>
          <w:bCs/>
          <w:sz w:val="28"/>
          <w:szCs w:val="28"/>
          <w:u w:val="single"/>
          <w:rtl/>
        </w:rPr>
        <w:t xml:space="preserve"> </w:t>
      </w:r>
      <w:r w:rsidR="00B82DBE">
        <w:rPr>
          <w:rFonts w:hint="cs"/>
          <w:b/>
          <w:bCs/>
          <w:sz w:val="28"/>
          <w:szCs w:val="28"/>
          <w:u w:val="single"/>
          <w:rtl/>
        </w:rPr>
        <w:t xml:space="preserve"> </w:t>
      </w:r>
    </w:p>
    <w:p w14:paraId="378B4FEE" w14:textId="77777777" w:rsidR="00CF7136" w:rsidRPr="00A6293A" w:rsidRDefault="00CF7136" w:rsidP="00CF7136">
      <w:pPr>
        <w:widowControl w:val="0"/>
        <w:numPr>
          <w:ilvl w:val="0"/>
          <w:numId w:val="4"/>
        </w:numPr>
        <w:spacing w:before="240" w:line="276" w:lineRule="auto"/>
        <w:ind w:left="357" w:hanging="357"/>
        <w:jc w:val="both"/>
        <w:outlineLvl w:val="7"/>
        <w:rPr>
          <w:b/>
          <w:bCs/>
          <w:sz w:val="28"/>
          <w:szCs w:val="28"/>
          <w:u w:val="single"/>
          <w:rtl/>
        </w:rPr>
      </w:pPr>
      <w:r>
        <w:rPr>
          <w:rFonts w:hint="cs"/>
          <w:b/>
          <w:bCs/>
          <w:sz w:val="28"/>
          <w:szCs w:val="28"/>
          <w:u w:val="single"/>
          <w:rtl/>
        </w:rPr>
        <w:t>כללי</w:t>
      </w:r>
    </w:p>
    <w:p w14:paraId="179F6427" w14:textId="0F3AB1B3" w:rsidR="00080DBE" w:rsidRPr="00CF7136" w:rsidRDefault="00417626" w:rsidP="003412FA">
      <w:pPr>
        <w:widowControl w:val="0"/>
        <w:numPr>
          <w:ilvl w:val="1"/>
          <w:numId w:val="4"/>
        </w:numPr>
        <w:tabs>
          <w:tab w:val="left" w:pos="950"/>
        </w:tabs>
        <w:spacing w:before="120" w:line="276" w:lineRule="auto"/>
        <w:ind w:left="950" w:hanging="590"/>
        <w:jc w:val="both"/>
        <w:outlineLvl w:val="7"/>
        <w:rPr>
          <w:rFonts w:ascii="Arial" w:hAnsi="Arial"/>
        </w:rPr>
      </w:pPr>
      <w:r w:rsidRPr="00702F10">
        <w:rPr>
          <w:rFonts w:ascii="David" w:hAnsi="David"/>
          <w:rtl/>
          <w:lang w:val="x-none" w:eastAsia="x-none"/>
        </w:rPr>
        <w:t xml:space="preserve">משרד הפנים </w:t>
      </w:r>
      <w:r w:rsidR="00080DBE" w:rsidRPr="00883089">
        <w:rPr>
          <w:rFonts w:ascii="Arial" w:hAnsi="Arial" w:hint="cs"/>
          <w:rtl/>
        </w:rPr>
        <w:t>(להלן: "</w:t>
      </w:r>
      <w:r w:rsidR="00080DBE" w:rsidRPr="00883089">
        <w:rPr>
          <w:rFonts w:ascii="Arial" w:hAnsi="Arial" w:hint="cs"/>
          <w:b/>
          <w:bCs/>
          <w:rtl/>
        </w:rPr>
        <w:t>המשרד</w:t>
      </w:r>
      <w:r w:rsidR="00080DBE" w:rsidRPr="00883089">
        <w:rPr>
          <w:rFonts w:ascii="Arial" w:hAnsi="Arial" w:hint="cs"/>
          <w:rtl/>
        </w:rPr>
        <w:t xml:space="preserve">") </w:t>
      </w:r>
      <w:r w:rsidR="00080DBE" w:rsidRPr="00F074E6">
        <w:rPr>
          <w:rFonts w:ascii="Arial" w:hAnsi="Arial" w:hint="cs"/>
          <w:rtl/>
        </w:rPr>
        <w:t xml:space="preserve">מזמין בזאת </w:t>
      </w:r>
      <w:r w:rsidR="00B82DBE">
        <w:rPr>
          <w:rFonts w:ascii="Arial" w:hAnsi="Arial" w:hint="cs"/>
          <w:rtl/>
        </w:rPr>
        <w:t>מציעים</w:t>
      </w:r>
      <w:r w:rsidR="00080DBE" w:rsidRPr="00F074E6">
        <w:rPr>
          <w:rFonts w:ascii="Arial" w:hAnsi="Arial" w:hint="cs"/>
          <w:rtl/>
        </w:rPr>
        <w:t xml:space="preserve">, להגיש הצעות </w:t>
      </w:r>
      <w:r w:rsidR="00C53A46">
        <w:rPr>
          <w:rFonts w:ascii="Arial" w:hAnsi="Arial" w:hint="cs"/>
          <w:rtl/>
        </w:rPr>
        <w:t>לאספקה של רישיונות, מתן שירותי תמיכה ותחזוקה למערך מערכות ה-</w:t>
      </w:r>
      <w:r w:rsidR="00C53A46">
        <w:rPr>
          <w:rFonts w:ascii="Arial" w:hAnsi="Arial" w:hint="cs"/>
        </w:rPr>
        <w:t>SIEM</w:t>
      </w:r>
      <w:r w:rsidR="00DD36F6" w:rsidRPr="00DD36F6">
        <w:rPr>
          <w:rFonts w:ascii="Arial" w:hAnsi="Arial" w:hint="cs"/>
          <w:rtl/>
        </w:rPr>
        <w:t xml:space="preserve">  </w:t>
      </w:r>
      <w:r w:rsidR="00080DBE" w:rsidRPr="00F074E6">
        <w:rPr>
          <w:rFonts w:ascii="Arial" w:hAnsi="Arial" w:hint="cs"/>
          <w:rtl/>
        </w:rPr>
        <w:t>(להלן</w:t>
      </w:r>
      <w:r w:rsidR="00080DBE">
        <w:rPr>
          <w:rFonts w:ascii="Arial" w:hAnsi="Arial" w:hint="cs"/>
          <w:rtl/>
        </w:rPr>
        <w:t>:</w:t>
      </w:r>
      <w:r w:rsidR="00080DBE" w:rsidRPr="00F074E6">
        <w:rPr>
          <w:rFonts w:ascii="Arial" w:hAnsi="Arial" w:hint="cs"/>
          <w:rtl/>
        </w:rPr>
        <w:t xml:space="preserve"> </w:t>
      </w:r>
      <w:r w:rsidR="00080DBE">
        <w:rPr>
          <w:rFonts w:ascii="Arial" w:hAnsi="Arial" w:hint="cs"/>
          <w:rtl/>
        </w:rPr>
        <w:t>"</w:t>
      </w:r>
      <w:r w:rsidR="00080DBE" w:rsidRPr="00F074E6">
        <w:rPr>
          <w:rFonts w:ascii="Arial" w:hAnsi="Arial" w:hint="cs"/>
          <w:b/>
          <w:bCs/>
          <w:rtl/>
        </w:rPr>
        <w:t>השירותים</w:t>
      </w:r>
      <w:r w:rsidR="00080DBE">
        <w:rPr>
          <w:rFonts w:ascii="Arial" w:hAnsi="Arial" w:hint="cs"/>
          <w:b/>
          <w:bCs/>
          <w:rtl/>
        </w:rPr>
        <w:t>"</w:t>
      </w:r>
      <w:r w:rsidR="00080DBE" w:rsidRPr="00F074E6">
        <w:rPr>
          <w:rFonts w:ascii="Arial" w:hAnsi="Arial" w:hint="cs"/>
          <w:rtl/>
        </w:rPr>
        <w:t>), והכל בהתאם לתנאי מכרז זה.</w:t>
      </w:r>
      <w:r w:rsidR="00080DBE" w:rsidRPr="00F074E6">
        <w:rPr>
          <w:rFonts w:hint="cs"/>
          <w:rtl/>
        </w:rPr>
        <w:t xml:space="preserve"> </w:t>
      </w:r>
    </w:p>
    <w:p w14:paraId="0D8F987E" w14:textId="042AAEFD" w:rsidR="008F44DD" w:rsidRDefault="002E61CF" w:rsidP="008F44DD">
      <w:pPr>
        <w:widowControl w:val="0"/>
        <w:numPr>
          <w:ilvl w:val="1"/>
          <w:numId w:val="4"/>
        </w:numPr>
        <w:tabs>
          <w:tab w:val="left" w:pos="950"/>
        </w:tabs>
        <w:spacing w:before="120" w:line="276" w:lineRule="auto"/>
        <w:ind w:left="950" w:hanging="590"/>
        <w:jc w:val="both"/>
        <w:outlineLvl w:val="7"/>
        <w:rPr>
          <w:rFonts w:ascii="Arial" w:hAnsi="Arial"/>
        </w:rPr>
      </w:pPr>
      <w:r>
        <w:rPr>
          <w:rFonts w:ascii="Arial" w:hAnsi="Arial" w:hint="cs"/>
          <w:rtl/>
        </w:rPr>
        <w:t>המשרד מעוניין לבחור בזוכה אחד למתן השירותים.</w:t>
      </w:r>
    </w:p>
    <w:p w14:paraId="58D9DD5C" w14:textId="77777777" w:rsidR="005C61C4" w:rsidRPr="00A6293A" w:rsidRDefault="00157E29" w:rsidP="00A6293A">
      <w:pPr>
        <w:widowControl w:val="0"/>
        <w:numPr>
          <w:ilvl w:val="0"/>
          <w:numId w:val="4"/>
        </w:numPr>
        <w:spacing w:before="240" w:line="276" w:lineRule="auto"/>
        <w:ind w:left="357" w:hanging="357"/>
        <w:jc w:val="both"/>
        <w:outlineLvl w:val="7"/>
        <w:rPr>
          <w:b/>
          <w:bCs/>
          <w:sz w:val="28"/>
          <w:szCs w:val="28"/>
          <w:u w:val="single"/>
          <w:rtl/>
        </w:rPr>
      </w:pPr>
      <w:r w:rsidRPr="00A6293A">
        <w:rPr>
          <w:b/>
          <w:bCs/>
          <w:sz w:val="28"/>
          <w:szCs w:val="28"/>
          <w:u w:val="single"/>
          <w:rtl/>
        </w:rPr>
        <w:t xml:space="preserve">הגדרות </w:t>
      </w:r>
    </w:p>
    <w:p w14:paraId="390DE61E" w14:textId="679DCB17" w:rsidR="00027697" w:rsidRPr="00DD6E47" w:rsidRDefault="00027697" w:rsidP="00552933">
      <w:pPr>
        <w:widowControl w:val="0"/>
        <w:numPr>
          <w:ilvl w:val="1"/>
          <w:numId w:val="4"/>
        </w:numPr>
        <w:tabs>
          <w:tab w:val="left" w:pos="950"/>
        </w:tabs>
        <w:spacing w:before="120" w:line="276" w:lineRule="auto"/>
        <w:ind w:left="950" w:hanging="590"/>
        <w:jc w:val="both"/>
        <w:outlineLvl w:val="7"/>
        <w:rPr>
          <w:rFonts w:ascii="David" w:hAnsi="David"/>
          <w:b/>
          <w:bCs/>
        </w:rPr>
      </w:pPr>
      <w:r>
        <w:rPr>
          <w:rFonts w:ascii="David" w:hAnsi="David" w:hint="cs"/>
          <w:b/>
          <w:bCs/>
          <w:rtl/>
        </w:rPr>
        <w:t>"</w:t>
      </w:r>
      <w:r w:rsidRPr="00027697">
        <w:rPr>
          <w:rFonts w:ascii="David" w:hAnsi="David" w:hint="cs"/>
          <w:b/>
          <w:bCs/>
          <w:rtl/>
        </w:rPr>
        <w:t>המזמי</w:t>
      </w:r>
      <w:r>
        <w:rPr>
          <w:rFonts w:ascii="David" w:hAnsi="David" w:hint="cs"/>
          <w:b/>
          <w:bCs/>
          <w:rtl/>
        </w:rPr>
        <w:t>ן" או</w:t>
      </w:r>
      <w:r w:rsidRPr="00DD6E47">
        <w:rPr>
          <w:rFonts w:ascii="David" w:hAnsi="David"/>
          <w:b/>
          <w:bCs/>
          <w:rtl/>
        </w:rPr>
        <w:t xml:space="preserve"> </w:t>
      </w:r>
      <w:r>
        <w:rPr>
          <w:rFonts w:ascii="David" w:hAnsi="David" w:hint="cs"/>
          <w:b/>
          <w:bCs/>
          <w:rtl/>
        </w:rPr>
        <w:t>"</w:t>
      </w:r>
      <w:r w:rsidRPr="00DD6E47">
        <w:rPr>
          <w:rFonts w:ascii="David" w:hAnsi="David" w:hint="eastAsia"/>
          <w:b/>
          <w:bCs/>
          <w:rtl/>
        </w:rPr>
        <w:t>המשרד</w:t>
      </w:r>
      <w:r>
        <w:rPr>
          <w:rFonts w:ascii="David" w:hAnsi="David" w:hint="cs"/>
          <w:b/>
          <w:bCs/>
          <w:rtl/>
        </w:rPr>
        <w:t>"</w:t>
      </w:r>
      <w:r w:rsidRPr="00DD6E47">
        <w:rPr>
          <w:rFonts w:ascii="David" w:hAnsi="David"/>
          <w:rtl/>
        </w:rPr>
        <w:t>-</w:t>
      </w:r>
      <w:r w:rsidRPr="00DD6E47">
        <w:rPr>
          <w:rFonts w:ascii="David" w:hAnsi="David"/>
          <w:b/>
          <w:bCs/>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הפנים</w:t>
      </w:r>
      <w:r w:rsidRPr="00DD6E47">
        <w:rPr>
          <w:rFonts w:ascii="David" w:hAnsi="David"/>
          <w:rtl/>
        </w:rPr>
        <w:t>.</w:t>
      </w:r>
    </w:p>
    <w:p w14:paraId="6541E29D" w14:textId="3E70F27A" w:rsidR="00175A02" w:rsidRPr="00F7114C" w:rsidRDefault="00175A02" w:rsidP="00B11F4B">
      <w:pPr>
        <w:numPr>
          <w:ilvl w:val="1"/>
          <w:numId w:val="4"/>
        </w:numPr>
        <w:tabs>
          <w:tab w:val="left" w:pos="950"/>
        </w:tabs>
        <w:spacing w:before="120"/>
        <w:ind w:left="950" w:hanging="590"/>
        <w:jc w:val="both"/>
        <w:outlineLvl w:val="7"/>
        <w:rPr>
          <w:rFonts w:ascii="David" w:eastAsia="David" w:hAnsi="David"/>
          <w:b/>
          <w:bCs/>
          <w:lang w:eastAsia="he-IL"/>
        </w:rPr>
      </w:pPr>
      <w:r>
        <w:rPr>
          <w:rFonts w:ascii="David" w:eastAsia="David" w:hAnsi="David" w:hint="cs"/>
          <w:b/>
          <w:bCs/>
          <w:rtl/>
          <w:lang w:eastAsia="he-IL"/>
        </w:rPr>
        <w:t xml:space="preserve">"הממונה" </w:t>
      </w:r>
      <w:r w:rsidR="00A6293A">
        <w:rPr>
          <w:rFonts w:ascii="David" w:eastAsia="David" w:hAnsi="David"/>
          <w:rtl/>
          <w:lang w:eastAsia="he-IL"/>
        </w:rPr>
        <w:t>–</w:t>
      </w:r>
      <w:r w:rsidRPr="00D84103">
        <w:rPr>
          <w:rFonts w:ascii="David" w:eastAsia="David" w:hAnsi="David" w:hint="cs"/>
          <w:rtl/>
          <w:lang w:eastAsia="he-IL"/>
        </w:rPr>
        <w:t xml:space="preserve"> </w:t>
      </w:r>
      <w:r w:rsidR="002E61CF" w:rsidRPr="002E61CF">
        <w:rPr>
          <w:rFonts w:ascii="David" w:eastAsia="Calibri" w:hAnsi="David" w:hint="cs"/>
          <w:rtl/>
        </w:rPr>
        <w:t>מנהל תחום טכנולוגיות</w:t>
      </w:r>
      <w:r w:rsidR="002E61CF" w:rsidRPr="002E61CF">
        <w:rPr>
          <w:rFonts w:ascii="David" w:eastAsia="Calibri" w:hAnsi="David"/>
          <w:rtl/>
        </w:rPr>
        <w:t xml:space="preserve"> </w:t>
      </w:r>
      <w:r w:rsidR="00B11F4B">
        <w:rPr>
          <w:rFonts w:ascii="David" w:eastAsia="Calibri" w:hAnsi="David" w:hint="cs"/>
          <w:rtl/>
        </w:rPr>
        <w:t>במשרד</w:t>
      </w:r>
      <w:r w:rsidR="002E61CF" w:rsidRPr="00F7114C">
        <w:rPr>
          <w:rFonts w:ascii="David" w:hAnsi="David"/>
          <w:rtl/>
        </w:rPr>
        <w:t xml:space="preserve"> </w:t>
      </w:r>
      <w:r w:rsidR="00DE7634" w:rsidRPr="00F7114C">
        <w:rPr>
          <w:rFonts w:ascii="David" w:hAnsi="David"/>
          <w:rtl/>
        </w:rPr>
        <w:t xml:space="preserve">ו/או מי </w:t>
      </w:r>
      <w:r w:rsidR="00B11F4B" w:rsidRPr="00F7114C">
        <w:rPr>
          <w:rFonts w:ascii="David" w:hAnsi="David"/>
          <w:rtl/>
        </w:rPr>
        <w:t>מטעמ</w:t>
      </w:r>
      <w:r w:rsidR="00B11F4B">
        <w:rPr>
          <w:rFonts w:ascii="David" w:hAnsi="David" w:hint="cs"/>
          <w:rtl/>
        </w:rPr>
        <w:t>ו</w:t>
      </w:r>
      <w:r w:rsidR="00D84103" w:rsidRPr="00F7114C">
        <w:rPr>
          <w:rFonts w:ascii="David" w:eastAsia="David" w:hAnsi="David" w:hint="cs"/>
          <w:rtl/>
          <w:lang w:eastAsia="he-IL"/>
        </w:rPr>
        <w:t>.</w:t>
      </w:r>
    </w:p>
    <w:p w14:paraId="2B9F9972" w14:textId="60A759DA" w:rsidR="00027697" w:rsidRPr="00A6293A" w:rsidRDefault="00027697" w:rsidP="00CB1491">
      <w:pPr>
        <w:numPr>
          <w:ilvl w:val="1"/>
          <w:numId w:val="4"/>
        </w:numPr>
        <w:tabs>
          <w:tab w:val="left" w:pos="950"/>
        </w:tabs>
        <w:spacing w:before="120"/>
        <w:ind w:left="950" w:hanging="590"/>
        <w:jc w:val="both"/>
        <w:outlineLvl w:val="7"/>
        <w:rPr>
          <w:rFonts w:ascii="David" w:eastAsia="David" w:hAnsi="David"/>
          <w:b/>
          <w:bCs/>
          <w:u w:val="single"/>
          <w:lang w:eastAsia="he-IL"/>
        </w:rPr>
      </w:pPr>
      <w:r w:rsidRPr="00F7114C">
        <w:rPr>
          <w:rFonts w:ascii="David" w:eastAsia="David" w:hAnsi="David" w:hint="cs"/>
          <w:bCs/>
          <w:rtl/>
          <w:lang w:eastAsia="he-IL"/>
        </w:rPr>
        <w:t>"</w:t>
      </w:r>
      <w:r w:rsidRPr="00F7114C">
        <w:rPr>
          <w:rFonts w:ascii="David" w:eastAsia="David" w:hAnsi="David"/>
          <w:bCs/>
          <w:rtl/>
          <w:lang w:eastAsia="he-IL"/>
        </w:rPr>
        <w:t>המכרז</w:t>
      </w:r>
      <w:r w:rsidRPr="00F7114C">
        <w:rPr>
          <w:rFonts w:ascii="David" w:eastAsia="David" w:hAnsi="David" w:hint="cs"/>
          <w:bCs/>
          <w:rtl/>
          <w:lang w:eastAsia="he-IL"/>
        </w:rPr>
        <w:t xml:space="preserve">" </w:t>
      </w:r>
      <w:r w:rsidRPr="00F7114C">
        <w:rPr>
          <w:rFonts w:ascii="David" w:eastAsia="David" w:hAnsi="David"/>
          <w:b/>
          <w:rtl/>
          <w:lang w:eastAsia="he-IL"/>
        </w:rPr>
        <w:t xml:space="preserve">- </w:t>
      </w:r>
      <w:r w:rsidRPr="00F7114C">
        <w:rPr>
          <w:rFonts w:ascii="David" w:eastAsia="David" w:hAnsi="David" w:hint="eastAsia"/>
          <w:rtl/>
          <w:lang w:eastAsia="he-IL"/>
        </w:rPr>
        <w:t>מכרז</w:t>
      </w:r>
      <w:r w:rsidRPr="00F7114C">
        <w:rPr>
          <w:rFonts w:ascii="David" w:eastAsia="David" w:hAnsi="David"/>
          <w:rtl/>
          <w:lang w:eastAsia="he-IL"/>
        </w:rPr>
        <w:t xml:space="preserve"> </w:t>
      </w:r>
      <w:r w:rsidRPr="00F7114C">
        <w:rPr>
          <w:rFonts w:ascii="David" w:eastAsia="David" w:hAnsi="David" w:hint="eastAsia"/>
          <w:rtl/>
          <w:lang w:eastAsia="he-IL"/>
        </w:rPr>
        <w:t>מספר</w:t>
      </w:r>
      <w:r w:rsidRPr="00F7114C">
        <w:rPr>
          <w:rFonts w:ascii="David" w:eastAsia="David" w:hAnsi="David"/>
          <w:rtl/>
          <w:lang w:eastAsia="he-IL"/>
        </w:rPr>
        <w:t xml:space="preserve"> </w:t>
      </w:r>
      <w:r w:rsidR="0080552D">
        <w:rPr>
          <w:rFonts w:ascii="David" w:eastAsia="David" w:hAnsi="David"/>
          <w:rtl/>
          <w:lang w:eastAsia="he-IL"/>
        </w:rPr>
        <w:t>15/2021</w:t>
      </w:r>
      <w:r w:rsidRPr="00F7114C">
        <w:rPr>
          <w:rFonts w:ascii="David" w:eastAsia="David" w:hAnsi="David"/>
          <w:rtl/>
          <w:lang w:eastAsia="he-IL"/>
        </w:rPr>
        <w:t xml:space="preserve"> </w:t>
      </w:r>
      <w:r w:rsidR="00C53A46">
        <w:rPr>
          <w:rFonts w:ascii="David" w:eastAsia="David" w:hAnsi="David" w:hint="cs"/>
          <w:rtl/>
          <w:lang w:eastAsia="he-IL"/>
        </w:rPr>
        <w:t>לאספקה של רישיונות, מתן שירותי תמיכה ותחזוקה למערך מערכות ה-</w:t>
      </w:r>
      <w:r w:rsidR="00C53A46">
        <w:rPr>
          <w:rFonts w:ascii="David" w:eastAsia="David" w:hAnsi="David" w:hint="cs"/>
          <w:lang w:eastAsia="he-IL"/>
        </w:rPr>
        <w:t>SIEM</w:t>
      </w:r>
      <w:r w:rsidR="003F1099" w:rsidRPr="00F7114C">
        <w:rPr>
          <w:rFonts w:ascii="David" w:eastAsia="David" w:hAnsi="David" w:hint="cs"/>
          <w:rtl/>
          <w:lang w:eastAsia="he-IL"/>
        </w:rPr>
        <w:t xml:space="preserve"> </w:t>
      </w:r>
      <w:r w:rsidRPr="00F7114C">
        <w:rPr>
          <w:rFonts w:ascii="David" w:eastAsia="David" w:hAnsi="David" w:hint="eastAsia"/>
          <w:rtl/>
          <w:lang w:eastAsia="he-IL"/>
        </w:rPr>
        <w:t>עבור</w:t>
      </w:r>
      <w:r w:rsidRPr="00F7114C">
        <w:rPr>
          <w:rFonts w:ascii="David" w:eastAsia="David" w:hAnsi="David"/>
          <w:rtl/>
          <w:lang w:eastAsia="he-IL"/>
        </w:rPr>
        <w:t xml:space="preserve"> </w:t>
      </w:r>
      <w:r w:rsidRPr="00F7114C">
        <w:rPr>
          <w:rFonts w:ascii="David" w:eastAsia="David" w:hAnsi="David" w:hint="eastAsia"/>
          <w:rtl/>
          <w:lang w:eastAsia="he-IL"/>
        </w:rPr>
        <w:t>משרד</w:t>
      </w:r>
      <w:r w:rsidRPr="00F7114C">
        <w:rPr>
          <w:rFonts w:ascii="David" w:eastAsia="David" w:hAnsi="David"/>
          <w:rtl/>
          <w:lang w:eastAsia="he-IL"/>
        </w:rPr>
        <w:t xml:space="preserve"> </w:t>
      </w:r>
      <w:r w:rsidRPr="00F7114C">
        <w:rPr>
          <w:rFonts w:ascii="David" w:eastAsia="David" w:hAnsi="David" w:hint="eastAsia"/>
          <w:rtl/>
          <w:lang w:eastAsia="he-IL"/>
        </w:rPr>
        <w:t>הפנים</w:t>
      </w:r>
      <w:r w:rsidRPr="00F7114C">
        <w:rPr>
          <w:rFonts w:ascii="David" w:eastAsia="David" w:hAnsi="David" w:hint="cs"/>
          <w:rtl/>
          <w:lang w:eastAsia="he-IL"/>
        </w:rPr>
        <w:t>,</w:t>
      </w:r>
      <w:r w:rsidRPr="00F7114C">
        <w:rPr>
          <w:rFonts w:ascii="David" w:eastAsia="David" w:hAnsi="David"/>
          <w:b/>
          <w:rtl/>
          <w:lang w:eastAsia="he-IL"/>
        </w:rPr>
        <w:t xml:space="preserve"> מסמך זה על כל נספחיו</w:t>
      </w:r>
      <w:r w:rsidRPr="00A6293A">
        <w:rPr>
          <w:rFonts w:ascii="David" w:eastAsia="David" w:hAnsi="David"/>
          <w:b/>
          <w:rtl/>
          <w:lang w:eastAsia="he-IL"/>
        </w:rPr>
        <w:t>, דרישותיו, תנאיו וחלקיו, לרבות קבצי הבהרות, אם יהיו כאלה.</w:t>
      </w:r>
    </w:p>
    <w:p w14:paraId="24CE8049" w14:textId="77777777" w:rsidR="00027697" w:rsidRPr="00175A02" w:rsidRDefault="00027697" w:rsidP="00DD6E47">
      <w:pPr>
        <w:numPr>
          <w:ilvl w:val="1"/>
          <w:numId w:val="4"/>
        </w:numPr>
        <w:tabs>
          <w:tab w:val="left" w:pos="950"/>
        </w:tabs>
        <w:spacing w:before="120"/>
        <w:ind w:left="950" w:hanging="590"/>
        <w:jc w:val="both"/>
        <w:outlineLvl w:val="7"/>
        <w:rPr>
          <w:rFonts w:ascii="David" w:eastAsia="David" w:hAnsi="David"/>
          <w:bCs/>
          <w:lang w:eastAsia="he-IL"/>
        </w:rPr>
      </w:pPr>
      <w:r>
        <w:rPr>
          <w:rFonts w:ascii="David" w:eastAsia="David" w:hAnsi="David" w:hint="cs"/>
          <w:bCs/>
          <w:rtl/>
          <w:lang w:eastAsia="he-IL"/>
        </w:rPr>
        <w:t>"</w:t>
      </w:r>
      <w:r w:rsidRPr="00725CAE">
        <w:rPr>
          <w:rFonts w:ascii="David" w:eastAsia="David" w:hAnsi="David"/>
          <w:bCs/>
          <w:rtl/>
          <w:lang w:eastAsia="he-IL"/>
        </w:rPr>
        <w:t>מציע</w:t>
      </w:r>
      <w:r>
        <w:rPr>
          <w:rFonts w:ascii="David" w:eastAsia="David" w:hAnsi="David" w:hint="cs"/>
          <w:bCs/>
          <w:rtl/>
          <w:lang w:eastAsia="he-IL"/>
        </w:rPr>
        <w:t xml:space="preserve">" </w:t>
      </w:r>
      <w:r>
        <w:rPr>
          <w:rFonts w:ascii="David" w:eastAsia="David" w:hAnsi="David"/>
          <w:b/>
          <w:rtl/>
          <w:lang w:eastAsia="he-IL"/>
        </w:rPr>
        <w:t>–</w:t>
      </w:r>
      <w:r w:rsidRPr="00725CAE">
        <w:rPr>
          <w:rFonts w:ascii="David" w:eastAsia="David" w:hAnsi="David"/>
          <w:bCs/>
          <w:rtl/>
          <w:lang w:eastAsia="he-IL"/>
        </w:rPr>
        <w:t xml:space="preserve"> </w:t>
      </w:r>
      <w:r w:rsidRPr="00027697">
        <w:rPr>
          <w:rFonts w:ascii="David" w:eastAsia="David" w:hAnsi="David" w:hint="cs"/>
          <w:b/>
          <w:rtl/>
          <w:lang w:eastAsia="he-IL"/>
        </w:rPr>
        <w:t>ספק המעוניין להגיש הצעה למכרז זה ולספק את השירותים המפורטים</w:t>
      </w:r>
      <w:r w:rsidRPr="00DD6E47">
        <w:rPr>
          <w:rFonts w:ascii="David" w:eastAsia="David" w:hAnsi="David"/>
          <w:b/>
          <w:rtl/>
          <w:lang w:eastAsia="he-IL"/>
        </w:rPr>
        <w:t>.</w:t>
      </w:r>
    </w:p>
    <w:p w14:paraId="211C2A24" w14:textId="77777777" w:rsidR="00027697" w:rsidRDefault="00027697" w:rsidP="00DD6E47">
      <w:pPr>
        <w:numPr>
          <w:ilvl w:val="1"/>
          <w:numId w:val="4"/>
        </w:numPr>
        <w:tabs>
          <w:tab w:val="left" w:pos="950"/>
        </w:tabs>
        <w:spacing w:before="120"/>
        <w:ind w:left="950" w:hanging="590"/>
        <w:jc w:val="both"/>
        <w:outlineLvl w:val="7"/>
        <w:rPr>
          <w:rFonts w:ascii="David" w:eastAsia="David" w:hAnsi="David"/>
          <w:b/>
          <w:lang w:eastAsia="he-IL"/>
        </w:rPr>
      </w:pPr>
      <w:r>
        <w:rPr>
          <w:rFonts w:ascii="David" w:eastAsia="David" w:hAnsi="David" w:hint="cs"/>
          <w:bCs/>
          <w:rtl/>
          <w:lang w:eastAsia="he-IL"/>
        </w:rPr>
        <w:t>"</w:t>
      </w:r>
      <w:r w:rsidRPr="00725CAE">
        <w:rPr>
          <w:rFonts w:ascii="David" w:eastAsia="David" w:hAnsi="David" w:hint="cs"/>
          <w:bCs/>
          <w:rtl/>
          <w:lang w:eastAsia="he-IL"/>
        </w:rPr>
        <w:t>זוכה</w:t>
      </w:r>
      <w:r>
        <w:rPr>
          <w:rFonts w:ascii="David" w:eastAsia="David" w:hAnsi="David" w:hint="cs"/>
          <w:bCs/>
          <w:rtl/>
          <w:lang w:eastAsia="he-IL"/>
        </w:rPr>
        <w:t xml:space="preserve">" או "ספק" </w:t>
      </w:r>
      <w:r w:rsidRPr="00DD6E47">
        <w:rPr>
          <w:rFonts w:ascii="David" w:eastAsia="David" w:hAnsi="David"/>
          <w:b/>
          <w:rtl/>
          <w:lang w:eastAsia="he-IL"/>
        </w:rPr>
        <w:t xml:space="preserve">- </w:t>
      </w:r>
      <w:r>
        <w:rPr>
          <w:rFonts w:ascii="David" w:eastAsia="David" w:hAnsi="David" w:hint="cs"/>
          <w:b/>
          <w:rtl/>
          <w:lang w:eastAsia="he-IL"/>
        </w:rPr>
        <w:t>מציע</w:t>
      </w:r>
      <w:r w:rsidRPr="00027697">
        <w:rPr>
          <w:rFonts w:ascii="David" w:eastAsia="David" w:hAnsi="David"/>
          <w:b/>
          <w:rtl/>
          <w:lang w:eastAsia="he-IL"/>
        </w:rPr>
        <w:t xml:space="preserve"> אשר הצעתו נבחרה על ידי וועדת המכרזים המשרדית לספק את השירותים המבוקשים </w:t>
      </w:r>
      <w:r w:rsidRPr="00027697">
        <w:rPr>
          <w:rFonts w:ascii="David" w:eastAsia="David" w:hAnsi="David" w:hint="cs"/>
          <w:b/>
          <w:rtl/>
          <w:lang w:eastAsia="he-IL"/>
        </w:rPr>
        <w:t>נשוא מכרז זה</w:t>
      </w:r>
      <w:r w:rsidRPr="00027697">
        <w:rPr>
          <w:rFonts w:ascii="David" w:eastAsia="David" w:hAnsi="David"/>
          <w:b/>
          <w:rtl/>
          <w:lang w:eastAsia="he-IL"/>
        </w:rPr>
        <w:t>.</w:t>
      </w:r>
    </w:p>
    <w:p w14:paraId="69384CA5" w14:textId="7B2C215D" w:rsidR="00AD15E8" w:rsidRPr="00B43B2E" w:rsidRDefault="00AD15E8" w:rsidP="00AD15E8">
      <w:pPr>
        <w:keepNext/>
        <w:keepLines/>
        <w:widowControl w:val="0"/>
        <w:numPr>
          <w:ilvl w:val="1"/>
          <w:numId w:val="4"/>
        </w:numPr>
        <w:tabs>
          <w:tab w:val="left" w:pos="950"/>
        </w:tabs>
        <w:spacing w:before="120" w:line="276" w:lineRule="auto"/>
        <w:ind w:left="950" w:hanging="590"/>
        <w:jc w:val="both"/>
        <w:outlineLvl w:val="7"/>
        <w:rPr>
          <w:rFonts w:ascii="Calibri" w:hAnsi="Calibri"/>
        </w:rPr>
      </w:pPr>
      <w:bookmarkStart w:id="2" w:name="_Ref505846529"/>
      <w:bookmarkStart w:id="3" w:name="_Ref367625231"/>
      <w:bookmarkStart w:id="4" w:name="_Ref484456454"/>
      <w:bookmarkStart w:id="5" w:name="_Ref486507718"/>
      <w:bookmarkStart w:id="6" w:name="_Ref488330567"/>
      <w:bookmarkStart w:id="7" w:name="_Ref488406033"/>
      <w:r w:rsidRPr="00B43B2E">
        <w:rPr>
          <w:rFonts w:ascii="Calibri" w:hAnsi="Calibri" w:hint="cs"/>
          <w:b/>
          <w:bCs/>
          <w:rtl/>
        </w:rPr>
        <w:lastRenderedPageBreak/>
        <w:t>"זמן תגובה"</w:t>
      </w:r>
      <w:r w:rsidRPr="00B43B2E">
        <w:rPr>
          <w:rFonts w:ascii="Calibri" w:hAnsi="Calibri" w:hint="cs"/>
          <w:rtl/>
        </w:rPr>
        <w:t xml:space="preserve"> - </w:t>
      </w:r>
      <w:r w:rsidRPr="00B43B2E">
        <w:rPr>
          <w:rFonts w:ascii="Calibri" w:hAnsi="Calibri"/>
          <w:rtl/>
        </w:rPr>
        <w:t>משך הזמן הנדרש בין קבלת קריאת השירות</w:t>
      </w:r>
      <w:r w:rsidRPr="00B43B2E" w:rsidDel="00CC7868">
        <w:rPr>
          <w:rFonts w:ascii="Calibri" w:hAnsi="Calibri"/>
          <w:rtl/>
        </w:rPr>
        <w:t xml:space="preserve"> </w:t>
      </w:r>
      <w:r w:rsidRPr="00B43B2E">
        <w:rPr>
          <w:rFonts w:ascii="Calibri" w:hAnsi="Calibri"/>
          <w:rtl/>
        </w:rPr>
        <w:t xml:space="preserve">ועד הגעת הטכנאי </w:t>
      </w:r>
      <w:r>
        <w:rPr>
          <w:rFonts w:ascii="Calibri" w:hAnsi="Calibri" w:hint="cs"/>
          <w:rtl/>
        </w:rPr>
        <w:t xml:space="preserve">ו/או מתן הפתרון </w:t>
      </w:r>
      <w:r w:rsidRPr="00B43B2E">
        <w:rPr>
          <w:rFonts w:ascii="Calibri" w:hAnsi="Calibri"/>
          <w:rtl/>
        </w:rPr>
        <w:t>למתן השירותים לפריט הציוד הרלוונטי בגינו בוצעה קריאת השירות</w:t>
      </w:r>
      <w:r w:rsidRPr="00B43B2E">
        <w:rPr>
          <w:rFonts w:ascii="Calibri" w:hAnsi="Calibri" w:hint="cs"/>
          <w:rtl/>
        </w:rPr>
        <w:t>.</w:t>
      </w:r>
    </w:p>
    <w:p w14:paraId="2FE14F7A" w14:textId="77777777" w:rsidR="00AD15E8" w:rsidRPr="00B43B2E" w:rsidRDefault="00AD15E8" w:rsidP="00AD15E8">
      <w:pPr>
        <w:keepNext/>
        <w:keepLines/>
        <w:widowControl w:val="0"/>
        <w:numPr>
          <w:ilvl w:val="1"/>
          <w:numId w:val="4"/>
        </w:numPr>
        <w:tabs>
          <w:tab w:val="left" w:pos="950"/>
        </w:tabs>
        <w:spacing w:before="120" w:line="276" w:lineRule="auto"/>
        <w:ind w:left="950" w:hanging="590"/>
        <w:jc w:val="both"/>
        <w:outlineLvl w:val="7"/>
        <w:rPr>
          <w:rFonts w:ascii="Calibri" w:hAnsi="Calibri"/>
        </w:rPr>
      </w:pPr>
      <w:r>
        <w:rPr>
          <w:rFonts w:ascii="Calibri" w:hAnsi="Calibri" w:hint="cs"/>
          <w:b/>
          <w:bCs/>
          <w:rtl/>
        </w:rPr>
        <w:t>"</w:t>
      </w:r>
      <w:r w:rsidRPr="00B43B2E">
        <w:rPr>
          <w:rFonts w:ascii="Calibri" w:hAnsi="Calibri" w:hint="cs"/>
          <w:b/>
          <w:bCs/>
          <w:rtl/>
        </w:rPr>
        <w:t>חלון קריאה</w:t>
      </w:r>
      <w:r>
        <w:rPr>
          <w:rFonts w:ascii="Calibri" w:hAnsi="Calibri" w:hint="cs"/>
          <w:b/>
          <w:bCs/>
          <w:rtl/>
        </w:rPr>
        <w:t>"</w:t>
      </w:r>
      <w:r w:rsidRPr="00B43B2E">
        <w:rPr>
          <w:rFonts w:ascii="Calibri" w:hAnsi="Calibri" w:hint="cs"/>
          <w:rtl/>
        </w:rPr>
        <w:t xml:space="preserve"> - </w:t>
      </w:r>
      <w:r w:rsidRPr="00B43B2E">
        <w:rPr>
          <w:rFonts w:ascii="Calibri" w:hAnsi="Calibri" w:hint="eastAsia"/>
          <w:rtl/>
        </w:rPr>
        <w:t>חלון</w:t>
      </w:r>
      <w:r w:rsidRPr="00B43B2E">
        <w:rPr>
          <w:rFonts w:ascii="Calibri" w:hAnsi="Calibri"/>
          <w:rtl/>
        </w:rPr>
        <w:t xml:space="preserve"> קריאה – טווח הזמן בו על הספק הזוכה להיענות לקריאות שירות מאת </w:t>
      </w:r>
      <w:r w:rsidRPr="00B43B2E" w:rsidDel="00CC7868">
        <w:rPr>
          <w:rFonts w:ascii="Calibri" w:hAnsi="Calibri"/>
          <w:rtl/>
        </w:rPr>
        <w:t xml:space="preserve">המזמין </w:t>
      </w:r>
      <w:r w:rsidRPr="00B43B2E">
        <w:rPr>
          <w:rFonts w:ascii="Calibri" w:hAnsi="Calibri"/>
          <w:rtl/>
        </w:rPr>
        <w:t>לצורך מתן השירותים</w:t>
      </w:r>
      <w:r w:rsidRPr="00B43B2E">
        <w:rPr>
          <w:rFonts w:ascii="Calibri" w:hAnsi="Calibri" w:hint="cs"/>
          <w:rtl/>
        </w:rPr>
        <w:t>.</w:t>
      </w:r>
    </w:p>
    <w:p w14:paraId="508974B4" w14:textId="4CB6A511" w:rsidR="005B51DC" w:rsidRPr="0034391D" w:rsidRDefault="005B51DC" w:rsidP="005B51DC">
      <w:pPr>
        <w:widowControl w:val="0"/>
        <w:numPr>
          <w:ilvl w:val="1"/>
          <w:numId w:val="4"/>
        </w:numPr>
        <w:tabs>
          <w:tab w:val="left" w:pos="950"/>
        </w:tabs>
        <w:spacing w:before="120" w:line="276" w:lineRule="auto"/>
        <w:ind w:left="950" w:hanging="590"/>
        <w:jc w:val="both"/>
        <w:outlineLvl w:val="7"/>
        <w:rPr>
          <w:rFonts w:ascii="Calibri" w:hAnsi="Calibri"/>
          <w:b/>
          <w:bCs/>
        </w:rPr>
      </w:pPr>
      <w:r>
        <w:rPr>
          <w:rFonts w:ascii="Calibri" w:hAnsi="Calibri" w:hint="cs"/>
          <w:b/>
          <w:bCs/>
          <w:rtl/>
        </w:rPr>
        <w:t>"</w:t>
      </w:r>
      <w:r w:rsidRPr="00DD6E47">
        <w:rPr>
          <w:rFonts w:ascii="Calibri" w:hAnsi="Calibri" w:hint="eastAsia"/>
          <w:b/>
          <w:bCs/>
          <w:rtl/>
        </w:rPr>
        <w:t>גוף</w:t>
      </w:r>
      <w:r w:rsidRPr="00DD6E47">
        <w:rPr>
          <w:rFonts w:ascii="Calibri" w:hAnsi="Calibri"/>
          <w:b/>
          <w:bCs/>
          <w:rtl/>
        </w:rPr>
        <w:t xml:space="preserve"> </w:t>
      </w:r>
      <w:r w:rsidRPr="00DD6E47">
        <w:rPr>
          <w:rFonts w:ascii="Calibri" w:hAnsi="Calibri" w:hint="eastAsia"/>
          <w:b/>
          <w:bCs/>
          <w:rtl/>
        </w:rPr>
        <w:t>ציבורי</w:t>
      </w:r>
      <w:r>
        <w:rPr>
          <w:rFonts w:ascii="Calibri" w:hAnsi="Calibri" w:hint="cs"/>
          <w:b/>
          <w:bCs/>
          <w:rtl/>
        </w:rPr>
        <w:t>"</w:t>
      </w:r>
      <w:r w:rsidRPr="00DD6E47">
        <w:rPr>
          <w:rFonts w:ascii="Calibri" w:hAnsi="Calibri"/>
          <w:b/>
          <w:bCs/>
          <w:rtl/>
        </w:rPr>
        <w:t xml:space="preserve"> – </w:t>
      </w:r>
      <w:r w:rsidRPr="00DD6E47">
        <w:rPr>
          <w:rFonts w:ascii="Calibri" w:hAnsi="Calibri" w:hint="eastAsia"/>
          <w:rtl/>
        </w:rPr>
        <w:t>גוף</w:t>
      </w:r>
      <w:r w:rsidRPr="00DD6E47">
        <w:rPr>
          <w:rFonts w:ascii="Calibri" w:hAnsi="Calibri"/>
          <w:rtl/>
        </w:rPr>
        <w:t xml:space="preserve"> </w:t>
      </w:r>
      <w:r w:rsidRPr="00DD6E47">
        <w:rPr>
          <w:rFonts w:ascii="Calibri" w:hAnsi="Calibri" w:hint="eastAsia"/>
          <w:rtl/>
        </w:rPr>
        <w:t>המנוי</w:t>
      </w:r>
      <w:r w:rsidRPr="00DD6E47">
        <w:rPr>
          <w:rFonts w:ascii="Calibri" w:hAnsi="Calibri"/>
          <w:rtl/>
        </w:rPr>
        <w:t xml:space="preserve"> </w:t>
      </w:r>
      <w:r w:rsidRPr="00DD6E47">
        <w:rPr>
          <w:rFonts w:ascii="Calibri" w:hAnsi="Calibri" w:hint="eastAsia"/>
          <w:rtl/>
        </w:rPr>
        <w:t>בסעיף</w:t>
      </w:r>
      <w:r w:rsidRPr="00DD6E47">
        <w:rPr>
          <w:rFonts w:ascii="Calibri" w:hAnsi="Calibri"/>
          <w:rtl/>
        </w:rPr>
        <w:t xml:space="preserve"> 2 </w:t>
      </w:r>
      <w:r w:rsidRPr="00DD6E47">
        <w:rPr>
          <w:rFonts w:ascii="Calibri" w:hAnsi="Calibri" w:hint="eastAsia"/>
          <w:rtl/>
        </w:rPr>
        <w:t>לחוק</w:t>
      </w:r>
      <w:r w:rsidRPr="00DD6E47">
        <w:rPr>
          <w:rFonts w:ascii="Calibri" w:hAnsi="Calibri"/>
          <w:rtl/>
        </w:rPr>
        <w:t xml:space="preserve"> </w:t>
      </w:r>
      <w:r w:rsidRPr="00DD6E47">
        <w:rPr>
          <w:rFonts w:ascii="Calibri" w:hAnsi="Calibri" w:hint="eastAsia"/>
          <w:rtl/>
        </w:rPr>
        <w:t>חובת</w:t>
      </w:r>
      <w:r w:rsidRPr="00DD6E47">
        <w:rPr>
          <w:rFonts w:ascii="Calibri" w:hAnsi="Calibri"/>
          <w:rtl/>
        </w:rPr>
        <w:t xml:space="preserve"> </w:t>
      </w:r>
      <w:r w:rsidRPr="00DD6E47">
        <w:rPr>
          <w:rFonts w:ascii="Calibri" w:hAnsi="Calibri" w:hint="eastAsia"/>
          <w:rtl/>
        </w:rPr>
        <w:t>המכרזים</w:t>
      </w:r>
      <w:r w:rsidRPr="00DD6E47">
        <w:rPr>
          <w:rFonts w:ascii="Calibri" w:hAnsi="Calibri"/>
          <w:rtl/>
        </w:rPr>
        <w:t xml:space="preserve">, </w:t>
      </w:r>
      <w:r w:rsidRPr="00DD6E47">
        <w:rPr>
          <w:rFonts w:ascii="Calibri" w:hAnsi="Calibri" w:hint="eastAsia"/>
          <w:rtl/>
        </w:rPr>
        <w:t>תשנ</w:t>
      </w:r>
      <w:r w:rsidRPr="00DD6E47">
        <w:rPr>
          <w:rFonts w:ascii="Calibri" w:hAnsi="Calibri"/>
          <w:rtl/>
        </w:rPr>
        <w:t>"ב-1992</w:t>
      </w:r>
      <w:r>
        <w:rPr>
          <w:rFonts w:ascii="Calibri" w:hAnsi="Calibri" w:hint="cs"/>
          <w:rtl/>
        </w:rPr>
        <w:t xml:space="preserve"> ולרבות גופי שלטון מקומי.</w:t>
      </w:r>
      <w:bookmarkEnd w:id="2"/>
    </w:p>
    <w:p w14:paraId="69087BA4" w14:textId="0C6E3ADC" w:rsidR="0034391D" w:rsidRDefault="0034391D" w:rsidP="005B51DC">
      <w:pPr>
        <w:widowControl w:val="0"/>
        <w:numPr>
          <w:ilvl w:val="1"/>
          <w:numId w:val="4"/>
        </w:numPr>
        <w:tabs>
          <w:tab w:val="left" w:pos="950"/>
        </w:tabs>
        <w:spacing w:before="120" w:line="276" w:lineRule="auto"/>
        <w:ind w:left="950" w:hanging="590"/>
        <w:jc w:val="both"/>
        <w:outlineLvl w:val="7"/>
        <w:rPr>
          <w:rFonts w:ascii="Calibri" w:hAnsi="Calibri"/>
          <w:b/>
          <w:bCs/>
        </w:rPr>
      </w:pPr>
      <w:r>
        <w:rPr>
          <w:rFonts w:ascii="Calibri" w:hAnsi="Calibri" w:hint="cs"/>
          <w:b/>
          <w:bCs/>
          <w:rtl/>
        </w:rPr>
        <w:t xml:space="preserve">"רשות מקומית" </w:t>
      </w:r>
      <w:r>
        <w:rPr>
          <w:rFonts w:ascii="Calibri" w:hAnsi="Calibri"/>
          <w:rtl/>
        </w:rPr>
        <w:t>–</w:t>
      </w:r>
      <w:r>
        <w:rPr>
          <w:rFonts w:ascii="Calibri" w:hAnsi="Calibri" w:hint="cs"/>
          <w:rtl/>
        </w:rPr>
        <w:t xml:space="preserve"> עירייה, מועצה מקומית, מועצה אזורית, איגוד ערים, אשכול אזורי, תאגיד עירוני.</w:t>
      </w:r>
    </w:p>
    <w:p w14:paraId="29679B44" w14:textId="77777777" w:rsidR="00A07955" w:rsidRDefault="00A07955" w:rsidP="00A07955">
      <w:pPr>
        <w:keepNext/>
        <w:keepLines/>
        <w:widowControl w:val="0"/>
        <w:numPr>
          <w:ilvl w:val="1"/>
          <w:numId w:val="4"/>
        </w:numPr>
        <w:tabs>
          <w:tab w:val="left" w:pos="950"/>
        </w:tabs>
        <w:spacing w:before="120" w:line="276" w:lineRule="auto"/>
        <w:ind w:left="950" w:hanging="590"/>
        <w:jc w:val="both"/>
        <w:outlineLvl w:val="7"/>
        <w:rPr>
          <w:rFonts w:ascii="Calibri" w:hAnsi="Calibri"/>
          <w:b/>
          <w:bCs/>
        </w:rPr>
      </w:pPr>
      <w:r>
        <w:rPr>
          <w:rFonts w:ascii="Calibri" w:hAnsi="Calibri" w:hint="cs"/>
          <w:b/>
          <w:bCs/>
          <w:rtl/>
        </w:rPr>
        <w:t xml:space="preserve">"הוראות תכ"ם" </w:t>
      </w:r>
      <w:r>
        <w:rPr>
          <w:rFonts w:ascii="Calibri" w:hAnsi="Calibri"/>
          <w:b/>
          <w:bCs/>
          <w:rtl/>
        </w:rPr>
        <w:t>–</w:t>
      </w:r>
      <w:r>
        <w:rPr>
          <w:rFonts w:ascii="Calibri" w:hAnsi="Calibri" w:hint="cs"/>
          <w:b/>
          <w:bCs/>
          <w:rtl/>
        </w:rPr>
        <w:t xml:space="preserve"> </w:t>
      </w:r>
      <w:r w:rsidRPr="007A1C1D">
        <w:rPr>
          <w:rFonts w:ascii="Calibri" w:hAnsi="Calibri" w:hint="cs"/>
          <w:rtl/>
        </w:rPr>
        <w:t>הוראות שמפרסם החשב הכללי. מודגש, כי עדכוני ההוראות הרלוונטיות על ידי החשב הכללי יחולו על התקשרות זו עם הספק.</w:t>
      </w:r>
    </w:p>
    <w:p w14:paraId="444EFE20" w14:textId="326D549A" w:rsidR="00074FAC" w:rsidRPr="00B43B2E" w:rsidRDefault="00074FAC" w:rsidP="00074FAC">
      <w:pPr>
        <w:keepNext/>
        <w:keepLines/>
        <w:widowControl w:val="0"/>
        <w:numPr>
          <w:ilvl w:val="1"/>
          <w:numId w:val="4"/>
        </w:numPr>
        <w:tabs>
          <w:tab w:val="left" w:pos="950"/>
        </w:tabs>
        <w:spacing w:before="120" w:line="276" w:lineRule="auto"/>
        <w:ind w:left="950" w:hanging="590"/>
        <w:jc w:val="both"/>
        <w:outlineLvl w:val="7"/>
        <w:rPr>
          <w:rFonts w:ascii="Calibri" w:hAnsi="Calibri"/>
          <w:b/>
          <w:bCs/>
        </w:rPr>
      </w:pPr>
      <w:r>
        <w:rPr>
          <w:rFonts w:ascii="Calibri" w:hAnsi="Calibri" w:hint="cs"/>
          <w:b/>
          <w:bCs/>
          <w:rtl/>
        </w:rPr>
        <w:t>"</w:t>
      </w:r>
      <w:r w:rsidRPr="00DD6E47">
        <w:rPr>
          <w:rFonts w:ascii="Calibri" w:hAnsi="Calibri" w:hint="eastAsia"/>
          <w:b/>
          <w:bCs/>
          <w:rtl/>
        </w:rPr>
        <w:t>השכלה</w:t>
      </w:r>
      <w:r w:rsidRPr="00DD6E47">
        <w:rPr>
          <w:rFonts w:ascii="Calibri" w:hAnsi="Calibri"/>
          <w:b/>
          <w:bCs/>
          <w:rtl/>
        </w:rPr>
        <w:t xml:space="preserve"> </w:t>
      </w:r>
      <w:r w:rsidRPr="00DD6E47">
        <w:rPr>
          <w:rFonts w:ascii="Calibri" w:hAnsi="Calibri" w:hint="eastAsia"/>
          <w:b/>
          <w:bCs/>
          <w:rtl/>
        </w:rPr>
        <w:t>אקדמית</w:t>
      </w:r>
      <w:r w:rsidRPr="00DD6E47">
        <w:rPr>
          <w:rFonts w:ascii="Calibri" w:hAnsi="Calibri"/>
          <w:b/>
          <w:bCs/>
          <w:rtl/>
        </w:rPr>
        <w:t xml:space="preserve">/ </w:t>
      </w:r>
      <w:r w:rsidRPr="00DD6E47">
        <w:rPr>
          <w:rFonts w:ascii="Calibri" w:hAnsi="Calibri" w:hint="eastAsia"/>
          <w:b/>
          <w:bCs/>
          <w:rtl/>
        </w:rPr>
        <w:t>השכלה</w:t>
      </w:r>
      <w:r w:rsidRPr="00DD6E47">
        <w:rPr>
          <w:rFonts w:ascii="Calibri" w:hAnsi="Calibri"/>
          <w:b/>
          <w:bCs/>
          <w:rtl/>
        </w:rPr>
        <w:t xml:space="preserve"> </w:t>
      </w:r>
      <w:r w:rsidRPr="00DD6E47">
        <w:rPr>
          <w:rFonts w:ascii="Calibri" w:hAnsi="Calibri" w:hint="eastAsia"/>
          <w:b/>
          <w:bCs/>
          <w:rtl/>
        </w:rPr>
        <w:t>גבוהה</w:t>
      </w:r>
      <w:r w:rsidRPr="00DD6E47">
        <w:rPr>
          <w:rFonts w:ascii="Calibri" w:hAnsi="Calibri"/>
          <w:b/>
          <w:bCs/>
          <w:rtl/>
        </w:rPr>
        <w:t xml:space="preserve">/ </w:t>
      </w:r>
      <w:r w:rsidRPr="00DD6E47">
        <w:rPr>
          <w:rFonts w:ascii="Calibri" w:hAnsi="Calibri" w:hint="eastAsia"/>
          <w:b/>
          <w:bCs/>
          <w:rtl/>
        </w:rPr>
        <w:t>תואר</w:t>
      </w:r>
      <w:r w:rsidRPr="00DD6E47">
        <w:rPr>
          <w:rFonts w:ascii="Calibri" w:hAnsi="Calibri"/>
          <w:b/>
          <w:bCs/>
          <w:rtl/>
        </w:rPr>
        <w:t xml:space="preserve"> </w:t>
      </w:r>
      <w:r>
        <w:rPr>
          <w:rFonts w:ascii="Calibri" w:hAnsi="Calibri" w:hint="cs"/>
          <w:b/>
          <w:bCs/>
          <w:rtl/>
        </w:rPr>
        <w:t>אקדמי"</w:t>
      </w:r>
      <w:r w:rsidRPr="00DD6E47">
        <w:rPr>
          <w:rFonts w:ascii="Calibri" w:hAnsi="Calibri"/>
          <w:b/>
          <w:bCs/>
          <w:rtl/>
        </w:rPr>
        <w:t xml:space="preserve"> </w:t>
      </w:r>
      <w:r w:rsidRPr="00DD6E47">
        <w:rPr>
          <w:rFonts w:ascii="Calibri" w:hAnsi="Calibri"/>
          <w:rtl/>
        </w:rPr>
        <w:t>-</w:t>
      </w:r>
      <w:r w:rsidRPr="00DD6E47">
        <w:rPr>
          <w:rFonts w:ascii="Calibri" w:hAnsi="Calibri"/>
          <w:b/>
          <w:bCs/>
          <w:rtl/>
        </w:rPr>
        <w:t xml:space="preserve"> </w:t>
      </w:r>
      <w:r w:rsidRPr="00DD6E47">
        <w:rPr>
          <w:rFonts w:ascii="Calibri" w:hAnsi="Calibri" w:hint="eastAsia"/>
          <w:rtl/>
        </w:rPr>
        <w:t>תארים</w:t>
      </w:r>
      <w:r w:rsidRPr="00DD6E47">
        <w:rPr>
          <w:rFonts w:ascii="Calibri" w:hAnsi="Calibri"/>
          <w:rtl/>
        </w:rPr>
        <w:t xml:space="preserve"> אקדמאים בתחום המצוין במסמכי המכרז ואשר הוענקו על ידי מוסד המוכר על ידי המועצה להשכלה גבוהה</w:t>
      </w:r>
      <w:r>
        <w:rPr>
          <w:rFonts w:ascii="Calibri" w:hAnsi="Calibri"/>
          <w:rtl/>
        </w:rPr>
        <w:t xml:space="preserve"> (המל"ג) ו/או תואר אקדמי מחו"ל </w:t>
      </w:r>
      <w:r>
        <w:rPr>
          <w:rFonts w:ascii="Calibri" w:hAnsi="Calibri" w:hint="cs"/>
          <w:rtl/>
        </w:rPr>
        <w:t>אשר קיבל את</w:t>
      </w:r>
      <w:r w:rsidRPr="00DD6E47">
        <w:rPr>
          <w:rFonts w:ascii="Calibri" w:hAnsi="Calibri"/>
          <w:rtl/>
        </w:rPr>
        <w:t xml:space="preserve"> אישור הגוף להערכת </w:t>
      </w:r>
      <w:r w:rsidRPr="00DD6E47">
        <w:rPr>
          <w:rFonts w:ascii="Calibri" w:hAnsi="Calibri" w:hint="eastAsia"/>
          <w:rtl/>
        </w:rPr>
        <w:t>תארים</w:t>
      </w:r>
      <w:r w:rsidRPr="00DD6E47">
        <w:rPr>
          <w:rFonts w:ascii="Calibri" w:hAnsi="Calibri"/>
          <w:rtl/>
        </w:rPr>
        <w:t xml:space="preserve"> </w:t>
      </w:r>
      <w:r w:rsidRPr="00DD6E47">
        <w:rPr>
          <w:rFonts w:ascii="Calibri" w:hAnsi="Calibri" w:hint="eastAsia"/>
          <w:rtl/>
        </w:rPr>
        <w:t>אקדמיים</w:t>
      </w:r>
      <w:r w:rsidRPr="00DD6E47">
        <w:rPr>
          <w:rFonts w:ascii="Calibri" w:hAnsi="Calibri"/>
          <w:rtl/>
        </w:rPr>
        <w:t xml:space="preserve"> </w:t>
      </w:r>
      <w:r w:rsidRPr="00DD6E47">
        <w:rPr>
          <w:rFonts w:ascii="Calibri" w:hAnsi="Calibri" w:hint="eastAsia"/>
          <w:rtl/>
        </w:rPr>
        <w:t>מחו</w:t>
      </w:r>
      <w:r w:rsidRPr="00DD6E47">
        <w:rPr>
          <w:rFonts w:ascii="Calibri" w:hAnsi="Calibri"/>
          <w:rtl/>
        </w:rPr>
        <w:t xml:space="preserve">"ל </w:t>
      </w:r>
      <w:r w:rsidRPr="00DD6E47">
        <w:rPr>
          <w:rFonts w:ascii="Calibri" w:hAnsi="Calibri" w:hint="eastAsia"/>
          <w:rtl/>
        </w:rPr>
        <w:t>במשרד</w:t>
      </w:r>
      <w:r w:rsidRPr="00DD6E47">
        <w:rPr>
          <w:rFonts w:ascii="Calibri" w:hAnsi="Calibri"/>
          <w:rtl/>
        </w:rPr>
        <w:t xml:space="preserve"> </w:t>
      </w:r>
      <w:r w:rsidRPr="00DD6E47">
        <w:rPr>
          <w:rFonts w:ascii="Calibri" w:hAnsi="Calibri" w:hint="eastAsia"/>
          <w:rtl/>
        </w:rPr>
        <w:t>החינוך</w:t>
      </w:r>
      <w:r>
        <w:rPr>
          <w:rFonts w:ascii="Calibri" w:hAnsi="Calibri" w:hint="cs"/>
          <w:rtl/>
        </w:rPr>
        <w:t xml:space="preserve"> ו/או </w:t>
      </w:r>
      <w:r w:rsidRPr="00DD6E47">
        <w:rPr>
          <w:rFonts w:ascii="Calibri" w:hAnsi="Calibri"/>
          <w:rtl/>
        </w:rPr>
        <w:t xml:space="preserve">תואר שהוענק על ידי השלוחות של מוסדות זרים להשכלה גבוהה הפועלים </w:t>
      </w:r>
      <w:r>
        <w:rPr>
          <w:rFonts w:ascii="Calibri" w:hAnsi="Calibri"/>
          <w:rtl/>
        </w:rPr>
        <w:t>בישראל</w:t>
      </w:r>
      <w:r w:rsidRPr="00302D8C">
        <w:rPr>
          <w:rFonts w:ascii="Calibri" w:hAnsi="Calibri"/>
          <w:rtl/>
        </w:rPr>
        <w:t xml:space="preserve"> ואשר קיבלו רישיון מהמל"ג</w:t>
      </w:r>
      <w:r w:rsidRPr="00302D8C">
        <w:rPr>
          <w:rFonts w:ascii="Calibri" w:hAnsi="Calibri" w:hint="cs"/>
          <w:rtl/>
        </w:rPr>
        <w:t>,</w:t>
      </w:r>
      <w:r w:rsidRPr="00302D8C">
        <w:rPr>
          <w:rFonts w:ascii="Calibri" w:hAnsi="Calibri"/>
          <w:rtl/>
        </w:rPr>
        <w:t xml:space="preserve"> </w:t>
      </w:r>
      <w:r w:rsidRPr="00302D8C">
        <w:rPr>
          <w:rFonts w:ascii="Calibri" w:hAnsi="Calibri" w:hint="cs"/>
          <w:rtl/>
        </w:rPr>
        <w:t>אשר קיבל את</w:t>
      </w:r>
      <w:r w:rsidRPr="00302D8C">
        <w:rPr>
          <w:rFonts w:ascii="Calibri" w:hAnsi="Calibri"/>
          <w:rtl/>
        </w:rPr>
        <w:t xml:space="preserve"> אישור הגוף להערכת </w:t>
      </w:r>
      <w:r w:rsidRPr="00302D8C">
        <w:rPr>
          <w:rFonts w:ascii="Calibri" w:hAnsi="Calibri" w:hint="eastAsia"/>
          <w:rtl/>
        </w:rPr>
        <w:t>תארים</w:t>
      </w:r>
      <w:r w:rsidRPr="00302D8C">
        <w:rPr>
          <w:rFonts w:ascii="Calibri" w:hAnsi="Calibri"/>
          <w:rtl/>
        </w:rPr>
        <w:t xml:space="preserve"> </w:t>
      </w:r>
      <w:r w:rsidRPr="00302D8C">
        <w:rPr>
          <w:rFonts w:ascii="Calibri" w:hAnsi="Calibri" w:hint="eastAsia"/>
          <w:rtl/>
        </w:rPr>
        <w:t>אקדמיים</w:t>
      </w:r>
      <w:r w:rsidRPr="00302D8C">
        <w:rPr>
          <w:rFonts w:ascii="Calibri" w:hAnsi="Calibri"/>
          <w:rtl/>
        </w:rPr>
        <w:t xml:space="preserve"> </w:t>
      </w:r>
      <w:r w:rsidRPr="00302D8C">
        <w:rPr>
          <w:rFonts w:ascii="Calibri" w:hAnsi="Calibri" w:hint="eastAsia"/>
          <w:rtl/>
        </w:rPr>
        <w:t>מחו</w:t>
      </w:r>
      <w:r w:rsidRPr="00302D8C">
        <w:rPr>
          <w:rFonts w:ascii="Calibri" w:hAnsi="Calibri"/>
          <w:rtl/>
        </w:rPr>
        <w:t xml:space="preserve">"ל </w:t>
      </w:r>
      <w:r w:rsidRPr="00302D8C">
        <w:rPr>
          <w:rFonts w:ascii="Calibri" w:hAnsi="Calibri" w:hint="eastAsia"/>
          <w:rtl/>
        </w:rPr>
        <w:t>במשרד</w:t>
      </w:r>
      <w:r w:rsidRPr="00302D8C">
        <w:rPr>
          <w:rFonts w:ascii="Calibri" w:hAnsi="Calibri"/>
          <w:rtl/>
        </w:rPr>
        <w:t xml:space="preserve"> </w:t>
      </w:r>
      <w:r w:rsidRPr="00302D8C">
        <w:rPr>
          <w:rFonts w:ascii="Calibri" w:hAnsi="Calibri" w:hint="eastAsia"/>
          <w:rtl/>
        </w:rPr>
        <w:t>החינוך</w:t>
      </w:r>
      <w:r w:rsidRPr="00302D8C">
        <w:rPr>
          <w:rFonts w:ascii="Calibri" w:hAnsi="Calibri"/>
          <w:rtl/>
        </w:rPr>
        <w:t>.</w:t>
      </w:r>
      <w:bookmarkEnd w:id="3"/>
    </w:p>
    <w:bookmarkEnd w:id="4"/>
    <w:bookmarkEnd w:id="5"/>
    <w:bookmarkEnd w:id="6"/>
    <w:bookmarkEnd w:id="7"/>
    <w:p w14:paraId="2577D836" w14:textId="77777777" w:rsidR="00726235" w:rsidRPr="00DD6E47" w:rsidRDefault="00726235" w:rsidP="00DD6E47">
      <w:pPr>
        <w:widowControl w:val="0"/>
        <w:numPr>
          <w:ilvl w:val="1"/>
          <w:numId w:val="4"/>
        </w:numPr>
        <w:tabs>
          <w:tab w:val="left" w:pos="950"/>
        </w:tabs>
        <w:spacing w:before="120" w:line="276" w:lineRule="auto"/>
        <w:ind w:left="950" w:hanging="590"/>
        <w:jc w:val="both"/>
        <w:outlineLvl w:val="7"/>
        <w:rPr>
          <w:rFonts w:ascii="Calibri" w:hAnsi="Calibri"/>
          <w:b/>
          <w:bCs/>
        </w:rPr>
      </w:pPr>
      <w:r>
        <w:rPr>
          <w:rFonts w:ascii="Calibri" w:hAnsi="Calibri" w:hint="cs"/>
          <w:b/>
          <w:bCs/>
          <w:rtl/>
        </w:rPr>
        <w:t>"</w:t>
      </w:r>
      <w:r w:rsidRPr="00DD6E47">
        <w:rPr>
          <w:rFonts w:ascii="Calibri" w:hAnsi="Calibri" w:hint="eastAsia"/>
          <w:b/>
          <w:bCs/>
          <w:rtl/>
        </w:rPr>
        <w:t>הגדרה</w:t>
      </w:r>
      <w:r w:rsidRPr="00DD6E47">
        <w:rPr>
          <w:rFonts w:ascii="Calibri" w:hAnsi="Calibri"/>
          <w:b/>
          <w:bCs/>
          <w:rtl/>
        </w:rPr>
        <w:t xml:space="preserve"> </w:t>
      </w:r>
      <w:r w:rsidRPr="00DD6E47">
        <w:rPr>
          <w:rFonts w:ascii="Calibri" w:hAnsi="Calibri" w:hint="eastAsia"/>
          <w:b/>
          <w:bCs/>
          <w:rtl/>
        </w:rPr>
        <w:t>כללית</w:t>
      </w:r>
      <w:r>
        <w:rPr>
          <w:rFonts w:ascii="Calibri" w:hAnsi="Calibri" w:hint="cs"/>
          <w:b/>
          <w:bCs/>
          <w:rtl/>
        </w:rPr>
        <w:t xml:space="preserve">" </w:t>
      </w:r>
      <w:r w:rsidRPr="00DD6E47">
        <w:rPr>
          <w:rFonts w:ascii="Calibri" w:hAnsi="Calibri"/>
          <w:rtl/>
        </w:rPr>
        <w:t>-</w:t>
      </w:r>
      <w:r w:rsidRPr="00DD6E47">
        <w:rPr>
          <w:rFonts w:ascii="Calibri" w:hAnsi="Calibri"/>
          <w:b/>
          <w:bCs/>
          <w:rtl/>
        </w:rPr>
        <w:t xml:space="preserve"> </w:t>
      </w:r>
      <w:r w:rsidRPr="00DD6E47">
        <w:rPr>
          <w:rFonts w:ascii="Calibri" w:hAnsi="Calibri" w:hint="eastAsia"/>
          <w:rtl/>
        </w:rPr>
        <w:t>כל</w:t>
      </w:r>
      <w:r w:rsidRPr="00DD6E47">
        <w:rPr>
          <w:rFonts w:ascii="Calibri" w:hAnsi="Calibri"/>
          <w:rtl/>
        </w:rPr>
        <w:t xml:space="preserve"> </w:t>
      </w:r>
      <w:r w:rsidRPr="00DD6E47">
        <w:rPr>
          <w:rFonts w:ascii="Calibri" w:hAnsi="Calibri" w:hint="eastAsia"/>
          <w:rtl/>
        </w:rPr>
        <w:t>התייחסות</w:t>
      </w:r>
      <w:r w:rsidRPr="00DD6E47">
        <w:rPr>
          <w:rFonts w:ascii="Calibri" w:hAnsi="Calibri"/>
          <w:rtl/>
        </w:rPr>
        <w:t xml:space="preserve"> </w:t>
      </w:r>
      <w:r w:rsidRPr="00DD6E47">
        <w:rPr>
          <w:rFonts w:ascii="Calibri" w:hAnsi="Calibri" w:hint="eastAsia"/>
          <w:rtl/>
        </w:rPr>
        <w:t>הנוגעת</w:t>
      </w:r>
      <w:r w:rsidRPr="00DD6E47">
        <w:rPr>
          <w:rFonts w:ascii="Calibri" w:hAnsi="Calibri"/>
          <w:rtl/>
        </w:rPr>
        <w:t xml:space="preserve"> </w:t>
      </w:r>
      <w:r w:rsidRPr="00DD6E47">
        <w:rPr>
          <w:rFonts w:ascii="Calibri" w:hAnsi="Calibri" w:hint="eastAsia"/>
          <w:rtl/>
        </w:rPr>
        <w:t>לבעלי</w:t>
      </w:r>
      <w:r w:rsidRPr="00DD6E47">
        <w:rPr>
          <w:rFonts w:ascii="Calibri" w:hAnsi="Calibri"/>
          <w:rtl/>
        </w:rPr>
        <w:t xml:space="preserve"> </w:t>
      </w:r>
      <w:r w:rsidRPr="00DD6E47">
        <w:rPr>
          <w:rFonts w:ascii="Calibri" w:hAnsi="Calibri" w:hint="eastAsia"/>
          <w:rtl/>
        </w:rPr>
        <w:t>התפקידים</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מופנית</w:t>
      </w:r>
      <w:r w:rsidRPr="00DD6E47">
        <w:rPr>
          <w:rFonts w:ascii="Calibri" w:hAnsi="Calibri"/>
          <w:rtl/>
        </w:rPr>
        <w:t xml:space="preserve"> </w:t>
      </w:r>
      <w:r w:rsidRPr="00DD6E47">
        <w:rPr>
          <w:rFonts w:ascii="Calibri" w:hAnsi="Calibri" w:hint="eastAsia"/>
          <w:rtl/>
        </w:rPr>
        <w:t>לשני</w:t>
      </w:r>
      <w:r w:rsidRPr="00DD6E47">
        <w:rPr>
          <w:rFonts w:ascii="Calibri" w:hAnsi="Calibri"/>
          <w:rtl/>
        </w:rPr>
        <w:t xml:space="preserve"> </w:t>
      </w:r>
      <w:r w:rsidRPr="00DD6E47">
        <w:rPr>
          <w:rFonts w:ascii="Calibri" w:hAnsi="Calibri" w:hint="eastAsia"/>
          <w:rtl/>
        </w:rPr>
        <w:t>המינים</w:t>
      </w:r>
      <w:r w:rsidRPr="00DD6E47">
        <w:rPr>
          <w:rFonts w:ascii="Calibri" w:hAnsi="Calibri"/>
          <w:rtl/>
        </w:rPr>
        <w:t xml:space="preserve">, </w:t>
      </w:r>
      <w:r w:rsidRPr="00DD6E47">
        <w:rPr>
          <w:rFonts w:ascii="Calibri" w:hAnsi="Calibri" w:hint="eastAsia"/>
          <w:rtl/>
        </w:rPr>
        <w:t>השימוש</w:t>
      </w:r>
      <w:r w:rsidRPr="00DD6E47">
        <w:rPr>
          <w:rFonts w:ascii="Calibri" w:hAnsi="Calibri"/>
          <w:rtl/>
        </w:rPr>
        <w:t xml:space="preserve"> </w:t>
      </w:r>
      <w:r w:rsidRPr="00DD6E47">
        <w:rPr>
          <w:rFonts w:ascii="Calibri" w:hAnsi="Calibri" w:hint="eastAsia"/>
          <w:rtl/>
        </w:rPr>
        <w:t>בלשון</w:t>
      </w:r>
      <w:r w:rsidRPr="00DD6E47">
        <w:rPr>
          <w:rFonts w:ascii="Calibri" w:hAnsi="Calibri"/>
          <w:rtl/>
        </w:rPr>
        <w:t xml:space="preserve"> </w:t>
      </w:r>
      <w:r w:rsidRPr="00DD6E47">
        <w:rPr>
          <w:rFonts w:ascii="Calibri" w:hAnsi="Calibri" w:hint="eastAsia"/>
          <w:rtl/>
        </w:rPr>
        <w:t>זכר</w:t>
      </w:r>
      <w:r w:rsidR="00E974D1">
        <w:rPr>
          <w:rFonts w:ascii="Calibri" w:hAnsi="Calibri" w:hint="cs"/>
          <w:rtl/>
        </w:rPr>
        <w:t xml:space="preserve"> / </w:t>
      </w:r>
      <w:r w:rsidRPr="00DD6E47">
        <w:rPr>
          <w:rFonts w:ascii="Calibri" w:hAnsi="Calibri" w:hint="eastAsia"/>
          <w:rtl/>
        </w:rPr>
        <w:t>נקבה</w:t>
      </w:r>
      <w:r w:rsidRPr="00DD6E47">
        <w:rPr>
          <w:rFonts w:ascii="Calibri" w:hAnsi="Calibri"/>
          <w:rtl/>
        </w:rPr>
        <w:t xml:space="preserve"> </w:t>
      </w:r>
      <w:r w:rsidRPr="00DD6E47">
        <w:rPr>
          <w:rFonts w:ascii="Calibri" w:hAnsi="Calibri" w:hint="eastAsia"/>
          <w:rtl/>
        </w:rPr>
        <w:t>נעשה</w:t>
      </w:r>
      <w:r w:rsidRPr="00DD6E47">
        <w:rPr>
          <w:rFonts w:ascii="Calibri" w:hAnsi="Calibri"/>
          <w:rtl/>
        </w:rPr>
        <w:t xml:space="preserve"> </w:t>
      </w:r>
      <w:r w:rsidRPr="00DD6E47">
        <w:rPr>
          <w:rFonts w:ascii="Calibri" w:hAnsi="Calibri" w:hint="eastAsia"/>
          <w:rtl/>
        </w:rPr>
        <w:t>לשם</w:t>
      </w:r>
      <w:r w:rsidRPr="00DD6E47">
        <w:rPr>
          <w:rFonts w:ascii="Calibri" w:hAnsi="Calibri"/>
          <w:rtl/>
        </w:rPr>
        <w:t xml:space="preserve"> </w:t>
      </w:r>
      <w:r w:rsidRPr="00DD6E47">
        <w:rPr>
          <w:rFonts w:ascii="Calibri" w:hAnsi="Calibri" w:hint="eastAsia"/>
          <w:rtl/>
        </w:rPr>
        <w:t>הנוחות</w:t>
      </w:r>
      <w:r w:rsidRPr="00DD6E47">
        <w:rPr>
          <w:rFonts w:ascii="Calibri" w:hAnsi="Calibri"/>
          <w:rtl/>
        </w:rPr>
        <w:t xml:space="preserve"> </w:t>
      </w:r>
      <w:r w:rsidRPr="00DD6E47">
        <w:rPr>
          <w:rFonts w:ascii="Calibri" w:hAnsi="Calibri" w:hint="eastAsia"/>
          <w:rtl/>
        </w:rPr>
        <w:t>בלבד</w:t>
      </w:r>
      <w:r w:rsidRPr="00DD6E47">
        <w:rPr>
          <w:rFonts w:ascii="Calibri" w:hAnsi="Calibri"/>
          <w:rtl/>
        </w:rPr>
        <w:t>.</w:t>
      </w:r>
    </w:p>
    <w:p w14:paraId="3243A9EA" w14:textId="77777777" w:rsidR="00417626" w:rsidRDefault="00417626" w:rsidP="002E61CF">
      <w:pPr>
        <w:widowControl w:val="0"/>
        <w:numPr>
          <w:ilvl w:val="0"/>
          <w:numId w:val="4"/>
        </w:numPr>
        <w:spacing w:before="240" w:line="276" w:lineRule="auto"/>
        <w:ind w:left="357" w:hanging="357"/>
        <w:jc w:val="both"/>
        <w:outlineLvl w:val="7"/>
        <w:rPr>
          <w:b/>
          <w:bCs/>
          <w:sz w:val="28"/>
          <w:szCs w:val="28"/>
          <w:u w:val="single"/>
        </w:rPr>
      </w:pPr>
      <w:r>
        <w:rPr>
          <w:rFonts w:hint="cs"/>
          <w:b/>
          <w:bCs/>
          <w:sz w:val="28"/>
          <w:szCs w:val="28"/>
          <w:u w:val="single"/>
          <w:rtl/>
        </w:rPr>
        <w:t>פירוט השירותים הנדרשים:</w:t>
      </w:r>
    </w:p>
    <w:p w14:paraId="60A4F1F0" w14:textId="77777777" w:rsidR="00250D5E" w:rsidRPr="00250D5E" w:rsidRDefault="00250D5E" w:rsidP="00250D5E">
      <w:pPr>
        <w:widowControl w:val="0"/>
        <w:numPr>
          <w:ilvl w:val="1"/>
          <w:numId w:val="4"/>
        </w:numPr>
        <w:tabs>
          <w:tab w:val="left" w:pos="950"/>
        </w:tabs>
        <w:spacing w:before="120" w:line="276" w:lineRule="auto"/>
        <w:ind w:left="950" w:hanging="590"/>
        <w:jc w:val="both"/>
        <w:outlineLvl w:val="7"/>
        <w:rPr>
          <w:rFonts w:ascii="David" w:hAnsi="David"/>
          <w:rtl/>
        </w:rPr>
      </w:pPr>
      <w:r w:rsidRPr="00250D5E">
        <w:rPr>
          <w:rFonts w:ascii="David" w:hAnsi="David" w:hint="cs"/>
          <w:rtl/>
        </w:rPr>
        <w:t xml:space="preserve">אספקת </w:t>
      </w:r>
      <w:r w:rsidRPr="00250D5E">
        <w:rPr>
          <w:rFonts w:ascii="David" w:hAnsi="David"/>
          <w:rtl/>
        </w:rPr>
        <w:t>רישיון שימוש במוצר/ים לתקופ</w:t>
      </w:r>
      <w:r w:rsidRPr="00250D5E">
        <w:rPr>
          <w:rFonts w:ascii="David" w:hAnsi="David" w:hint="cs"/>
          <w:rtl/>
        </w:rPr>
        <w:t>ת המכרז.</w:t>
      </w:r>
    </w:p>
    <w:p w14:paraId="32E267EB" w14:textId="77777777" w:rsidR="00250D5E" w:rsidRPr="00250D5E" w:rsidRDefault="00250D5E" w:rsidP="00250D5E">
      <w:pPr>
        <w:widowControl w:val="0"/>
        <w:numPr>
          <w:ilvl w:val="1"/>
          <w:numId w:val="4"/>
        </w:numPr>
        <w:tabs>
          <w:tab w:val="left" w:pos="950"/>
        </w:tabs>
        <w:spacing w:before="120" w:line="276" w:lineRule="auto"/>
        <w:ind w:left="950" w:hanging="590"/>
        <w:jc w:val="both"/>
        <w:outlineLvl w:val="7"/>
        <w:rPr>
          <w:rFonts w:ascii="David" w:hAnsi="David"/>
          <w:rtl/>
        </w:rPr>
      </w:pPr>
      <w:r w:rsidRPr="00250D5E">
        <w:rPr>
          <w:rFonts w:ascii="David" w:hAnsi="David" w:hint="cs"/>
          <w:rtl/>
        </w:rPr>
        <w:t xml:space="preserve">מתן </w:t>
      </w:r>
      <w:r w:rsidRPr="00250D5E">
        <w:rPr>
          <w:rFonts w:ascii="David" w:hAnsi="David"/>
          <w:rtl/>
        </w:rPr>
        <w:t>שירותי תחזוקה ותמיכה לציוד (חומרה ותוכנה) של מערכות ה </w:t>
      </w:r>
      <w:r w:rsidRPr="00250D5E">
        <w:rPr>
          <w:rFonts w:ascii="David" w:hAnsi="David"/>
        </w:rPr>
        <w:t>SOC</w:t>
      </w:r>
      <w:r w:rsidRPr="00250D5E">
        <w:rPr>
          <w:rFonts w:ascii="David" w:hAnsi="David"/>
          <w:rtl/>
        </w:rPr>
        <w:t> (לרבות </w:t>
      </w:r>
      <w:r w:rsidRPr="00250D5E">
        <w:rPr>
          <w:rFonts w:ascii="David" w:hAnsi="David"/>
        </w:rPr>
        <w:t>SIEM</w:t>
      </w:r>
      <w:r w:rsidRPr="00250D5E">
        <w:rPr>
          <w:rFonts w:ascii="David" w:hAnsi="David"/>
          <w:rtl/>
        </w:rPr>
        <w:t>)</w:t>
      </w:r>
    </w:p>
    <w:p w14:paraId="32B97325" w14:textId="77777777" w:rsidR="00250D5E" w:rsidRPr="00250D5E" w:rsidRDefault="00250D5E" w:rsidP="00250D5E">
      <w:pPr>
        <w:widowControl w:val="0"/>
        <w:numPr>
          <w:ilvl w:val="1"/>
          <w:numId w:val="4"/>
        </w:numPr>
        <w:tabs>
          <w:tab w:val="left" w:pos="950"/>
        </w:tabs>
        <w:spacing w:before="120" w:line="276" w:lineRule="auto"/>
        <w:ind w:left="950" w:hanging="590"/>
        <w:jc w:val="both"/>
        <w:outlineLvl w:val="7"/>
        <w:rPr>
          <w:rFonts w:ascii="David" w:hAnsi="David"/>
          <w:rtl/>
        </w:rPr>
      </w:pPr>
      <w:r w:rsidRPr="00250D5E">
        <w:rPr>
          <w:rFonts w:ascii="David" w:hAnsi="David"/>
          <w:rtl/>
        </w:rPr>
        <w:t xml:space="preserve">איתור ותיקון תקלות וכשלים ברכיבי הציוד ובתוכנה לרבות החלפת ציוד תקול, וזאת עד לפתרון מלא של הבעיה, בגינה נפתחה קריאת </w:t>
      </w:r>
      <w:r w:rsidRPr="00250D5E">
        <w:rPr>
          <w:rFonts w:ascii="David" w:hAnsi="David"/>
          <w:rtl/>
        </w:rPr>
        <w:lastRenderedPageBreak/>
        <w:t>השירות, והחזרת הציוד לתפקוד מלא.</w:t>
      </w:r>
    </w:p>
    <w:p w14:paraId="0F8324F1" w14:textId="77777777" w:rsidR="00250D5E" w:rsidRPr="00250D5E" w:rsidRDefault="00250D5E" w:rsidP="00250D5E">
      <w:pPr>
        <w:widowControl w:val="0"/>
        <w:numPr>
          <w:ilvl w:val="1"/>
          <w:numId w:val="4"/>
        </w:numPr>
        <w:tabs>
          <w:tab w:val="left" w:pos="950"/>
        </w:tabs>
        <w:spacing w:before="120" w:line="276" w:lineRule="auto"/>
        <w:ind w:left="950" w:hanging="590"/>
        <w:jc w:val="both"/>
        <w:outlineLvl w:val="7"/>
        <w:rPr>
          <w:rFonts w:ascii="David" w:hAnsi="David"/>
          <w:rtl/>
        </w:rPr>
      </w:pPr>
      <w:r w:rsidRPr="00250D5E">
        <w:rPr>
          <w:rFonts w:ascii="David" w:hAnsi="David"/>
          <w:rtl/>
        </w:rPr>
        <w:t>שידרוגי תוכנה לכל תקופת השרות</w:t>
      </w:r>
      <w:r w:rsidRPr="00250D5E">
        <w:rPr>
          <w:rFonts w:ascii="David" w:hAnsi="David" w:hint="cs"/>
          <w:rtl/>
        </w:rPr>
        <w:t>.</w:t>
      </w:r>
    </w:p>
    <w:p w14:paraId="352CE481" w14:textId="5C883EC8" w:rsidR="00250D5E" w:rsidRDefault="00250D5E" w:rsidP="00250D5E">
      <w:pPr>
        <w:widowControl w:val="0"/>
        <w:numPr>
          <w:ilvl w:val="1"/>
          <w:numId w:val="4"/>
        </w:numPr>
        <w:tabs>
          <w:tab w:val="left" w:pos="950"/>
        </w:tabs>
        <w:spacing w:before="120" w:line="276" w:lineRule="auto"/>
        <w:ind w:left="950" w:hanging="590"/>
        <w:jc w:val="both"/>
        <w:outlineLvl w:val="7"/>
        <w:rPr>
          <w:rFonts w:ascii="David" w:hAnsi="David"/>
        </w:rPr>
      </w:pPr>
      <w:r w:rsidRPr="00250D5E">
        <w:rPr>
          <w:rFonts w:ascii="David" w:hAnsi="David"/>
          <w:rtl/>
        </w:rPr>
        <w:t>בנוסף לתמיכת הספק, </w:t>
      </w:r>
      <w:r w:rsidRPr="00250D5E">
        <w:rPr>
          <w:rFonts w:ascii="David" w:hAnsi="David"/>
        </w:rPr>
        <w:t>Support</w:t>
      </w:r>
      <w:r w:rsidRPr="00250D5E">
        <w:rPr>
          <w:rFonts w:ascii="David" w:hAnsi="David"/>
          <w:rtl/>
        </w:rPr>
        <w:t> ע"י היצרן ברמת </w:t>
      </w:r>
      <w:r w:rsidRPr="00250D5E">
        <w:rPr>
          <w:rFonts w:ascii="David" w:hAnsi="David"/>
        </w:rPr>
        <w:t>SLA</w:t>
      </w:r>
      <w:r w:rsidRPr="00250D5E">
        <w:rPr>
          <w:rFonts w:ascii="David" w:hAnsi="David"/>
          <w:rtl/>
        </w:rPr>
        <w:t xml:space="preserve"> תואמת לתנאי המכרז </w:t>
      </w:r>
      <w:r w:rsidRPr="00250D5E">
        <w:rPr>
          <w:rFonts w:ascii="David" w:hAnsi="David" w:hint="cs"/>
          <w:rtl/>
        </w:rPr>
        <w:t>באמצעות</w:t>
      </w:r>
      <w:r w:rsidRPr="00250D5E">
        <w:rPr>
          <w:rFonts w:ascii="David" w:hAnsi="David"/>
          <w:rtl/>
        </w:rPr>
        <w:t xml:space="preserve"> הספק</w:t>
      </w:r>
      <w:r w:rsidRPr="00250D5E">
        <w:rPr>
          <w:rFonts w:ascii="David" w:hAnsi="David" w:hint="cs"/>
          <w:rtl/>
        </w:rPr>
        <w:t>.</w:t>
      </w:r>
    </w:p>
    <w:p w14:paraId="4CD91D68" w14:textId="77777777" w:rsidR="007C057C" w:rsidRPr="00B6116E" w:rsidRDefault="007C057C" w:rsidP="00723FDF">
      <w:pPr>
        <w:widowControl w:val="0"/>
        <w:numPr>
          <w:ilvl w:val="1"/>
          <w:numId w:val="4"/>
        </w:numPr>
        <w:tabs>
          <w:tab w:val="left" w:pos="950"/>
        </w:tabs>
        <w:spacing w:before="120" w:line="276" w:lineRule="auto"/>
        <w:ind w:left="950" w:hanging="590"/>
        <w:jc w:val="both"/>
        <w:outlineLvl w:val="7"/>
        <w:rPr>
          <w:rFonts w:ascii="David" w:hAnsi="David"/>
          <w:b/>
          <w:bCs/>
          <w:rtl/>
        </w:rPr>
      </w:pPr>
      <w:r w:rsidRPr="00B6116E">
        <w:rPr>
          <w:rFonts w:ascii="David" w:hAnsi="David" w:hint="cs"/>
          <w:b/>
          <w:bCs/>
          <w:rtl/>
        </w:rPr>
        <w:t>על הספק להערך לכך שהמשרד יידרש לקבלת שירות מנותני</w:t>
      </w:r>
      <w:r>
        <w:rPr>
          <w:rFonts w:ascii="David" w:hAnsi="David" w:hint="cs"/>
          <w:b/>
          <w:bCs/>
          <w:rtl/>
        </w:rPr>
        <w:t xml:space="preserve"> השירות, לא יאוחר מיום 1.1.2022, ועל הספק להעמיד נותני השירות כאמור במועד זה, שהינם בעלי סווג ואושרו על ידי המשרד.</w:t>
      </w:r>
    </w:p>
    <w:p w14:paraId="05221B7F" w14:textId="77777777" w:rsidR="00F569DA" w:rsidRPr="00EF4282" w:rsidRDefault="00F569DA" w:rsidP="00424A21">
      <w:pPr>
        <w:widowControl w:val="0"/>
        <w:numPr>
          <w:ilvl w:val="1"/>
          <w:numId w:val="4"/>
        </w:numPr>
        <w:tabs>
          <w:tab w:val="left" w:pos="950"/>
        </w:tabs>
        <w:spacing w:before="120" w:line="276" w:lineRule="auto"/>
        <w:ind w:left="950" w:hanging="590"/>
        <w:jc w:val="both"/>
        <w:outlineLvl w:val="7"/>
        <w:rPr>
          <w:rFonts w:ascii="David" w:hAnsi="David"/>
          <w:b/>
          <w:bCs/>
        </w:rPr>
      </w:pPr>
      <w:r w:rsidRPr="00EF4282">
        <w:rPr>
          <w:rFonts w:ascii="David" w:hAnsi="David" w:hint="cs"/>
          <w:b/>
          <w:bCs/>
          <w:rtl/>
        </w:rPr>
        <w:t>מובהר כי הכמויות והמועדים שלהלן הינם בגדר הערכה בלבד והתשלום יבוצע בהתאם להזמנה ולאספקה בפועל.</w:t>
      </w:r>
    </w:p>
    <w:p w14:paraId="6ECC2EE6" w14:textId="3476094B" w:rsidR="002E61CF" w:rsidRPr="00BE70C2" w:rsidRDefault="002E61CF" w:rsidP="002E61CF">
      <w:pPr>
        <w:widowControl w:val="0"/>
        <w:numPr>
          <w:ilvl w:val="1"/>
          <w:numId w:val="4"/>
        </w:numPr>
        <w:tabs>
          <w:tab w:val="left" w:pos="950"/>
        </w:tabs>
        <w:spacing w:before="120" w:line="276" w:lineRule="auto"/>
        <w:ind w:left="950" w:hanging="590"/>
        <w:jc w:val="both"/>
        <w:outlineLvl w:val="7"/>
        <w:rPr>
          <w:rFonts w:ascii="David" w:hAnsi="David"/>
        </w:rPr>
      </w:pPr>
      <w:r w:rsidRPr="00BE70C2">
        <w:rPr>
          <w:rFonts w:ascii="David" w:hAnsi="David" w:hint="cs"/>
          <w:rtl/>
        </w:rPr>
        <w:t xml:space="preserve">פרוט נוסף </w:t>
      </w:r>
      <w:r w:rsidR="00250D5E">
        <w:rPr>
          <w:rFonts w:ascii="David" w:hAnsi="David" w:hint="cs"/>
          <w:rtl/>
        </w:rPr>
        <w:t xml:space="preserve">ומחייב </w:t>
      </w:r>
      <w:r w:rsidRPr="00BE70C2">
        <w:rPr>
          <w:rFonts w:ascii="David" w:hAnsi="David" w:hint="cs"/>
          <w:rtl/>
        </w:rPr>
        <w:t xml:space="preserve">בנספח </w:t>
      </w:r>
      <w:r w:rsidR="00BE70C2" w:rsidRPr="00BE70C2">
        <w:rPr>
          <w:rFonts w:ascii="David" w:hAnsi="David" w:hint="cs"/>
          <w:rtl/>
        </w:rPr>
        <w:t>א'</w:t>
      </w:r>
      <w:r w:rsidR="00BE70C2">
        <w:rPr>
          <w:rFonts w:ascii="David" w:hAnsi="David" w:hint="cs"/>
          <w:rtl/>
        </w:rPr>
        <w:t>10</w:t>
      </w:r>
      <w:r w:rsidRPr="00BE70C2">
        <w:rPr>
          <w:rFonts w:ascii="David" w:hAnsi="David" w:hint="cs"/>
          <w:rtl/>
        </w:rPr>
        <w:t>.</w:t>
      </w:r>
    </w:p>
    <w:p w14:paraId="21BBBE66" w14:textId="77777777" w:rsidR="00B734D9" w:rsidRDefault="00B734D9" w:rsidP="00C26E9A">
      <w:pPr>
        <w:widowControl w:val="0"/>
        <w:numPr>
          <w:ilvl w:val="0"/>
          <w:numId w:val="4"/>
        </w:numPr>
        <w:spacing w:before="240" w:line="276" w:lineRule="auto"/>
        <w:ind w:left="357" w:hanging="357"/>
        <w:jc w:val="both"/>
        <w:outlineLvl w:val="7"/>
        <w:rPr>
          <w:b/>
          <w:bCs/>
          <w:sz w:val="28"/>
          <w:szCs w:val="28"/>
          <w:u w:val="single"/>
        </w:rPr>
      </w:pPr>
      <w:r>
        <w:rPr>
          <w:rFonts w:hint="cs"/>
          <w:b/>
          <w:bCs/>
          <w:sz w:val="28"/>
          <w:szCs w:val="28"/>
          <w:u w:val="single"/>
          <w:rtl/>
        </w:rPr>
        <w:t>לוח זמנים</w:t>
      </w:r>
    </w:p>
    <w:p w14:paraId="3A842034" w14:textId="73D9CDDB" w:rsidR="008A40DF" w:rsidRPr="00CC3027" w:rsidRDefault="008A40DF" w:rsidP="00CB1491">
      <w:pPr>
        <w:keepNext/>
        <w:keepLines/>
        <w:widowControl w:val="0"/>
        <w:numPr>
          <w:ilvl w:val="1"/>
          <w:numId w:val="9"/>
        </w:numPr>
        <w:tabs>
          <w:tab w:val="left" w:pos="800"/>
        </w:tabs>
        <w:spacing w:before="120" w:line="276" w:lineRule="auto"/>
        <w:ind w:left="808" w:hanging="448"/>
        <w:jc w:val="both"/>
        <w:outlineLvl w:val="7"/>
        <w:rPr>
          <w:sz w:val="40"/>
        </w:rPr>
      </w:pPr>
      <w:bookmarkStart w:id="8" w:name="_Ref488303402"/>
      <w:r w:rsidRPr="00CC3027">
        <w:rPr>
          <w:rFonts w:hint="eastAsia"/>
          <w:sz w:val="40"/>
          <w:rtl/>
        </w:rPr>
        <w:lastRenderedPageBreak/>
        <w:t>מועד</w:t>
      </w:r>
      <w:r w:rsidRPr="00CC3027">
        <w:rPr>
          <w:sz w:val="40"/>
          <w:rtl/>
        </w:rPr>
        <w:t xml:space="preserve"> </w:t>
      </w:r>
      <w:r w:rsidRPr="00CC3027">
        <w:rPr>
          <w:rFonts w:hint="eastAsia"/>
          <w:sz w:val="40"/>
          <w:rtl/>
        </w:rPr>
        <w:t>אחרון</w:t>
      </w:r>
      <w:r w:rsidRPr="00CC3027">
        <w:rPr>
          <w:sz w:val="40"/>
          <w:rtl/>
        </w:rPr>
        <w:t xml:space="preserve"> </w:t>
      </w:r>
      <w:r w:rsidRPr="00CC3027">
        <w:rPr>
          <w:rFonts w:hint="eastAsia"/>
          <w:sz w:val="40"/>
          <w:rtl/>
        </w:rPr>
        <w:t>להגשת</w:t>
      </w:r>
      <w:r w:rsidRPr="00CC3027">
        <w:rPr>
          <w:sz w:val="40"/>
          <w:rtl/>
        </w:rPr>
        <w:t xml:space="preserve"> </w:t>
      </w:r>
      <w:r w:rsidRPr="00CC3027">
        <w:rPr>
          <w:rFonts w:hint="eastAsia"/>
          <w:sz w:val="40"/>
          <w:rtl/>
        </w:rPr>
        <w:t>שאלות</w:t>
      </w:r>
      <w:r w:rsidRPr="00CC3027">
        <w:rPr>
          <w:sz w:val="40"/>
          <w:rtl/>
        </w:rPr>
        <w:t xml:space="preserve"> </w:t>
      </w:r>
      <w:r w:rsidRPr="00CC3027">
        <w:rPr>
          <w:rFonts w:hint="eastAsia"/>
          <w:sz w:val="40"/>
          <w:rtl/>
        </w:rPr>
        <w:t>הבהרה</w:t>
      </w:r>
      <w:r w:rsidRPr="00CC3027">
        <w:rPr>
          <w:sz w:val="40"/>
          <w:rtl/>
        </w:rPr>
        <w:t>:</w:t>
      </w:r>
      <w:bookmarkEnd w:id="8"/>
      <w:r w:rsidR="00094E29" w:rsidRPr="00CC3027">
        <w:rPr>
          <w:rFonts w:hint="cs"/>
          <w:sz w:val="40"/>
        </w:rPr>
        <w:t xml:space="preserve"> </w:t>
      </w:r>
      <w:r w:rsidR="002F00F2">
        <w:rPr>
          <w:rFonts w:hint="cs"/>
          <w:b/>
          <w:bCs/>
          <w:sz w:val="40"/>
          <w:rtl/>
        </w:rPr>
        <w:t>24</w:t>
      </w:r>
      <w:r w:rsidR="0080552D">
        <w:rPr>
          <w:rFonts w:hint="cs"/>
          <w:b/>
          <w:bCs/>
          <w:sz w:val="40"/>
          <w:rtl/>
        </w:rPr>
        <w:t>.11.2021</w:t>
      </w:r>
      <w:r w:rsidR="00094E29" w:rsidRPr="00CC3027">
        <w:rPr>
          <w:rFonts w:hint="cs"/>
          <w:b/>
          <w:bCs/>
          <w:sz w:val="40"/>
          <w:rtl/>
        </w:rPr>
        <w:t>.</w:t>
      </w:r>
    </w:p>
    <w:p w14:paraId="79D439DD" w14:textId="79A39573" w:rsidR="008A40DF" w:rsidRPr="00CC3027" w:rsidRDefault="008A40DF" w:rsidP="00987B6C">
      <w:pPr>
        <w:keepNext/>
        <w:keepLines/>
        <w:widowControl w:val="0"/>
        <w:numPr>
          <w:ilvl w:val="1"/>
          <w:numId w:val="9"/>
        </w:numPr>
        <w:tabs>
          <w:tab w:val="left" w:pos="800"/>
        </w:tabs>
        <w:spacing w:before="120" w:line="276" w:lineRule="auto"/>
        <w:ind w:left="808" w:hanging="448"/>
        <w:jc w:val="both"/>
        <w:outlineLvl w:val="7"/>
        <w:rPr>
          <w:sz w:val="40"/>
        </w:rPr>
      </w:pPr>
      <w:bookmarkStart w:id="9" w:name="_Ref488303440"/>
      <w:r w:rsidRPr="00CC3027">
        <w:rPr>
          <w:rFonts w:hint="eastAsia"/>
          <w:sz w:val="40"/>
          <w:rtl/>
        </w:rPr>
        <w:t>מועד</w:t>
      </w:r>
      <w:r w:rsidRPr="00CC3027">
        <w:rPr>
          <w:sz w:val="40"/>
          <w:rtl/>
        </w:rPr>
        <w:t xml:space="preserve"> </w:t>
      </w:r>
      <w:r w:rsidRPr="00CC3027">
        <w:rPr>
          <w:rFonts w:hint="eastAsia"/>
          <w:sz w:val="40"/>
          <w:rtl/>
        </w:rPr>
        <w:t>אחרון</w:t>
      </w:r>
      <w:r w:rsidRPr="00CC3027">
        <w:rPr>
          <w:sz w:val="40"/>
          <w:rtl/>
        </w:rPr>
        <w:t xml:space="preserve"> </w:t>
      </w:r>
      <w:r w:rsidRPr="00CC3027">
        <w:rPr>
          <w:rFonts w:hint="eastAsia"/>
          <w:sz w:val="40"/>
          <w:rtl/>
        </w:rPr>
        <w:t>למענה</w:t>
      </w:r>
      <w:r w:rsidRPr="00CC3027">
        <w:rPr>
          <w:sz w:val="40"/>
          <w:rtl/>
        </w:rPr>
        <w:t xml:space="preserve"> </w:t>
      </w:r>
      <w:r w:rsidRPr="00CC3027">
        <w:rPr>
          <w:rFonts w:hint="eastAsia"/>
          <w:sz w:val="40"/>
          <w:rtl/>
        </w:rPr>
        <w:t>על</w:t>
      </w:r>
      <w:r w:rsidRPr="00CC3027">
        <w:rPr>
          <w:sz w:val="40"/>
          <w:rtl/>
        </w:rPr>
        <w:t xml:space="preserve"> </w:t>
      </w:r>
      <w:r w:rsidRPr="00CC3027">
        <w:rPr>
          <w:rFonts w:hint="eastAsia"/>
          <w:sz w:val="40"/>
          <w:rtl/>
        </w:rPr>
        <w:t>שאלות</w:t>
      </w:r>
      <w:r w:rsidRPr="00CC3027">
        <w:rPr>
          <w:sz w:val="40"/>
          <w:rtl/>
        </w:rPr>
        <w:t xml:space="preserve"> </w:t>
      </w:r>
      <w:r w:rsidRPr="00CC3027">
        <w:rPr>
          <w:rFonts w:hint="eastAsia"/>
          <w:sz w:val="40"/>
          <w:rtl/>
        </w:rPr>
        <w:t>ההבהרה</w:t>
      </w:r>
      <w:r w:rsidRPr="00CC3027">
        <w:rPr>
          <w:sz w:val="40"/>
          <w:rtl/>
        </w:rPr>
        <w:t>:</w:t>
      </w:r>
      <w:r w:rsidR="00086D76" w:rsidRPr="00CC3027">
        <w:rPr>
          <w:rFonts w:hint="cs"/>
          <w:sz w:val="40"/>
          <w:rtl/>
        </w:rPr>
        <w:t xml:space="preserve"> </w:t>
      </w:r>
      <w:r w:rsidR="002F00F2">
        <w:rPr>
          <w:rFonts w:hint="cs"/>
          <w:b/>
          <w:bCs/>
          <w:sz w:val="40"/>
          <w:rtl/>
        </w:rPr>
        <w:t>1</w:t>
      </w:r>
      <w:r w:rsidR="00094E29" w:rsidRPr="00CC3027">
        <w:rPr>
          <w:rFonts w:hint="cs"/>
          <w:b/>
          <w:bCs/>
          <w:sz w:val="40"/>
          <w:rtl/>
        </w:rPr>
        <w:t>.</w:t>
      </w:r>
      <w:r w:rsidR="0080552D">
        <w:rPr>
          <w:rFonts w:hint="cs"/>
          <w:b/>
          <w:bCs/>
          <w:sz w:val="40"/>
          <w:rtl/>
        </w:rPr>
        <w:t>12</w:t>
      </w:r>
      <w:r w:rsidR="00094E29" w:rsidRPr="00CC3027">
        <w:rPr>
          <w:rFonts w:hint="cs"/>
          <w:b/>
          <w:bCs/>
          <w:sz w:val="40"/>
          <w:rtl/>
        </w:rPr>
        <w:t>.</w:t>
      </w:r>
      <w:r w:rsidR="00CC3027" w:rsidRPr="00CC3027">
        <w:rPr>
          <w:rFonts w:hint="cs"/>
          <w:b/>
          <w:bCs/>
          <w:sz w:val="40"/>
          <w:rtl/>
        </w:rPr>
        <w:t>2021</w:t>
      </w:r>
      <w:r w:rsidR="003B674D" w:rsidRPr="00CC3027">
        <w:rPr>
          <w:rFonts w:hint="cs"/>
          <w:b/>
          <w:bCs/>
          <w:sz w:val="40"/>
          <w:rtl/>
        </w:rPr>
        <w:t>.</w:t>
      </w:r>
    </w:p>
    <w:p w14:paraId="5DBCBE5B" w14:textId="640A7360" w:rsidR="008A40DF" w:rsidRPr="00CC3027" w:rsidRDefault="008A40DF" w:rsidP="00987B6C">
      <w:pPr>
        <w:keepNext/>
        <w:keepLines/>
        <w:widowControl w:val="0"/>
        <w:numPr>
          <w:ilvl w:val="1"/>
          <w:numId w:val="9"/>
        </w:numPr>
        <w:tabs>
          <w:tab w:val="left" w:pos="800"/>
        </w:tabs>
        <w:spacing w:before="120" w:line="276" w:lineRule="auto"/>
        <w:ind w:left="808" w:hanging="448"/>
        <w:jc w:val="both"/>
        <w:outlineLvl w:val="7"/>
        <w:rPr>
          <w:sz w:val="40"/>
        </w:rPr>
      </w:pPr>
      <w:r w:rsidRPr="00CC3027">
        <w:rPr>
          <w:rFonts w:hint="eastAsia"/>
          <w:sz w:val="40"/>
          <w:rtl/>
        </w:rPr>
        <w:t>מועד</w:t>
      </w:r>
      <w:r w:rsidRPr="00CC3027">
        <w:rPr>
          <w:sz w:val="40"/>
          <w:rtl/>
        </w:rPr>
        <w:t xml:space="preserve"> </w:t>
      </w:r>
      <w:r w:rsidRPr="00CC3027">
        <w:rPr>
          <w:rFonts w:hint="eastAsia"/>
          <w:sz w:val="40"/>
          <w:rtl/>
        </w:rPr>
        <w:t>אחרון</w:t>
      </w:r>
      <w:r w:rsidRPr="00CC3027">
        <w:rPr>
          <w:sz w:val="40"/>
          <w:rtl/>
        </w:rPr>
        <w:t xml:space="preserve"> </w:t>
      </w:r>
      <w:r w:rsidRPr="00CC3027">
        <w:rPr>
          <w:rFonts w:hint="eastAsia"/>
          <w:sz w:val="40"/>
          <w:rtl/>
        </w:rPr>
        <w:t>להגשת</w:t>
      </w:r>
      <w:r w:rsidRPr="00CC3027">
        <w:rPr>
          <w:sz w:val="40"/>
          <w:rtl/>
        </w:rPr>
        <w:t xml:space="preserve"> </w:t>
      </w:r>
      <w:r w:rsidRPr="00CC3027">
        <w:rPr>
          <w:rFonts w:hint="eastAsia"/>
          <w:sz w:val="40"/>
          <w:rtl/>
        </w:rPr>
        <w:t>הצעות</w:t>
      </w:r>
      <w:r w:rsidRPr="00CC3027">
        <w:rPr>
          <w:sz w:val="40"/>
          <w:rtl/>
        </w:rPr>
        <w:t>:</w:t>
      </w:r>
      <w:bookmarkEnd w:id="9"/>
      <w:r w:rsidR="00086D76" w:rsidRPr="00CC3027">
        <w:rPr>
          <w:rFonts w:hint="cs"/>
          <w:sz w:val="40"/>
          <w:rtl/>
        </w:rPr>
        <w:t xml:space="preserve"> </w:t>
      </w:r>
      <w:r w:rsidR="002F00F2">
        <w:rPr>
          <w:rFonts w:hint="cs"/>
          <w:b/>
          <w:bCs/>
          <w:sz w:val="40"/>
          <w:rtl/>
        </w:rPr>
        <w:t>9</w:t>
      </w:r>
      <w:r w:rsidR="00094E29" w:rsidRPr="00CC3027">
        <w:rPr>
          <w:rFonts w:hint="cs"/>
          <w:b/>
          <w:bCs/>
          <w:sz w:val="40"/>
          <w:rtl/>
        </w:rPr>
        <w:t>.</w:t>
      </w:r>
      <w:r w:rsidR="0080552D">
        <w:rPr>
          <w:rFonts w:hint="cs"/>
          <w:b/>
          <w:bCs/>
          <w:sz w:val="40"/>
          <w:rtl/>
        </w:rPr>
        <w:t>12</w:t>
      </w:r>
      <w:r w:rsidR="00094E29" w:rsidRPr="00CC3027">
        <w:rPr>
          <w:rFonts w:hint="cs"/>
          <w:b/>
          <w:bCs/>
          <w:sz w:val="40"/>
          <w:rtl/>
        </w:rPr>
        <w:t>.</w:t>
      </w:r>
      <w:r w:rsidR="00CC3027" w:rsidRPr="00CC3027">
        <w:rPr>
          <w:rFonts w:hint="cs"/>
          <w:b/>
          <w:bCs/>
          <w:sz w:val="40"/>
          <w:rtl/>
        </w:rPr>
        <w:t>2021</w:t>
      </w:r>
      <w:r w:rsidR="0062719E" w:rsidRPr="00CC3027">
        <w:rPr>
          <w:rFonts w:hint="cs"/>
          <w:b/>
          <w:bCs/>
          <w:sz w:val="40"/>
          <w:rtl/>
        </w:rPr>
        <w:t xml:space="preserve"> </w:t>
      </w:r>
      <w:r w:rsidR="00086D76" w:rsidRPr="00CC3027">
        <w:rPr>
          <w:rFonts w:hint="cs"/>
          <w:b/>
          <w:bCs/>
          <w:sz w:val="40"/>
          <w:rtl/>
        </w:rPr>
        <w:t>עד השעה 15:00.</w:t>
      </w:r>
    </w:p>
    <w:p w14:paraId="2CDF98A1" w14:textId="0F247440" w:rsidR="00313380" w:rsidRPr="00CC3027" w:rsidRDefault="00313380" w:rsidP="00987B6C">
      <w:pPr>
        <w:keepNext/>
        <w:keepLines/>
        <w:widowControl w:val="0"/>
        <w:numPr>
          <w:ilvl w:val="1"/>
          <w:numId w:val="9"/>
        </w:numPr>
        <w:tabs>
          <w:tab w:val="left" w:pos="800"/>
        </w:tabs>
        <w:spacing w:before="120" w:line="276" w:lineRule="auto"/>
        <w:ind w:left="808" w:hanging="448"/>
        <w:jc w:val="both"/>
        <w:outlineLvl w:val="7"/>
        <w:rPr>
          <w:rFonts w:ascii="David" w:hAnsi="David"/>
        </w:rPr>
      </w:pPr>
      <w:bookmarkStart w:id="10" w:name="_Ref489122466"/>
      <w:r w:rsidRPr="00CC3027">
        <w:rPr>
          <w:rFonts w:ascii="David" w:hAnsi="David" w:hint="eastAsia"/>
          <w:rtl/>
        </w:rPr>
        <w:t>מועד</w:t>
      </w:r>
      <w:r w:rsidRPr="00CC3027">
        <w:rPr>
          <w:rFonts w:ascii="David" w:hAnsi="David"/>
          <w:rtl/>
        </w:rPr>
        <w:t xml:space="preserve"> </w:t>
      </w:r>
      <w:r w:rsidRPr="00CC3027">
        <w:rPr>
          <w:rFonts w:ascii="David" w:hAnsi="David" w:hint="eastAsia"/>
          <w:rtl/>
        </w:rPr>
        <w:t>תוקף</w:t>
      </w:r>
      <w:r w:rsidRPr="00CC3027">
        <w:rPr>
          <w:rFonts w:ascii="David" w:hAnsi="David"/>
          <w:rtl/>
        </w:rPr>
        <w:t xml:space="preserve"> </w:t>
      </w:r>
      <w:r w:rsidR="00A07955" w:rsidRPr="00CC3027">
        <w:rPr>
          <w:rFonts w:ascii="David" w:hAnsi="David" w:hint="cs"/>
          <w:rtl/>
        </w:rPr>
        <w:t>ההצעות</w:t>
      </w:r>
      <w:r w:rsidR="00B04BCB" w:rsidRPr="00CC3027">
        <w:rPr>
          <w:rFonts w:ascii="David" w:hAnsi="David" w:hint="cs"/>
          <w:rtl/>
        </w:rPr>
        <w:t xml:space="preserve"> ותוקף ערבות ההצעה</w:t>
      </w:r>
      <w:r w:rsidRPr="00CC3027">
        <w:rPr>
          <w:rFonts w:ascii="David" w:hAnsi="David"/>
          <w:rtl/>
        </w:rPr>
        <w:t>:</w:t>
      </w:r>
      <w:bookmarkEnd w:id="10"/>
      <w:r w:rsidR="00094E29" w:rsidRPr="00CC3027">
        <w:rPr>
          <w:rFonts w:ascii="David" w:hAnsi="David" w:hint="cs"/>
          <w:rtl/>
        </w:rPr>
        <w:t xml:space="preserve"> </w:t>
      </w:r>
      <w:r w:rsidR="002F00F2">
        <w:rPr>
          <w:rFonts w:hint="cs"/>
          <w:b/>
          <w:bCs/>
          <w:sz w:val="40"/>
          <w:rtl/>
        </w:rPr>
        <w:t>9</w:t>
      </w:r>
      <w:r w:rsidR="00094E29" w:rsidRPr="0080552D">
        <w:rPr>
          <w:b/>
          <w:bCs/>
          <w:sz w:val="40"/>
          <w:rtl/>
        </w:rPr>
        <w:t>.</w:t>
      </w:r>
      <w:r w:rsidR="0080552D" w:rsidRPr="0080552D">
        <w:rPr>
          <w:rFonts w:hint="cs"/>
          <w:b/>
          <w:bCs/>
          <w:sz w:val="40"/>
          <w:rtl/>
        </w:rPr>
        <w:t>06</w:t>
      </w:r>
      <w:r w:rsidR="00094E29" w:rsidRPr="0080552D">
        <w:rPr>
          <w:b/>
          <w:bCs/>
          <w:sz w:val="40"/>
          <w:rtl/>
        </w:rPr>
        <w:t>.</w:t>
      </w:r>
      <w:r w:rsidR="0080552D" w:rsidRPr="0080552D">
        <w:rPr>
          <w:rFonts w:hint="cs"/>
          <w:b/>
          <w:bCs/>
          <w:sz w:val="40"/>
          <w:rtl/>
        </w:rPr>
        <w:t>2022</w:t>
      </w:r>
      <w:r w:rsidR="003B674D" w:rsidRPr="0080552D">
        <w:rPr>
          <w:rFonts w:ascii="David" w:hAnsi="David" w:hint="cs"/>
          <w:b/>
          <w:bCs/>
          <w:rtl/>
        </w:rPr>
        <w:t>.</w:t>
      </w:r>
    </w:p>
    <w:p w14:paraId="18EF1DBA" w14:textId="77777777" w:rsidR="00B734D9" w:rsidRDefault="00B734D9" w:rsidP="00264DBE">
      <w:pPr>
        <w:keepNext/>
        <w:keepLines/>
        <w:widowControl w:val="0"/>
        <w:numPr>
          <w:ilvl w:val="1"/>
          <w:numId w:val="9"/>
        </w:numPr>
        <w:tabs>
          <w:tab w:val="left" w:pos="800"/>
        </w:tabs>
        <w:spacing w:before="120" w:line="276" w:lineRule="auto"/>
        <w:ind w:left="808" w:hanging="448"/>
        <w:jc w:val="both"/>
        <w:outlineLvl w:val="7"/>
      </w:pPr>
      <w:r w:rsidRPr="001B505E">
        <w:rPr>
          <w:rFonts w:hint="eastAsia"/>
          <w:rtl/>
        </w:rPr>
        <w:t>המשרד</w:t>
      </w:r>
      <w:r w:rsidRPr="001B505E">
        <w:rPr>
          <w:rtl/>
        </w:rPr>
        <w:t xml:space="preserve"> </w:t>
      </w:r>
      <w:r w:rsidRPr="001B505E">
        <w:rPr>
          <w:rFonts w:hint="eastAsia"/>
          <w:rtl/>
        </w:rPr>
        <w:t>רשאי</w:t>
      </w:r>
      <w:r w:rsidRPr="001B505E">
        <w:rPr>
          <w:rtl/>
        </w:rPr>
        <w:t xml:space="preserve"> </w:t>
      </w:r>
      <w:r w:rsidRPr="001B505E">
        <w:rPr>
          <w:rFonts w:hint="eastAsia"/>
          <w:rtl/>
        </w:rPr>
        <w:t>לשנות</w:t>
      </w:r>
      <w:r w:rsidRPr="001B505E">
        <w:rPr>
          <w:rtl/>
        </w:rPr>
        <w:t xml:space="preserve"> </w:t>
      </w:r>
      <w:r w:rsidRPr="001B505E">
        <w:rPr>
          <w:rFonts w:hint="eastAsia"/>
          <w:rtl/>
        </w:rPr>
        <w:t>כל</w:t>
      </w:r>
      <w:r w:rsidRPr="001B505E">
        <w:rPr>
          <w:rtl/>
        </w:rPr>
        <w:t xml:space="preserve"> </w:t>
      </w:r>
      <w:r w:rsidRPr="001B505E">
        <w:rPr>
          <w:rFonts w:hint="eastAsia"/>
          <w:rtl/>
        </w:rPr>
        <w:t>אחד</w:t>
      </w:r>
      <w:r w:rsidRPr="001B505E">
        <w:rPr>
          <w:rtl/>
        </w:rPr>
        <w:t xml:space="preserve"> </w:t>
      </w:r>
      <w:r w:rsidRPr="001B505E">
        <w:rPr>
          <w:rFonts w:hint="eastAsia"/>
          <w:rtl/>
        </w:rPr>
        <w:t>מהמועדים</w:t>
      </w:r>
      <w:r w:rsidRPr="001B505E">
        <w:rPr>
          <w:rtl/>
        </w:rPr>
        <w:t xml:space="preserve"> </w:t>
      </w:r>
      <w:r w:rsidRPr="001B505E">
        <w:rPr>
          <w:rFonts w:hint="eastAsia"/>
          <w:rtl/>
        </w:rPr>
        <w:t>המפורטים</w:t>
      </w:r>
      <w:r w:rsidRPr="001B505E">
        <w:rPr>
          <w:rtl/>
        </w:rPr>
        <w:t xml:space="preserve"> </w:t>
      </w:r>
      <w:r w:rsidRPr="001B505E">
        <w:rPr>
          <w:rFonts w:hint="eastAsia"/>
          <w:rtl/>
        </w:rPr>
        <w:t>לעיל</w:t>
      </w:r>
      <w:r w:rsidRPr="001B505E">
        <w:rPr>
          <w:rtl/>
        </w:rPr>
        <w:t xml:space="preserve">, </w:t>
      </w:r>
      <w:r w:rsidRPr="001B505E">
        <w:rPr>
          <w:rFonts w:hint="eastAsia"/>
          <w:rtl/>
        </w:rPr>
        <w:t>ובכלל</w:t>
      </w:r>
      <w:r w:rsidRPr="001B505E">
        <w:rPr>
          <w:rtl/>
        </w:rPr>
        <w:t xml:space="preserve"> </w:t>
      </w:r>
      <w:r w:rsidRPr="001B505E">
        <w:rPr>
          <w:rFonts w:hint="eastAsia"/>
          <w:rtl/>
        </w:rPr>
        <w:t>זה</w:t>
      </w:r>
      <w:r w:rsidRPr="001B505E">
        <w:rPr>
          <w:rtl/>
        </w:rPr>
        <w:t xml:space="preserve"> </w:t>
      </w:r>
      <w:r w:rsidRPr="001B505E">
        <w:rPr>
          <w:rFonts w:hint="eastAsia"/>
          <w:rtl/>
        </w:rPr>
        <w:t>לדחות</w:t>
      </w:r>
      <w:r w:rsidRPr="001B505E">
        <w:rPr>
          <w:rtl/>
        </w:rPr>
        <w:t xml:space="preserve"> </w:t>
      </w:r>
      <w:r w:rsidRPr="001B505E">
        <w:rPr>
          <w:rFonts w:hint="eastAsia"/>
          <w:rtl/>
        </w:rPr>
        <w:t>את</w:t>
      </w:r>
      <w:r w:rsidRPr="001B505E">
        <w:rPr>
          <w:rtl/>
        </w:rPr>
        <w:t xml:space="preserve"> </w:t>
      </w:r>
      <w:r w:rsidRPr="001B505E">
        <w:rPr>
          <w:rFonts w:hint="eastAsia"/>
          <w:rtl/>
        </w:rPr>
        <w:t>המועד</w:t>
      </w:r>
      <w:r w:rsidRPr="001B505E">
        <w:rPr>
          <w:rtl/>
        </w:rPr>
        <w:t xml:space="preserve"> </w:t>
      </w:r>
      <w:r w:rsidRPr="001B505E">
        <w:rPr>
          <w:rFonts w:hint="eastAsia"/>
          <w:rtl/>
        </w:rPr>
        <w:t>האחרון</w:t>
      </w:r>
      <w:r w:rsidRPr="001B505E">
        <w:rPr>
          <w:rtl/>
        </w:rPr>
        <w:t xml:space="preserve"> </w:t>
      </w:r>
      <w:r w:rsidRPr="001B505E">
        <w:rPr>
          <w:rFonts w:hint="eastAsia"/>
          <w:rtl/>
        </w:rPr>
        <w:t>להגשת</w:t>
      </w:r>
      <w:r w:rsidRPr="001B505E">
        <w:rPr>
          <w:rtl/>
        </w:rPr>
        <w:t xml:space="preserve"> </w:t>
      </w:r>
      <w:r w:rsidRPr="001B505E">
        <w:rPr>
          <w:rFonts w:hint="eastAsia"/>
          <w:rtl/>
        </w:rPr>
        <w:t>ההצעות</w:t>
      </w:r>
      <w:r w:rsidRPr="001B505E">
        <w:rPr>
          <w:rtl/>
        </w:rPr>
        <w:t xml:space="preserve">, </w:t>
      </w:r>
      <w:r w:rsidRPr="001B505E">
        <w:rPr>
          <w:rFonts w:hint="eastAsia"/>
          <w:rtl/>
        </w:rPr>
        <w:t>כל</w:t>
      </w:r>
      <w:r w:rsidRPr="001B505E">
        <w:rPr>
          <w:rtl/>
        </w:rPr>
        <w:t xml:space="preserve"> </w:t>
      </w:r>
      <w:r w:rsidRPr="001B505E">
        <w:rPr>
          <w:rFonts w:hint="eastAsia"/>
          <w:rtl/>
        </w:rPr>
        <w:t>עוד</w:t>
      </w:r>
      <w:r w:rsidRPr="001B505E">
        <w:rPr>
          <w:rtl/>
        </w:rPr>
        <w:t xml:space="preserve"> </w:t>
      </w:r>
      <w:r w:rsidRPr="001B505E">
        <w:rPr>
          <w:rFonts w:hint="eastAsia"/>
          <w:rtl/>
        </w:rPr>
        <w:t>לא</w:t>
      </w:r>
      <w:r w:rsidRPr="001B505E">
        <w:rPr>
          <w:rtl/>
        </w:rPr>
        <w:t xml:space="preserve"> </w:t>
      </w:r>
      <w:r w:rsidRPr="001B505E">
        <w:rPr>
          <w:rFonts w:hint="eastAsia"/>
          <w:rtl/>
        </w:rPr>
        <w:t>חלף</w:t>
      </w:r>
      <w:r w:rsidRPr="001B505E">
        <w:rPr>
          <w:rtl/>
        </w:rPr>
        <w:t xml:space="preserve"> </w:t>
      </w:r>
      <w:r w:rsidRPr="001B505E">
        <w:rPr>
          <w:rFonts w:hint="eastAsia"/>
          <w:rtl/>
        </w:rPr>
        <w:t>מועד</w:t>
      </w:r>
      <w:r w:rsidRPr="001B505E">
        <w:rPr>
          <w:rtl/>
        </w:rPr>
        <w:t xml:space="preserve"> </w:t>
      </w:r>
      <w:r w:rsidRPr="001B505E">
        <w:rPr>
          <w:rFonts w:hint="eastAsia"/>
          <w:rtl/>
        </w:rPr>
        <w:t>זה</w:t>
      </w:r>
      <w:r w:rsidRPr="001B505E">
        <w:rPr>
          <w:rtl/>
        </w:rPr>
        <w:t xml:space="preserve">. </w:t>
      </w:r>
      <w:r w:rsidRPr="001B505E">
        <w:rPr>
          <w:rFonts w:hint="eastAsia"/>
          <w:rtl/>
        </w:rPr>
        <w:t>הודעה</w:t>
      </w:r>
      <w:r w:rsidRPr="001B505E">
        <w:rPr>
          <w:rtl/>
        </w:rPr>
        <w:t xml:space="preserve"> </w:t>
      </w:r>
      <w:r w:rsidRPr="001B505E">
        <w:rPr>
          <w:rFonts w:hint="eastAsia"/>
          <w:rtl/>
        </w:rPr>
        <w:t>בדבר</w:t>
      </w:r>
      <w:r w:rsidRPr="001B505E">
        <w:rPr>
          <w:rtl/>
        </w:rPr>
        <w:t xml:space="preserve"> </w:t>
      </w:r>
      <w:r w:rsidRPr="001B505E">
        <w:rPr>
          <w:rFonts w:hint="eastAsia"/>
          <w:rtl/>
        </w:rPr>
        <w:t>דחייה</w:t>
      </w:r>
      <w:r w:rsidRPr="001B505E">
        <w:rPr>
          <w:rtl/>
        </w:rPr>
        <w:t xml:space="preserve"> </w:t>
      </w:r>
      <w:r w:rsidRPr="001B505E">
        <w:rPr>
          <w:rFonts w:hint="eastAsia"/>
          <w:rtl/>
        </w:rPr>
        <w:t>כאמור</w:t>
      </w:r>
      <w:r w:rsidRPr="001B505E">
        <w:rPr>
          <w:rtl/>
        </w:rPr>
        <w:t xml:space="preserve"> </w:t>
      </w:r>
      <w:r>
        <w:rPr>
          <w:rFonts w:hint="cs"/>
          <w:rtl/>
        </w:rPr>
        <w:t>תפורסם באתר האינטרנט של המשרד ועל כל המציעים לוודא כי הם מעודכנים בכל הפרסומים באתר האינטרנט טרם תום המועד להגשת ההצעות</w:t>
      </w:r>
      <w:r w:rsidRPr="001B505E">
        <w:rPr>
          <w:rtl/>
        </w:rPr>
        <w:t>.</w:t>
      </w:r>
    </w:p>
    <w:p w14:paraId="285415C1" w14:textId="77777777" w:rsidR="005556DA" w:rsidRPr="00CA6E12" w:rsidRDefault="00CA56BD" w:rsidP="00C26E9A">
      <w:pPr>
        <w:widowControl w:val="0"/>
        <w:numPr>
          <w:ilvl w:val="0"/>
          <w:numId w:val="4"/>
        </w:numPr>
        <w:spacing w:before="240" w:line="276" w:lineRule="auto"/>
        <w:ind w:left="357" w:hanging="357"/>
        <w:jc w:val="both"/>
        <w:outlineLvl w:val="7"/>
        <w:rPr>
          <w:sz w:val="28"/>
          <w:szCs w:val="28"/>
        </w:rPr>
      </w:pPr>
      <w:r w:rsidRPr="00CA6E12">
        <w:rPr>
          <w:rFonts w:hint="cs"/>
          <w:b/>
          <w:bCs/>
          <w:sz w:val="28"/>
          <w:szCs w:val="28"/>
          <w:u w:val="single"/>
          <w:rtl/>
        </w:rPr>
        <w:t>תקופת ההתקשרות</w:t>
      </w:r>
      <w:r w:rsidR="00C26E9A" w:rsidRPr="00C26E9A">
        <w:t xml:space="preserve"> </w:t>
      </w:r>
    </w:p>
    <w:p w14:paraId="4AF224DD" w14:textId="41ABB4B1" w:rsidR="00A07955" w:rsidRPr="00321621" w:rsidRDefault="00A07955" w:rsidP="00A07955">
      <w:pPr>
        <w:widowControl w:val="0"/>
        <w:numPr>
          <w:ilvl w:val="1"/>
          <w:numId w:val="4"/>
        </w:numPr>
        <w:tabs>
          <w:tab w:val="left" w:pos="950"/>
        </w:tabs>
        <w:spacing w:before="120" w:line="276" w:lineRule="auto"/>
        <w:jc w:val="both"/>
        <w:outlineLvl w:val="7"/>
      </w:pPr>
      <w:r w:rsidRPr="00321621">
        <w:rPr>
          <w:rtl/>
        </w:rPr>
        <w:t>ההתקשרות </w:t>
      </w:r>
      <w:r w:rsidRPr="00321621">
        <w:rPr>
          <w:rFonts w:hint="cs"/>
          <w:rtl/>
        </w:rPr>
        <w:t xml:space="preserve">הינה </w:t>
      </w:r>
      <w:r w:rsidRPr="007E62B1">
        <w:rPr>
          <w:rFonts w:hint="cs"/>
          <w:rtl/>
        </w:rPr>
        <w:t xml:space="preserve">בתוקף </w:t>
      </w:r>
      <w:r>
        <w:rPr>
          <w:rFonts w:hint="cs"/>
          <w:rtl/>
        </w:rPr>
        <w:t>לשנה</w:t>
      </w:r>
      <w:r w:rsidRPr="007E62B1">
        <w:rPr>
          <w:rFonts w:hint="cs"/>
          <w:rtl/>
        </w:rPr>
        <w:t xml:space="preserve"> ו</w:t>
      </w:r>
      <w:r w:rsidRPr="007E62B1">
        <w:rPr>
          <w:rtl/>
        </w:rPr>
        <w:t>תכנס לתוקפה אך ורק מיום החתימה על הזמנת הרכש על ידי מ</w:t>
      </w:r>
      <w:r w:rsidRPr="007E62B1">
        <w:rPr>
          <w:rFonts w:hint="cs"/>
          <w:rtl/>
        </w:rPr>
        <w:t>ו</w:t>
      </w:r>
      <w:r w:rsidRPr="007E62B1">
        <w:rPr>
          <w:rtl/>
        </w:rPr>
        <w:t>רשי החתימה במשרד.</w:t>
      </w:r>
      <w:r w:rsidRPr="007E62B1">
        <w:rPr>
          <w:rFonts w:hint="cs"/>
          <w:rtl/>
        </w:rPr>
        <w:t xml:space="preserve"> </w:t>
      </w:r>
      <w:r w:rsidRPr="007E62B1">
        <w:rPr>
          <w:rtl/>
        </w:rPr>
        <w:t>היקף ההתקשרות</w:t>
      </w:r>
      <w:r w:rsidRPr="00321621">
        <w:rPr>
          <w:rtl/>
        </w:rPr>
        <w:t xml:space="preserve"> לרבות כמויות יקבעו בהזמנה.</w:t>
      </w:r>
    </w:p>
    <w:p w14:paraId="467D2201" w14:textId="77777777" w:rsidR="00A07955" w:rsidRPr="00321621" w:rsidRDefault="00A07955" w:rsidP="00A07955">
      <w:pPr>
        <w:widowControl w:val="0"/>
        <w:numPr>
          <w:ilvl w:val="1"/>
          <w:numId w:val="4"/>
        </w:numPr>
        <w:tabs>
          <w:tab w:val="left" w:pos="950"/>
        </w:tabs>
        <w:spacing w:before="120" w:line="276" w:lineRule="auto"/>
        <w:jc w:val="both"/>
        <w:outlineLvl w:val="7"/>
      </w:pPr>
      <w:r w:rsidRPr="00321621">
        <w:rPr>
          <w:rFonts w:hint="cs"/>
          <w:rtl/>
        </w:rPr>
        <w:t>ה</w:t>
      </w:r>
      <w:r w:rsidRPr="00321621">
        <w:rPr>
          <w:rtl/>
        </w:rPr>
        <w:t>ספק לא יוכל לממש את ההתקשרות ולספק את השירותים הנדרשים טרם קבלת הזמנת רכש חתומ</w:t>
      </w:r>
      <w:r w:rsidRPr="00321621">
        <w:rPr>
          <w:rFonts w:hint="cs"/>
          <w:rtl/>
        </w:rPr>
        <w:t>ה.</w:t>
      </w:r>
    </w:p>
    <w:p w14:paraId="498E5389" w14:textId="77777777" w:rsidR="00A07955" w:rsidRPr="00321621" w:rsidRDefault="00A07955" w:rsidP="00A07955">
      <w:pPr>
        <w:widowControl w:val="0"/>
        <w:numPr>
          <w:ilvl w:val="1"/>
          <w:numId w:val="4"/>
        </w:numPr>
        <w:tabs>
          <w:tab w:val="left" w:pos="950"/>
        </w:tabs>
        <w:spacing w:before="120" w:line="276" w:lineRule="auto"/>
        <w:jc w:val="both"/>
        <w:outlineLvl w:val="7"/>
        <w:rPr>
          <w:rtl/>
        </w:rPr>
      </w:pPr>
      <w:r w:rsidRPr="00321621">
        <w:rPr>
          <w:rFonts w:hint="cs"/>
          <w:rtl/>
        </w:rPr>
        <w:t>ל</w:t>
      </w:r>
      <w:r w:rsidRPr="00321621">
        <w:rPr>
          <w:rtl/>
        </w:rPr>
        <w:t>מען הסר ספק, לא תהיה לספק כל טענה בגין התקופה טרם הוצאת הזמנה על ידי המשרד וכן יהיה מנוע מלהלין על הסתמכות כלשהיא</w:t>
      </w:r>
      <w:r w:rsidRPr="00321621">
        <w:rPr>
          <w:rFonts w:hint="cs"/>
          <w:rtl/>
        </w:rPr>
        <w:t>.</w:t>
      </w:r>
    </w:p>
    <w:p w14:paraId="74277A12" w14:textId="12E3AC7F" w:rsidR="00A07955" w:rsidRPr="009274F0" w:rsidRDefault="00A07955" w:rsidP="00A07955">
      <w:pPr>
        <w:widowControl w:val="0"/>
        <w:numPr>
          <w:ilvl w:val="1"/>
          <w:numId w:val="4"/>
        </w:numPr>
        <w:tabs>
          <w:tab w:val="left" w:pos="950"/>
        </w:tabs>
        <w:spacing w:before="120" w:line="276" w:lineRule="auto"/>
        <w:jc w:val="both"/>
        <w:outlineLvl w:val="7"/>
        <w:rPr>
          <w:b/>
          <w:bCs/>
          <w:sz w:val="40"/>
        </w:rPr>
      </w:pPr>
      <w:r w:rsidRPr="00CA6E12">
        <w:rPr>
          <w:rFonts w:hint="cs"/>
          <w:sz w:val="40"/>
          <w:rtl/>
        </w:rPr>
        <w:t xml:space="preserve">תקופת ההתקשרות במסגרת ההסכם שייחתם עם </w:t>
      </w:r>
      <w:r>
        <w:rPr>
          <w:rFonts w:hint="cs"/>
          <w:sz w:val="40"/>
          <w:rtl/>
        </w:rPr>
        <w:t xml:space="preserve">הזוכה </w:t>
      </w:r>
      <w:r w:rsidRPr="00CA6E12">
        <w:rPr>
          <w:rFonts w:hint="cs"/>
          <w:sz w:val="40"/>
          <w:rtl/>
        </w:rPr>
        <w:t xml:space="preserve">הינה </w:t>
      </w:r>
      <w:r>
        <w:rPr>
          <w:rFonts w:hint="cs"/>
          <w:sz w:val="40"/>
          <w:rtl/>
        </w:rPr>
        <w:t xml:space="preserve">לשנה </w:t>
      </w:r>
      <w:r w:rsidRPr="009274F0">
        <w:rPr>
          <w:rFonts w:hint="cs"/>
          <w:b/>
          <w:bCs/>
          <w:sz w:val="40"/>
          <w:rtl/>
        </w:rPr>
        <w:t xml:space="preserve">מיום חתימת החשב על ההסכם. </w:t>
      </w:r>
    </w:p>
    <w:p w14:paraId="2982F36F" w14:textId="090686C2" w:rsidR="00A07955" w:rsidRDefault="00A07955" w:rsidP="00A07955">
      <w:pPr>
        <w:widowControl w:val="0"/>
        <w:numPr>
          <w:ilvl w:val="1"/>
          <w:numId w:val="4"/>
        </w:numPr>
        <w:tabs>
          <w:tab w:val="left" w:pos="950"/>
        </w:tabs>
        <w:spacing w:before="120" w:line="276" w:lineRule="auto"/>
        <w:jc w:val="both"/>
        <w:outlineLvl w:val="7"/>
        <w:rPr>
          <w:rFonts w:ascii="David" w:hAnsi="David"/>
          <w:b/>
          <w:bCs/>
        </w:rPr>
      </w:pPr>
      <w:r w:rsidRPr="0004084B">
        <w:rPr>
          <w:rFonts w:ascii="David" w:hAnsi="David"/>
          <w:rtl/>
        </w:rPr>
        <w:t>למשרד שמורה זכות הברירה להארכת תקופת</w:t>
      </w:r>
      <w:r w:rsidRPr="007844C6">
        <w:rPr>
          <w:rFonts w:ascii="David" w:hAnsi="David"/>
          <w:rtl/>
        </w:rPr>
        <w:t xml:space="preserve"> ההתקשרות בתקופות קצובות נוספות של עד </w:t>
      </w:r>
      <w:r>
        <w:rPr>
          <w:rFonts w:ascii="David" w:hAnsi="David" w:hint="cs"/>
          <w:b/>
          <w:bCs/>
          <w:rtl/>
        </w:rPr>
        <w:t>חמש</w:t>
      </w:r>
      <w:r w:rsidRPr="00376C8E">
        <w:rPr>
          <w:rFonts w:ascii="David" w:hAnsi="David"/>
          <w:b/>
          <w:bCs/>
          <w:rtl/>
        </w:rPr>
        <w:t xml:space="preserve"> שנים </w:t>
      </w:r>
      <w:r w:rsidRPr="007844C6">
        <w:rPr>
          <w:rFonts w:ascii="David" w:hAnsi="David"/>
          <w:rtl/>
        </w:rPr>
        <w:t>(באופן מצטבר, כולל תקופת ההתקשרות המקורית),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1FC1BC92" w14:textId="151B6954" w:rsidR="00A07955" w:rsidRDefault="00A07955" w:rsidP="00A07955">
      <w:pPr>
        <w:widowControl w:val="0"/>
        <w:numPr>
          <w:ilvl w:val="1"/>
          <w:numId w:val="4"/>
        </w:numPr>
        <w:tabs>
          <w:tab w:val="left" w:pos="950"/>
        </w:tabs>
        <w:spacing w:before="120" w:line="276" w:lineRule="auto"/>
        <w:jc w:val="both"/>
        <w:outlineLvl w:val="7"/>
        <w:rPr>
          <w:sz w:val="40"/>
        </w:rPr>
      </w:pPr>
      <w:r w:rsidRPr="00180328">
        <w:rPr>
          <w:sz w:val="40"/>
          <w:rtl/>
        </w:rPr>
        <w:lastRenderedPageBreak/>
        <w:t xml:space="preserve">הארכת ההתקשרות, באם תהיה, תהיה בהודעה בכתב של מורשי החתימה מטעם </w:t>
      </w:r>
      <w:r w:rsidRPr="00180328">
        <w:rPr>
          <w:rFonts w:hint="cs"/>
          <w:sz w:val="40"/>
          <w:rtl/>
        </w:rPr>
        <w:t>המשרד.</w:t>
      </w:r>
      <w:r w:rsidRPr="00BC50EC">
        <w:rPr>
          <w:rFonts w:hint="cs"/>
          <w:sz w:val="40"/>
          <w:rtl/>
        </w:rPr>
        <w:t xml:space="preserve"> </w:t>
      </w:r>
    </w:p>
    <w:p w14:paraId="526CC80C" w14:textId="77777777" w:rsidR="00A21BF9" w:rsidRPr="00CA6E12" w:rsidRDefault="00CA56BD" w:rsidP="00756BD8">
      <w:pPr>
        <w:widowControl w:val="0"/>
        <w:numPr>
          <w:ilvl w:val="0"/>
          <w:numId w:val="4"/>
        </w:numPr>
        <w:spacing w:before="240" w:line="276" w:lineRule="auto"/>
        <w:ind w:left="357" w:hanging="357"/>
        <w:jc w:val="both"/>
        <w:outlineLvl w:val="7"/>
        <w:rPr>
          <w:sz w:val="28"/>
          <w:szCs w:val="28"/>
        </w:rPr>
      </w:pPr>
      <w:r w:rsidRPr="00CA6E12">
        <w:rPr>
          <w:rFonts w:hint="cs"/>
          <w:b/>
          <w:bCs/>
          <w:sz w:val="28"/>
          <w:szCs w:val="28"/>
          <w:u w:val="single"/>
          <w:rtl/>
        </w:rPr>
        <w:t>פיקוח המשרד</w:t>
      </w:r>
    </w:p>
    <w:p w14:paraId="32435851" w14:textId="77777777" w:rsidR="00A21BF9" w:rsidRPr="00CA6E12" w:rsidRDefault="00CA56BD" w:rsidP="00180328">
      <w:pPr>
        <w:widowControl w:val="0"/>
        <w:numPr>
          <w:ilvl w:val="1"/>
          <w:numId w:val="4"/>
        </w:numPr>
        <w:spacing w:before="240" w:line="276" w:lineRule="auto"/>
        <w:jc w:val="both"/>
        <w:outlineLvl w:val="7"/>
        <w:rPr>
          <w:sz w:val="40"/>
        </w:rPr>
      </w:pPr>
      <w:r w:rsidRPr="00CA6E12">
        <w:rPr>
          <w:rtl/>
        </w:rPr>
        <w:t>המציע יתחייב לאפשר לבא כוח המשרד או מי שבא מטעמו לבקר פעולותיו, לפקח על ביצוע מכרז זה ועל הוראות ההסכם שייחתם בעקבותיו, לרבות פיקוח על השירותים שהמשרד מממן.</w:t>
      </w:r>
    </w:p>
    <w:p w14:paraId="5C9FDABD" w14:textId="77777777" w:rsidR="00CA56BD" w:rsidRPr="00025484" w:rsidRDefault="00CA56BD" w:rsidP="00180328">
      <w:pPr>
        <w:widowControl w:val="0"/>
        <w:numPr>
          <w:ilvl w:val="1"/>
          <w:numId w:val="4"/>
        </w:numPr>
        <w:spacing w:before="240" w:line="276" w:lineRule="auto"/>
        <w:jc w:val="both"/>
        <w:outlineLvl w:val="7"/>
        <w:rPr>
          <w:sz w:val="40"/>
        </w:rPr>
      </w:pPr>
      <w:r w:rsidRPr="00CA6E12">
        <w:rPr>
          <w:rtl/>
        </w:rPr>
        <w:t xml:space="preserve">המציע יתחייב להישמע להוראות ב"כ המשרד בכל העניינים הקשורים </w:t>
      </w:r>
      <w:r w:rsidRPr="00CA6E12">
        <w:rPr>
          <w:rFonts w:hint="cs"/>
          <w:rtl/>
        </w:rPr>
        <w:t xml:space="preserve">למתן השירותים </w:t>
      </w:r>
      <w:r w:rsidRPr="00CA6E12">
        <w:rPr>
          <w:rtl/>
        </w:rPr>
        <w:t xml:space="preserve">כמפורט במפרט </w:t>
      </w:r>
      <w:r w:rsidRPr="00FB7F54">
        <w:rPr>
          <w:rtl/>
        </w:rPr>
        <w:t xml:space="preserve">המכרז ובהסכם שייחתם בעקבותיו.  </w:t>
      </w:r>
    </w:p>
    <w:p w14:paraId="7B977127" w14:textId="77777777" w:rsidR="009B4604" w:rsidRPr="00CA6E12" w:rsidRDefault="009B4604" w:rsidP="00E22737">
      <w:pPr>
        <w:widowControl w:val="0"/>
        <w:numPr>
          <w:ilvl w:val="0"/>
          <w:numId w:val="4"/>
        </w:numPr>
        <w:spacing w:before="240" w:line="276" w:lineRule="auto"/>
        <w:ind w:left="357" w:hanging="357"/>
        <w:jc w:val="both"/>
        <w:outlineLvl w:val="7"/>
        <w:rPr>
          <w:sz w:val="32"/>
          <w:szCs w:val="32"/>
        </w:rPr>
      </w:pPr>
      <w:r w:rsidRPr="00E22737">
        <w:rPr>
          <w:rFonts w:hint="cs"/>
          <w:b/>
          <w:bCs/>
          <w:sz w:val="28"/>
          <w:szCs w:val="28"/>
          <w:u w:val="single"/>
          <w:rtl/>
        </w:rPr>
        <w:t>שאלות, הבהרות, תשובות</w:t>
      </w:r>
    </w:p>
    <w:p w14:paraId="7BDCE5F7" w14:textId="3716B4A7" w:rsidR="009B4604" w:rsidRDefault="009B4604" w:rsidP="00CB1491">
      <w:pPr>
        <w:widowControl w:val="0"/>
        <w:numPr>
          <w:ilvl w:val="1"/>
          <w:numId w:val="4"/>
        </w:numPr>
        <w:tabs>
          <w:tab w:val="left" w:pos="425"/>
          <w:tab w:val="left" w:pos="850"/>
        </w:tabs>
        <w:adjustRightInd w:val="0"/>
        <w:spacing w:before="120" w:line="276" w:lineRule="auto"/>
        <w:jc w:val="both"/>
        <w:textAlignment w:val="baseline"/>
        <w:outlineLvl w:val="7"/>
        <w:rPr>
          <w:u w:val="single"/>
        </w:rPr>
      </w:pPr>
      <w:r w:rsidRPr="00CA6E12">
        <w:rPr>
          <w:rFonts w:hint="cs"/>
          <w:rtl/>
        </w:rPr>
        <w:t xml:space="preserve">שאלות והבהרות יש להפנות </w:t>
      </w:r>
      <w:r w:rsidRPr="00CA6E12">
        <w:rPr>
          <w:rFonts w:hint="cs"/>
          <w:b/>
          <w:bCs/>
          <w:u w:val="single"/>
          <w:rtl/>
        </w:rPr>
        <w:t>בכתב בלבד,</w:t>
      </w:r>
      <w:r w:rsidRPr="00CA6E12">
        <w:rPr>
          <w:rFonts w:hint="cs"/>
          <w:rtl/>
        </w:rPr>
        <w:t xml:space="preserve"> </w:t>
      </w:r>
      <w:r w:rsidR="00830481">
        <w:rPr>
          <w:rFonts w:hint="cs"/>
          <w:rtl/>
        </w:rPr>
        <w:t>למר אבי מנור</w:t>
      </w:r>
      <w:r w:rsidR="00E673F0">
        <w:rPr>
          <w:rFonts w:hint="cs"/>
          <w:rtl/>
        </w:rPr>
        <w:t xml:space="preserve"> </w:t>
      </w:r>
      <w:r w:rsidR="00E673F0" w:rsidRPr="00CA6E12">
        <w:rPr>
          <w:rFonts w:hint="cs"/>
          <w:rtl/>
        </w:rPr>
        <w:t>לדוא"ל</w:t>
      </w:r>
      <w:r w:rsidR="00830481">
        <w:rPr>
          <w:rFonts w:hint="cs"/>
          <w:rtl/>
        </w:rPr>
        <w:t xml:space="preserve"> </w:t>
      </w:r>
      <w:hyperlink r:id="rId8" w:history="1">
        <w:r w:rsidR="00830481" w:rsidRPr="00B904CB">
          <w:rPr>
            <w:rStyle w:val="Hyperlink"/>
            <w:rFonts w:ascii="Helvetica" w:hAnsi="Helvetica"/>
            <w:sz w:val="21"/>
            <w:szCs w:val="21"/>
            <w:shd w:val="clear" w:color="auto" w:fill="FFFFFF"/>
          </w:rPr>
          <w:t>AviMa@moin.gov.il</w:t>
        </w:r>
      </w:hyperlink>
      <w:r w:rsidR="00830481">
        <w:rPr>
          <w:rFonts w:ascii="Helvetica" w:hAnsi="Helvetica" w:hint="cs"/>
          <w:color w:val="555555"/>
          <w:sz w:val="21"/>
          <w:szCs w:val="21"/>
          <w:shd w:val="clear" w:color="auto" w:fill="FFFFFF"/>
          <w:rtl/>
        </w:rPr>
        <w:t xml:space="preserve"> </w:t>
      </w:r>
      <w:r w:rsidR="00B734D9">
        <w:rPr>
          <w:rFonts w:hint="cs"/>
          <w:rtl/>
        </w:rPr>
        <w:t xml:space="preserve">עד לא יאוחר מהמועד הנקוב בסעיף </w:t>
      </w:r>
      <w:r w:rsidR="00B734D9">
        <w:rPr>
          <w:rtl/>
        </w:rPr>
        <w:fldChar w:fldCharType="begin"/>
      </w:r>
      <w:r w:rsidR="00B734D9">
        <w:rPr>
          <w:rtl/>
        </w:rPr>
        <w:instrText xml:space="preserve"> </w:instrText>
      </w:r>
      <w:r w:rsidR="00B734D9">
        <w:rPr>
          <w:rFonts w:hint="cs"/>
        </w:rPr>
        <w:instrText>REF</w:instrText>
      </w:r>
      <w:r w:rsidR="00B734D9">
        <w:rPr>
          <w:rFonts w:hint="cs"/>
          <w:rtl/>
        </w:rPr>
        <w:instrText xml:space="preserve"> _</w:instrText>
      </w:r>
      <w:r w:rsidR="00B734D9">
        <w:rPr>
          <w:rFonts w:hint="cs"/>
        </w:rPr>
        <w:instrText>Ref488303402 \r \h</w:instrText>
      </w:r>
      <w:r w:rsidR="00B734D9">
        <w:rPr>
          <w:rtl/>
        </w:rPr>
        <w:instrText xml:space="preserve"> </w:instrText>
      </w:r>
      <w:r w:rsidR="00B734D9">
        <w:rPr>
          <w:rtl/>
        </w:rPr>
      </w:r>
      <w:r w:rsidR="00B734D9">
        <w:rPr>
          <w:rtl/>
        </w:rPr>
        <w:fldChar w:fldCharType="separate"/>
      </w:r>
      <w:r w:rsidR="00BE70C2">
        <w:rPr>
          <w:rtl/>
        </w:rPr>
        <w:t>‏3.1</w:t>
      </w:r>
      <w:r w:rsidR="00B734D9">
        <w:rPr>
          <w:rtl/>
        </w:rPr>
        <w:fldChar w:fldCharType="end"/>
      </w:r>
      <w:r w:rsidR="00B734D9">
        <w:rPr>
          <w:rFonts w:hint="cs"/>
          <w:rtl/>
        </w:rPr>
        <w:t xml:space="preserve"> לעיל</w:t>
      </w:r>
      <w:r w:rsidRPr="00CA6E12">
        <w:rPr>
          <w:rFonts w:hint="cs"/>
          <w:rtl/>
        </w:rPr>
        <w:t>, ולהפנותן לנציג המזמין</w:t>
      </w:r>
      <w:r w:rsidR="00E3328C">
        <w:rPr>
          <w:rFonts w:hint="cs"/>
          <w:rtl/>
        </w:rPr>
        <w:t>.</w:t>
      </w:r>
      <w:r w:rsidRPr="00CA6E12">
        <w:rPr>
          <w:rFonts w:hint="cs"/>
          <w:rtl/>
        </w:rPr>
        <w:t xml:space="preserve"> </w:t>
      </w:r>
      <w:r w:rsidRPr="00374D8F">
        <w:rPr>
          <w:rFonts w:hint="cs"/>
          <w:u w:val="single"/>
          <w:rtl/>
        </w:rPr>
        <w:t>יש לוודא קבלת הפנייה</w:t>
      </w:r>
      <w:r>
        <w:rPr>
          <w:rFonts w:hint="cs"/>
          <w:u w:val="single"/>
          <w:rtl/>
        </w:rPr>
        <w:t>.</w:t>
      </w:r>
    </w:p>
    <w:p w14:paraId="646F3E39" w14:textId="77777777" w:rsidR="009B4604" w:rsidRDefault="009B4604" w:rsidP="009B4604">
      <w:pPr>
        <w:keepLines/>
        <w:widowControl w:val="0"/>
        <w:numPr>
          <w:ilvl w:val="1"/>
          <w:numId w:val="4"/>
        </w:numPr>
        <w:adjustRightInd w:val="0"/>
        <w:spacing w:line="360" w:lineRule="auto"/>
        <w:jc w:val="both"/>
        <w:textAlignment w:val="baseline"/>
        <w:rPr>
          <w:rFonts w:ascii="Calibri" w:hAnsi="Calibri"/>
        </w:rPr>
      </w:pPr>
      <w:r w:rsidRPr="003435BE">
        <w:rPr>
          <w:rFonts w:ascii="Calibri" w:hAnsi="Calibri" w:hint="cs"/>
          <w:rtl/>
        </w:rPr>
        <w:t>הפנייה תכלול את שם המכרז, מספר הסעיף במכרז אליו מתייחסת השאלה, פרוט השאלה, פרטי השואל, טלפון, פקס וכתובת דואר אלקטרוני.</w:t>
      </w:r>
    </w:p>
    <w:p w14:paraId="1AB2F68A" w14:textId="77777777" w:rsidR="009B4604" w:rsidRDefault="009B4604" w:rsidP="00DD6E47">
      <w:pPr>
        <w:keepLines/>
        <w:widowControl w:val="0"/>
        <w:adjustRightInd w:val="0"/>
        <w:spacing w:line="360" w:lineRule="auto"/>
        <w:ind w:left="792"/>
        <w:jc w:val="both"/>
        <w:textAlignment w:val="baseline"/>
        <w:rPr>
          <w:rFonts w:ascii="Calibri" w:hAnsi="Calibri"/>
          <w:rtl/>
        </w:rPr>
      </w:pPr>
      <w:r>
        <w:rPr>
          <w:rFonts w:ascii="Calibri" w:hAnsi="Calibri" w:hint="cs"/>
          <w:rtl/>
        </w:rPr>
        <w:t>הפנייה תועבר במסמך "</w:t>
      </w:r>
      <w:r>
        <w:rPr>
          <w:rFonts w:ascii="Calibri" w:hAnsi="Calibri"/>
        </w:rPr>
        <w:t>word</w:t>
      </w:r>
      <w:r>
        <w:rPr>
          <w:rFonts w:ascii="Calibri" w:hAnsi="Calibri" w:hint="cs"/>
          <w:rtl/>
        </w:rPr>
        <w:t xml:space="preserve">" </w:t>
      </w:r>
      <w:r w:rsidRPr="00DD6E47">
        <w:rPr>
          <w:rFonts w:ascii="Calibri" w:hAnsi="Calibri" w:hint="eastAsia"/>
          <w:b/>
          <w:bCs/>
          <w:u w:val="single"/>
          <w:rtl/>
        </w:rPr>
        <w:t>בלב</w:t>
      </w:r>
      <w:r>
        <w:rPr>
          <w:rFonts w:ascii="Calibri" w:hAnsi="Calibri" w:hint="cs"/>
          <w:b/>
          <w:bCs/>
          <w:u w:val="single"/>
          <w:rtl/>
        </w:rPr>
        <w:t>ד</w:t>
      </w:r>
      <w:r>
        <w:rPr>
          <w:rFonts w:ascii="Calibri" w:hAnsi="Calibri" w:hint="cs"/>
          <w:rtl/>
        </w:rPr>
        <w:t xml:space="preserve"> ובמבנה הבא:</w:t>
      </w:r>
    </w:p>
    <w:tbl>
      <w:tblPr>
        <w:tblStyle w:val="afa"/>
        <w:bidiVisual/>
        <w:tblW w:w="0" w:type="auto"/>
        <w:tblInd w:w="792" w:type="dxa"/>
        <w:tblLook w:val="04A0" w:firstRow="1" w:lastRow="0" w:firstColumn="1" w:lastColumn="0" w:noHBand="0" w:noVBand="1"/>
      </w:tblPr>
      <w:tblGrid>
        <w:gridCol w:w="2070"/>
        <w:gridCol w:w="2054"/>
        <w:gridCol w:w="2033"/>
        <w:gridCol w:w="2071"/>
      </w:tblGrid>
      <w:tr w:rsidR="009B4604" w14:paraId="304FB9A5" w14:textId="77777777" w:rsidTr="009B4604">
        <w:tc>
          <w:tcPr>
            <w:tcW w:w="2311" w:type="dxa"/>
          </w:tcPr>
          <w:p w14:paraId="5EA8B9D6" w14:textId="77777777" w:rsidR="009B4604" w:rsidRDefault="009B4604" w:rsidP="009B4604">
            <w:pPr>
              <w:keepLines/>
              <w:widowControl w:val="0"/>
              <w:adjustRightInd w:val="0"/>
              <w:spacing w:line="360" w:lineRule="auto"/>
              <w:jc w:val="both"/>
              <w:textAlignment w:val="baseline"/>
              <w:rPr>
                <w:rFonts w:ascii="Calibri" w:hAnsi="Calibri"/>
                <w:rtl/>
              </w:rPr>
            </w:pPr>
            <w:r>
              <w:rPr>
                <w:rFonts w:ascii="Calibri" w:hAnsi="Calibri" w:hint="cs"/>
                <w:rtl/>
              </w:rPr>
              <w:t>מס' השאלה</w:t>
            </w:r>
          </w:p>
        </w:tc>
        <w:tc>
          <w:tcPr>
            <w:tcW w:w="2311" w:type="dxa"/>
          </w:tcPr>
          <w:p w14:paraId="09EE3F4E" w14:textId="77777777" w:rsidR="009B4604" w:rsidRDefault="009B4604" w:rsidP="009B4604">
            <w:pPr>
              <w:keepLines/>
              <w:widowControl w:val="0"/>
              <w:adjustRightInd w:val="0"/>
              <w:spacing w:line="360" w:lineRule="auto"/>
              <w:jc w:val="both"/>
              <w:textAlignment w:val="baseline"/>
              <w:rPr>
                <w:rFonts w:ascii="Calibri" w:hAnsi="Calibri"/>
                <w:rtl/>
              </w:rPr>
            </w:pPr>
            <w:r>
              <w:rPr>
                <w:rFonts w:ascii="Calibri" w:hAnsi="Calibri" w:hint="cs"/>
                <w:rtl/>
              </w:rPr>
              <w:t>עמוד במכרז</w:t>
            </w:r>
          </w:p>
        </w:tc>
        <w:tc>
          <w:tcPr>
            <w:tcW w:w="2312" w:type="dxa"/>
          </w:tcPr>
          <w:p w14:paraId="13FF50C8" w14:textId="77777777" w:rsidR="009B4604" w:rsidRDefault="009B4604" w:rsidP="009B4604">
            <w:pPr>
              <w:keepLines/>
              <w:widowControl w:val="0"/>
              <w:adjustRightInd w:val="0"/>
              <w:spacing w:line="360" w:lineRule="auto"/>
              <w:jc w:val="both"/>
              <w:textAlignment w:val="baseline"/>
              <w:rPr>
                <w:rFonts w:ascii="Calibri" w:hAnsi="Calibri"/>
                <w:rtl/>
              </w:rPr>
            </w:pPr>
            <w:r>
              <w:rPr>
                <w:rFonts w:ascii="Calibri" w:hAnsi="Calibri" w:hint="cs"/>
                <w:rtl/>
              </w:rPr>
              <w:t>סעיף</w:t>
            </w:r>
          </w:p>
        </w:tc>
        <w:tc>
          <w:tcPr>
            <w:tcW w:w="2312" w:type="dxa"/>
          </w:tcPr>
          <w:p w14:paraId="44CABA09" w14:textId="77777777" w:rsidR="009B4604" w:rsidRDefault="009B4604" w:rsidP="009B4604">
            <w:pPr>
              <w:keepLines/>
              <w:widowControl w:val="0"/>
              <w:adjustRightInd w:val="0"/>
              <w:spacing w:line="360" w:lineRule="auto"/>
              <w:jc w:val="both"/>
              <w:textAlignment w:val="baseline"/>
              <w:rPr>
                <w:rFonts w:ascii="Calibri" w:hAnsi="Calibri"/>
                <w:rtl/>
              </w:rPr>
            </w:pPr>
            <w:r>
              <w:rPr>
                <w:rFonts w:ascii="Calibri" w:hAnsi="Calibri" w:hint="cs"/>
                <w:rtl/>
              </w:rPr>
              <w:t>נוסח השאלה</w:t>
            </w:r>
          </w:p>
        </w:tc>
      </w:tr>
    </w:tbl>
    <w:p w14:paraId="7D91C8A1" w14:textId="77777777" w:rsidR="009B4604" w:rsidRPr="009B4604" w:rsidRDefault="009B4604" w:rsidP="00DD6E47">
      <w:pPr>
        <w:keepLines/>
        <w:widowControl w:val="0"/>
        <w:adjustRightInd w:val="0"/>
        <w:spacing w:line="360" w:lineRule="auto"/>
        <w:ind w:left="792"/>
        <w:jc w:val="both"/>
        <w:textAlignment w:val="baseline"/>
        <w:rPr>
          <w:rFonts w:ascii="Calibri" w:hAnsi="Calibri"/>
          <w:rtl/>
        </w:rPr>
      </w:pPr>
    </w:p>
    <w:p w14:paraId="5CCAB296" w14:textId="77777777" w:rsidR="009B4604" w:rsidRDefault="009B4604" w:rsidP="00DD6E47">
      <w:pPr>
        <w:keepLines/>
        <w:widowControl w:val="0"/>
        <w:adjustRightInd w:val="0"/>
        <w:spacing w:line="360" w:lineRule="auto"/>
        <w:ind w:left="792"/>
        <w:jc w:val="both"/>
        <w:textAlignment w:val="baseline"/>
        <w:rPr>
          <w:rFonts w:ascii="Calibri" w:hAnsi="Calibri"/>
        </w:rPr>
      </w:pPr>
      <w:r>
        <w:rPr>
          <w:rFonts w:ascii="Calibri" w:hAnsi="Calibri" w:hint="cs"/>
          <w:rtl/>
        </w:rPr>
        <w:t>המשרד רשאי שלא להשיב לשאלות שלא יוגשו כמבוקש לעיל.</w:t>
      </w:r>
    </w:p>
    <w:p w14:paraId="6732061F" w14:textId="77777777" w:rsidR="009B4604" w:rsidRPr="00DD6E47" w:rsidRDefault="009B4604" w:rsidP="00DD6E47">
      <w:pPr>
        <w:keepLines/>
        <w:widowControl w:val="0"/>
        <w:numPr>
          <w:ilvl w:val="1"/>
          <w:numId w:val="4"/>
        </w:numPr>
        <w:adjustRightInd w:val="0"/>
        <w:spacing w:line="360" w:lineRule="auto"/>
        <w:jc w:val="both"/>
        <w:textAlignment w:val="baseline"/>
        <w:rPr>
          <w:rFonts w:ascii="Calibri" w:hAnsi="Calibri"/>
          <w:rtl/>
        </w:rPr>
      </w:pPr>
      <w:r w:rsidRPr="00DD6E47">
        <w:rPr>
          <w:rFonts w:ascii="Calibri" w:hAnsi="Calibri" w:hint="eastAsia"/>
          <w:rtl/>
        </w:rPr>
        <w:lastRenderedPageBreak/>
        <w:t>ש</w:t>
      </w:r>
      <w:r w:rsidRPr="00DD6E47">
        <w:rPr>
          <w:rFonts w:ascii="Calibri" w:hAnsi="Calibri"/>
          <w:rtl/>
        </w:rPr>
        <w:t>א</w:t>
      </w:r>
      <w:r w:rsidRPr="00DD6E47">
        <w:rPr>
          <w:rFonts w:ascii="Calibri" w:hAnsi="Calibri" w:hint="eastAsia"/>
          <w:rtl/>
        </w:rPr>
        <w:t>לות</w:t>
      </w:r>
      <w:r w:rsidRPr="00DD6E47">
        <w:rPr>
          <w:rFonts w:ascii="Calibri" w:hAnsi="Calibri"/>
          <w:rtl/>
        </w:rPr>
        <w:t xml:space="preserve"> </w:t>
      </w:r>
      <w:r w:rsidRPr="00DD6E47">
        <w:rPr>
          <w:rFonts w:ascii="Calibri" w:hAnsi="Calibri" w:hint="eastAsia"/>
          <w:rtl/>
        </w:rPr>
        <w:t>שיופנו</w:t>
      </w:r>
      <w:r w:rsidRPr="00DD6E47">
        <w:rPr>
          <w:rFonts w:ascii="Calibri" w:hAnsi="Calibri"/>
          <w:rtl/>
        </w:rPr>
        <w:t xml:space="preserve"> </w:t>
      </w:r>
      <w:r w:rsidRPr="00DD6E47">
        <w:rPr>
          <w:rFonts w:ascii="Calibri" w:hAnsi="Calibri" w:hint="eastAsia"/>
          <w:rtl/>
        </w:rPr>
        <w:t>בעל</w:t>
      </w:r>
      <w:r w:rsidRPr="00DD6E47">
        <w:rPr>
          <w:rFonts w:ascii="Calibri" w:hAnsi="Calibri"/>
          <w:rtl/>
        </w:rPr>
        <w:t xml:space="preserve"> </w:t>
      </w:r>
      <w:r w:rsidRPr="00DD6E47">
        <w:rPr>
          <w:rFonts w:ascii="Calibri" w:hAnsi="Calibri" w:hint="eastAsia"/>
          <w:rtl/>
        </w:rPr>
        <w:t>פה</w:t>
      </w:r>
      <w:r w:rsidRPr="00DD6E47">
        <w:rPr>
          <w:rFonts w:ascii="Calibri" w:hAnsi="Calibri"/>
          <w:rtl/>
        </w:rPr>
        <w:t xml:space="preserve"> </w:t>
      </w:r>
      <w:r w:rsidRPr="00DD6E47">
        <w:rPr>
          <w:rFonts w:ascii="Calibri" w:hAnsi="Calibri" w:hint="eastAsia"/>
          <w:rtl/>
        </w:rPr>
        <w:t>או</w:t>
      </w:r>
      <w:r w:rsidRPr="00DD6E47">
        <w:rPr>
          <w:rFonts w:ascii="Calibri" w:hAnsi="Calibri"/>
          <w:rtl/>
        </w:rPr>
        <w:t xml:space="preserve"> </w:t>
      </w:r>
      <w:r w:rsidRPr="00DD6E47">
        <w:rPr>
          <w:rFonts w:ascii="Calibri" w:hAnsi="Calibri" w:hint="eastAsia"/>
          <w:rtl/>
        </w:rPr>
        <w:t>בטלפון</w:t>
      </w:r>
      <w:r w:rsidRPr="00DD6E47">
        <w:rPr>
          <w:rFonts w:ascii="Calibri" w:hAnsi="Calibri"/>
          <w:rtl/>
        </w:rPr>
        <w:t xml:space="preserve"> </w:t>
      </w:r>
      <w:r w:rsidRPr="00DD6E47">
        <w:rPr>
          <w:rFonts w:ascii="Calibri" w:hAnsi="Calibri" w:hint="eastAsia"/>
          <w:rtl/>
        </w:rPr>
        <w:t>לא</w:t>
      </w:r>
      <w:r w:rsidRPr="00DD6E47">
        <w:rPr>
          <w:rFonts w:ascii="Calibri" w:hAnsi="Calibri"/>
          <w:rtl/>
        </w:rPr>
        <w:t xml:space="preserve"> </w:t>
      </w:r>
      <w:r w:rsidRPr="00DD6E47">
        <w:rPr>
          <w:rFonts w:ascii="Calibri" w:hAnsi="Calibri" w:hint="eastAsia"/>
          <w:rtl/>
        </w:rPr>
        <w:t>יענו</w:t>
      </w:r>
      <w:r w:rsidRPr="00DD6E47">
        <w:rPr>
          <w:rFonts w:ascii="Calibri" w:hAnsi="Calibri"/>
          <w:rtl/>
        </w:rPr>
        <w:t xml:space="preserve"> </w:t>
      </w:r>
      <w:r w:rsidRPr="00DD6E47">
        <w:rPr>
          <w:rFonts w:ascii="Calibri" w:hAnsi="Calibri" w:hint="eastAsia"/>
          <w:rtl/>
        </w:rPr>
        <w:t>ולא</w:t>
      </w:r>
      <w:r w:rsidRPr="00DD6E47">
        <w:rPr>
          <w:rFonts w:ascii="Calibri" w:hAnsi="Calibri"/>
          <w:rtl/>
        </w:rPr>
        <w:t xml:space="preserve"> </w:t>
      </w:r>
      <w:r w:rsidRPr="00DD6E47">
        <w:rPr>
          <w:rFonts w:ascii="Calibri" w:hAnsi="Calibri" w:hint="eastAsia"/>
          <w:rtl/>
        </w:rPr>
        <w:t>יחייבו</w:t>
      </w:r>
      <w:r w:rsidRPr="00DD6E47">
        <w:rPr>
          <w:rFonts w:ascii="Calibri" w:hAnsi="Calibri"/>
          <w:rtl/>
        </w:rPr>
        <w:t xml:space="preserve"> את המשרד.</w:t>
      </w:r>
    </w:p>
    <w:p w14:paraId="0521C71B" w14:textId="77777777" w:rsidR="009B4604" w:rsidRDefault="009B4604" w:rsidP="009B4604">
      <w:pPr>
        <w:keepLines/>
        <w:widowControl w:val="0"/>
        <w:numPr>
          <w:ilvl w:val="1"/>
          <w:numId w:val="4"/>
        </w:numPr>
        <w:adjustRightInd w:val="0"/>
        <w:spacing w:line="360" w:lineRule="auto"/>
        <w:jc w:val="both"/>
        <w:textAlignment w:val="baseline"/>
        <w:rPr>
          <w:rFonts w:ascii="Calibri" w:hAnsi="Calibri"/>
        </w:rPr>
      </w:pPr>
      <w:r w:rsidRPr="008648FC">
        <w:rPr>
          <w:rFonts w:ascii="Calibri" w:hAnsi="Calibri"/>
          <w:rtl/>
        </w:rPr>
        <w:t>מובהר בזאת כי על המציעים לשאול ולהעיר בנוגע לדרישות הביטוח במכרז ובאישור הביטוחים במסגרת הליך שאלות ההבהרה בלבד. אין לבצע כל שינויים על גבי הנספח של אישור בדבר קיום ביטוחים ואין לצרף נספח בנוסח שונה מזה שצורף למכרז</w:t>
      </w:r>
      <w:r>
        <w:rPr>
          <w:rFonts w:ascii="Calibri" w:hAnsi="Calibri" w:hint="cs"/>
          <w:rtl/>
        </w:rPr>
        <w:t>.</w:t>
      </w:r>
    </w:p>
    <w:p w14:paraId="5BE93059" w14:textId="77777777" w:rsidR="009B4604" w:rsidRDefault="009B4604" w:rsidP="0031206B">
      <w:pPr>
        <w:keepLines/>
        <w:widowControl w:val="0"/>
        <w:numPr>
          <w:ilvl w:val="1"/>
          <w:numId w:val="4"/>
        </w:numPr>
        <w:adjustRightInd w:val="0"/>
        <w:spacing w:line="360" w:lineRule="auto"/>
        <w:jc w:val="both"/>
        <w:textAlignment w:val="baseline"/>
        <w:rPr>
          <w:rFonts w:ascii="Calibri" w:hAnsi="Calibri"/>
        </w:rPr>
      </w:pPr>
      <w:r w:rsidRPr="003435BE">
        <w:rPr>
          <w:rFonts w:ascii="Calibri" w:hAnsi="Calibri" w:hint="cs"/>
          <w:rtl/>
        </w:rPr>
        <w:t>לא יתקב</w:t>
      </w:r>
      <w:r>
        <w:rPr>
          <w:rFonts w:ascii="Calibri" w:hAnsi="Calibri" w:hint="cs"/>
          <w:rtl/>
        </w:rPr>
        <w:t>לו שאלות שיתקבלו לאחר המועד ש</w:t>
      </w:r>
      <w:r w:rsidRPr="005A1EFC">
        <w:rPr>
          <w:rFonts w:ascii="Calibri" w:hAnsi="Calibri" w:hint="cs"/>
          <w:rtl/>
        </w:rPr>
        <w:t>צוין</w:t>
      </w:r>
      <w:r>
        <w:rPr>
          <w:rFonts w:ascii="Calibri" w:hAnsi="Calibri" w:hint="cs"/>
          <w:rtl/>
        </w:rPr>
        <w:t xml:space="preserve"> </w:t>
      </w:r>
      <w:r w:rsidRPr="005A1EFC">
        <w:rPr>
          <w:rFonts w:ascii="Calibri" w:hAnsi="Calibri" w:hint="cs"/>
          <w:rtl/>
        </w:rPr>
        <w:t xml:space="preserve">לעיל. </w:t>
      </w:r>
    </w:p>
    <w:p w14:paraId="1BF0A378" w14:textId="77777777" w:rsidR="009B4604" w:rsidRDefault="009B4604" w:rsidP="009B4604">
      <w:pPr>
        <w:keepLines/>
        <w:widowControl w:val="0"/>
        <w:numPr>
          <w:ilvl w:val="1"/>
          <w:numId w:val="4"/>
        </w:numPr>
        <w:adjustRightInd w:val="0"/>
        <w:spacing w:line="360" w:lineRule="auto"/>
        <w:jc w:val="both"/>
        <w:textAlignment w:val="baseline"/>
        <w:rPr>
          <w:rFonts w:ascii="Calibri" w:hAnsi="Calibri"/>
        </w:rPr>
      </w:pPr>
      <w:r w:rsidRPr="003435BE">
        <w:rPr>
          <w:rFonts w:ascii="Calibri" w:hAnsi="Calibri" w:hint="eastAsia"/>
          <w:rtl/>
        </w:rPr>
        <w:t>מובהר</w:t>
      </w:r>
      <w:r w:rsidRPr="003435BE">
        <w:rPr>
          <w:rFonts w:ascii="Calibri" w:hAnsi="Calibri"/>
          <w:rtl/>
        </w:rPr>
        <w:t xml:space="preserve"> </w:t>
      </w:r>
      <w:r w:rsidRPr="003435BE">
        <w:rPr>
          <w:rFonts w:ascii="Calibri" w:hAnsi="Calibri" w:hint="eastAsia"/>
          <w:rtl/>
        </w:rPr>
        <w:t>כי</w:t>
      </w:r>
      <w:r w:rsidRPr="003435BE">
        <w:rPr>
          <w:rFonts w:ascii="Calibri" w:hAnsi="Calibri"/>
          <w:rtl/>
        </w:rPr>
        <w:t xml:space="preserve"> </w:t>
      </w:r>
      <w:r w:rsidRPr="003435BE">
        <w:rPr>
          <w:rFonts w:ascii="Calibri" w:hAnsi="Calibri" w:hint="eastAsia"/>
          <w:rtl/>
        </w:rPr>
        <w:t>בכל</w:t>
      </w:r>
      <w:r w:rsidRPr="003435BE">
        <w:rPr>
          <w:rFonts w:ascii="Calibri" w:hAnsi="Calibri"/>
          <w:rtl/>
        </w:rPr>
        <w:t xml:space="preserve"> </w:t>
      </w:r>
      <w:r w:rsidRPr="003435BE">
        <w:rPr>
          <w:rFonts w:ascii="Calibri" w:hAnsi="Calibri" w:hint="eastAsia"/>
          <w:rtl/>
        </w:rPr>
        <w:t>מקרה</w:t>
      </w:r>
      <w:r w:rsidRPr="003435BE">
        <w:rPr>
          <w:rFonts w:ascii="Calibri" w:hAnsi="Calibri"/>
          <w:rtl/>
        </w:rPr>
        <w:t xml:space="preserve"> </w:t>
      </w:r>
      <w:r w:rsidRPr="003435BE">
        <w:rPr>
          <w:rFonts w:ascii="Calibri" w:hAnsi="Calibri" w:hint="eastAsia"/>
          <w:rtl/>
        </w:rPr>
        <w:t>של</w:t>
      </w:r>
      <w:r w:rsidRPr="003435BE">
        <w:rPr>
          <w:rFonts w:ascii="Calibri" w:hAnsi="Calibri"/>
          <w:rtl/>
        </w:rPr>
        <w:t xml:space="preserve"> </w:t>
      </w:r>
      <w:r w:rsidRPr="003435BE">
        <w:rPr>
          <w:rFonts w:ascii="Calibri" w:hAnsi="Calibri" w:hint="eastAsia"/>
          <w:rtl/>
        </w:rPr>
        <w:t>פגם</w:t>
      </w:r>
      <w:r w:rsidRPr="003435BE">
        <w:rPr>
          <w:rFonts w:ascii="Calibri" w:hAnsi="Calibri"/>
          <w:rtl/>
        </w:rPr>
        <w:t xml:space="preserve"> </w:t>
      </w:r>
      <w:r w:rsidRPr="003435BE">
        <w:rPr>
          <w:rFonts w:ascii="Calibri" w:hAnsi="Calibri" w:hint="eastAsia"/>
          <w:rtl/>
        </w:rPr>
        <w:t>או</w:t>
      </w:r>
      <w:r w:rsidRPr="003435BE">
        <w:rPr>
          <w:rFonts w:ascii="Calibri" w:hAnsi="Calibri"/>
          <w:rtl/>
        </w:rPr>
        <w:t xml:space="preserve"> </w:t>
      </w:r>
      <w:r w:rsidRPr="003435BE">
        <w:rPr>
          <w:rFonts w:ascii="Calibri" w:hAnsi="Calibri" w:hint="eastAsia"/>
          <w:rtl/>
        </w:rPr>
        <w:t>חסר</w:t>
      </w:r>
      <w:r w:rsidRPr="003435BE">
        <w:rPr>
          <w:rFonts w:ascii="Calibri" w:hAnsi="Calibri"/>
          <w:rtl/>
        </w:rPr>
        <w:t xml:space="preserve"> </w:t>
      </w:r>
      <w:r w:rsidRPr="003435BE">
        <w:rPr>
          <w:rFonts w:ascii="Calibri" w:hAnsi="Calibri" w:hint="eastAsia"/>
          <w:rtl/>
        </w:rPr>
        <w:t>במכרז</w:t>
      </w:r>
      <w:r w:rsidRPr="003435BE">
        <w:rPr>
          <w:rFonts w:ascii="Calibri" w:hAnsi="Calibri"/>
          <w:rtl/>
        </w:rPr>
        <w:t xml:space="preserve"> </w:t>
      </w:r>
      <w:r w:rsidRPr="003435BE">
        <w:rPr>
          <w:rFonts w:ascii="Calibri" w:hAnsi="Calibri" w:hint="eastAsia"/>
          <w:rtl/>
        </w:rPr>
        <w:t>או</w:t>
      </w:r>
      <w:r w:rsidRPr="003435BE">
        <w:rPr>
          <w:rFonts w:ascii="Calibri" w:hAnsi="Calibri"/>
          <w:rtl/>
        </w:rPr>
        <w:t xml:space="preserve"> </w:t>
      </w:r>
      <w:r w:rsidRPr="003435BE">
        <w:rPr>
          <w:rFonts w:ascii="Calibri" w:hAnsi="Calibri" w:hint="eastAsia"/>
          <w:rtl/>
        </w:rPr>
        <w:t>מסמכיו</w:t>
      </w:r>
      <w:r w:rsidRPr="003435BE">
        <w:rPr>
          <w:rFonts w:ascii="Calibri" w:hAnsi="Calibri"/>
          <w:rtl/>
        </w:rPr>
        <w:t xml:space="preserve">, </w:t>
      </w:r>
      <w:r w:rsidRPr="003435BE">
        <w:rPr>
          <w:rFonts w:ascii="Calibri" w:hAnsi="Calibri" w:hint="eastAsia"/>
          <w:rtl/>
        </w:rPr>
        <w:t>חובה</w:t>
      </w:r>
      <w:r w:rsidRPr="003435BE">
        <w:rPr>
          <w:rFonts w:ascii="Calibri" w:hAnsi="Calibri"/>
          <w:rtl/>
        </w:rPr>
        <w:t xml:space="preserve"> </w:t>
      </w:r>
      <w:r w:rsidRPr="003435BE">
        <w:rPr>
          <w:rFonts w:ascii="Calibri" w:hAnsi="Calibri" w:hint="eastAsia"/>
          <w:rtl/>
        </w:rPr>
        <w:t>על</w:t>
      </w:r>
      <w:r w:rsidRPr="003435BE">
        <w:rPr>
          <w:rFonts w:ascii="Calibri" w:hAnsi="Calibri"/>
          <w:rtl/>
        </w:rPr>
        <w:t xml:space="preserve"> </w:t>
      </w:r>
      <w:r w:rsidRPr="003435BE">
        <w:rPr>
          <w:rFonts w:ascii="Calibri" w:hAnsi="Calibri" w:hint="eastAsia"/>
          <w:rtl/>
        </w:rPr>
        <w:t>המציע</w:t>
      </w:r>
      <w:r w:rsidRPr="003435BE">
        <w:rPr>
          <w:rFonts w:ascii="Calibri" w:hAnsi="Calibri"/>
          <w:rtl/>
        </w:rPr>
        <w:t xml:space="preserve"> </w:t>
      </w:r>
      <w:r w:rsidRPr="003435BE">
        <w:rPr>
          <w:rFonts w:ascii="Calibri" w:hAnsi="Calibri" w:hint="eastAsia"/>
          <w:rtl/>
        </w:rPr>
        <w:t>ליתן</w:t>
      </w:r>
      <w:r w:rsidRPr="003435BE">
        <w:rPr>
          <w:rFonts w:ascii="Calibri" w:hAnsi="Calibri"/>
          <w:rtl/>
        </w:rPr>
        <w:t xml:space="preserve"> </w:t>
      </w:r>
      <w:r w:rsidRPr="003435BE">
        <w:rPr>
          <w:rFonts w:ascii="Calibri" w:hAnsi="Calibri" w:hint="eastAsia"/>
          <w:rtl/>
        </w:rPr>
        <w:t>למזמין</w:t>
      </w:r>
      <w:r w:rsidRPr="003435BE">
        <w:rPr>
          <w:rFonts w:ascii="Calibri" w:hAnsi="Calibri"/>
          <w:rtl/>
        </w:rPr>
        <w:t xml:space="preserve"> </w:t>
      </w:r>
      <w:r w:rsidRPr="003435BE">
        <w:rPr>
          <w:rFonts w:ascii="Calibri" w:hAnsi="Calibri" w:hint="eastAsia"/>
          <w:rtl/>
        </w:rPr>
        <w:t>הודעה</w:t>
      </w:r>
      <w:r w:rsidRPr="003435BE">
        <w:rPr>
          <w:rFonts w:ascii="Calibri" w:hAnsi="Calibri"/>
          <w:rtl/>
        </w:rPr>
        <w:t xml:space="preserve"> </w:t>
      </w:r>
      <w:r w:rsidRPr="003435BE">
        <w:rPr>
          <w:rFonts w:ascii="Calibri" w:hAnsi="Calibri" w:hint="eastAsia"/>
          <w:rtl/>
        </w:rPr>
        <w:t>בכתב</w:t>
      </w:r>
      <w:r w:rsidRPr="003435BE">
        <w:rPr>
          <w:rFonts w:ascii="Calibri" w:hAnsi="Calibri"/>
          <w:rtl/>
        </w:rPr>
        <w:t xml:space="preserve"> </w:t>
      </w:r>
      <w:r w:rsidRPr="003435BE">
        <w:rPr>
          <w:rFonts w:ascii="Calibri" w:hAnsi="Calibri" w:hint="eastAsia"/>
          <w:rtl/>
        </w:rPr>
        <w:t>בדבר</w:t>
      </w:r>
      <w:r w:rsidRPr="003435BE">
        <w:rPr>
          <w:rFonts w:ascii="Calibri" w:hAnsi="Calibri"/>
          <w:rtl/>
        </w:rPr>
        <w:t xml:space="preserve"> </w:t>
      </w:r>
      <w:r w:rsidRPr="003435BE">
        <w:rPr>
          <w:rFonts w:ascii="Calibri" w:hAnsi="Calibri" w:hint="eastAsia"/>
          <w:rtl/>
        </w:rPr>
        <w:t>האמור</w:t>
      </w:r>
      <w:r w:rsidRPr="003435BE">
        <w:rPr>
          <w:rFonts w:ascii="Calibri" w:hAnsi="Calibri"/>
          <w:rtl/>
        </w:rPr>
        <w:t xml:space="preserve"> </w:t>
      </w:r>
      <w:r w:rsidRPr="003435BE">
        <w:rPr>
          <w:rFonts w:ascii="Calibri" w:hAnsi="Calibri" w:hint="eastAsia"/>
          <w:rtl/>
        </w:rPr>
        <w:t>מיד</w:t>
      </w:r>
      <w:r w:rsidRPr="003435BE">
        <w:rPr>
          <w:rFonts w:ascii="Calibri" w:hAnsi="Calibri"/>
          <w:rtl/>
        </w:rPr>
        <w:t xml:space="preserve"> </w:t>
      </w:r>
      <w:r w:rsidRPr="003435BE">
        <w:rPr>
          <w:rFonts w:ascii="Calibri" w:hAnsi="Calibri" w:hint="eastAsia"/>
          <w:rtl/>
        </w:rPr>
        <w:t>עם</w:t>
      </w:r>
      <w:r w:rsidRPr="003435BE">
        <w:rPr>
          <w:rFonts w:ascii="Calibri" w:hAnsi="Calibri"/>
          <w:rtl/>
        </w:rPr>
        <w:t xml:space="preserve"> </w:t>
      </w:r>
      <w:r w:rsidRPr="003435BE">
        <w:rPr>
          <w:rFonts w:ascii="Calibri" w:hAnsi="Calibri" w:hint="eastAsia"/>
          <w:rtl/>
        </w:rPr>
        <w:t>גילויה</w:t>
      </w:r>
      <w:r w:rsidRPr="003435BE">
        <w:rPr>
          <w:rFonts w:ascii="Calibri" w:hAnsi="Calibri"/>
          <w:rtl/>
        </w:rPr>
        <w:t xml:space="preserve"> </w:t>
      </w:r>
      <w:r w:rsidRPr="003435BE">
        <w:rPr>
          <w:rFonts w:ascii="Calibri" w:hAnsi="Calibri" w:hint="eastAsia"/>
          <w:rtl/>
        </w:rPr>
        <w:t>על</w:t>
      </w:r>
      <w:r w:rsidRPr="003435BE">
        <w:rPr>
          <w:rFonts w:ascii="Calibri" w:hAnsi="Calibri"/>
          <w:rtl/>
        </w:rPr>
        <w:t xml:space="preserve"> </w:t>
      </w:r>
      <w:r w:rsidRPr="003435BE">
        <w:rPr>
          <w:rFonts w:ascii="Calibri" w:hAnsi="Calibri" w:hint="eastAsia"/>
          <w:rtl/>
        </w:rPr>
        <w:t>ידו</w:t>
      </w:r>
      <w:r w:rsidRPr="003435BE">
        <w:rPr>
          <w:rFonts w:ascii="Calibri" w:hAnsi="Calibri"/>
          <w:rtl/>
        </w:rPr>
        <w:t xml:space="preserve"> </w:t>
      </w:r>
      <w:r w:rsidRPr="003435BE">
        <w:rPr>
          <w:rFonts w:ascii="Calibri" w:hAnsi="Calibri" w:hint="eastAsia"/>
          <w:rtl/>
        </w:rPr>
        <w:t>ועל</w:t>
      </w:r>
      <w:r w:rsidRPr="003435BE">
        <w:rPr>
          <w:rFonts w:ascii="Calibri" w:hAnsi="Calibri"/>
          <w:rtl/>
        </w:rPr>
        <w:t xml:space="preserve"> </w:t>
      </w:r>
      <w:r w:rsidRPr="003435BE">
        <w:rPr>
          <w:rFonts w:ascii="Calibri" w:hAnsi="Calibri" w:hint="eastAsia"/>
          <w:rtl/>
        </w:rPr>
        <w:t>פי</w:t>
      </w:r>
      <w:r w:rsidRPr="003435BE">
        <w:rPr>
          <w:rFonts w:ascii="Calibri" w:hAnsi="Calibri"/>
          <w:rtl/>
        </w:rPr>
        <w:t xml:space="preserve"> </w:t>
      </w:r>
      <w:r w:rsidRPr="003435BE">
        <w:rPr>
          <w:rFonts w:ascii="Calibri" w:hAnsi="Calibri" w:hint="eastAsia"/>
          <w:rtl/>
        </w:rPr>
        <w:t>המפורט</w:t>
      </w:r>
      <w:r w:rsidRPr="003435BE">
        <w:rPr>
          <w:rFonts w:ascii="Calibri" w:hAnsi="Calibri"/>
          <w:rtl/>
        </w:rPr>
        <w:t xml:space="preserve"> </w:t>
      </w:r>
      <w:r w:rsidRPr="003435BE">
        <w:rPr>
          <w:rFonts w:ascii="Calibri" w:hAnsi="Calibri" w:hint="eastAsia"/>
          <w:rtl/>
        </w:rPr>
        <w:t>לעיל</w:t>
      </w:r>
      <w:r w:rsidRPr="003435BE">
        <w:rPr>
          <w:rFonts w:ascii="Calibri" w:hAnsi="Calibri"/>
          <w:rtl/>
        </w:rPr>
        <w:t xml:space="preserve">, </w:t>
      </w:r>
      <w:r w:rsidRPr="003435BE">
        <w:rPr>
          <w:rFonts w:ascii="Calibri" w:hAnsi="Calibri" w:hint="eastAsia"/>
          <w:rtl/>
        </w:rPr>
        <w:t>שאם</w:t>
      </w:r>
      <w:r w:rsidRPr="003435BE">
        <w:rPr>
          <w:rFonts w:ascii="Calibri" w:hAnsi="Calibri"/>
          <w:rtl/>
        </w:rPr>
        <w:t xml:space="preserve"> </w:t>
      </w:r>
      <w:r w:rsidRPr="003435BE">
        <w:rPr>
          <w:rFonts w:ascii="Calibri" w:hAnsi="Calibri" w:hint="eastAsia"/>
          <w:rtl/>
        </w:rPr>
        <w:t>לא</w:t>
      </w:r>
      <w:r w:rsidRPr="003435BE">
        <w:rPr>
          <w:rFonts w:ascii="Calibri" w:hAnsi="Calibri"/>
          <w:rtl/>
        </w:rPr>
        <w:t xml:space="preserve"> </w:t>
      </w:r>
      <w:r w:rsidRPr="003435BE">
        <w:rPr>
          <w:rFonts w:ascii="Calibri" w:hAnsi="Calibri" w:hint="eastAsia"/>
          <w:rtl/>
        </w:rPr>
        <w:t>כן</w:t>
      </w:r>
      <w:r w:rsidRPr="003435BE">
        <w:rPr>
          <w:rFonts w:ascii="Calibri" w:hAnsi="Calibri"/>
          <w:rtl/>
        </w:rPr>
        <w:t xml:space="preserve"> </w:t>
      </w:r>
      <w:r w:rsidRPr="003435BE">
        <w:rPr>
          <w:rFonts w:ascii="Calibri" w:hAnsi="Calibri" w:hint="eastAsia"/>
          <w:rtl/>
        </w:rPr>
        <w:t>יהא</w:t>
      </w:r>
      <w:r w:rsidRPr="003435BE">
        <w:rPr>
          <w:rFonts w:ascii="Calibri" w:hAnsi="Calibri"/>
          <w:rtl/>
        </w:rPr>
        <w:t xml:space="preserve"> </w:t>
      </w:r>
      <w:r w:rsidRPr="003435BE">
        <w:rPr>
          <w:rFonts w:ascii="Calibri" w:hAnsi="Calibri" w:hint="eastAsia"/>
          <w:rtl/>
        </w:rPr>
        <w:t>מושתק</w:t>
      </w:r>
      <w:r w:rsidRPr="003435BE">
        <w:rPr>
          <w:rFonts w:ascii="Calibri" w:hAnsi="Calibri"/>
          <w:rtl/>
        </w:rPr>
        <w:t xml:space="preserve"> </w:t>
      </w:r>
      <w:r w:rsidRPr="003435BE">
        <w:rPr>
          <w:rFonts w:ascii="Calibri" w:hAnsi="Calibri" w:hint="eastAsia"/>
          <w:rtl/>
        </w:rPr>
        <w:t>מלטעון</w:t>
      </w:r>
      <w:r w:rsidRPr="003435BE">
        <w:rPr>
          <w:rFonts w:ascii="Calibri" w:hAnsi="Calibri"/>
          <w:rtl/>
        </w:rPr>
        <w:t xml:space="preserve"> </w:t>
      </w:r>
      <w:r w:rsidRPr="003435BE">
        <w:rPr>
          <w:rFonts w:ascii="Calibri" w:hAnsi="Calibri" w:hint="eastAsia"/>
          <w:rtl/>
        </w:rPr>
        <w:t>כל</w:t>
      </w:r>
      <w:r w:rsidRPr="003435BE">
        <w:rPr>
          <w:rFonts w:ascii="Calibri" w:hAnsi="Calibri"/>
          <w:rtl/>
        </w:rPr>
        <w:t xml:space="preserve"> </w:t>
      </w:r>
      <w:r w:rsidRPr="003435BE">
        <w:rPr>
          <w:rFonts w:ascii="Calibri" w:hAnsi="Calibri" w:hint="eastAsia"/>
          <w:rtl/>
        </w:rPr>
        <w:t>טענה</w:t>
      </w:r>
      <w:r w:rsidRPr="003435BE">
        <w:rPr>
          <w:rFonts w:ascii="Calibri" w:hAnsi="Calibri"/>
          <w:rtl/>
        </w:rPr>
        <w:t xml:space="preserve"> </w:t>
      </w:r>
      <w:r w:rsidRPr="003435BE">
        <w:rPr>
          <w:rFonts w:ascii="Calibri" w:hAnsi="Calibri" w:hint="eastAsia"/>
          <w:rtl/>
        </w:rPr>
        <w:t>בהקשר</w:t>
      </w:r>
      <w:r w:rsidRPr="003435BE">
        <w:rPr>
          <w:rFonts w:ascii="Calibri" w:hAnsi="Calibri"/>
          <w:rtl/>
        </w:rPr>
        <w:t xml:space="preserve"> </w:t>
      </w:r>
      <w:r w:rsidRPr="003435BE">
        <w:rPr>
          <w:rFonts w:ascii="Calibri" w:hAnsi="Calibri" w:hint="eastAsia"/>
          <w:rtl/>
        </w:rPr>
        <w:t>זה</w:t>
      </w:r>
      <w:r w:rsidRPr="003435BE">
        <w:rPr>
          <w:rFonts w:ascii="Calibri" w:hAnsi="Calibri"/>
          <w:rtl/>
        </w:rPr>
        <w:t>.</w:t>
      </w:r>
    </w:p>
    <w:p w14:paraId="3677FC95" w14:textId="77777777" w:rsidR="00A07955" w:rsidRDefault="00A07955" w:rsidP="00A07955">
      <w:pPr>
        <w:widowControl w:val="0"/>
        <w:numPr>
          <w:ilvl w:val="1"/>
          <w:numId w:val="4"/>
        </w:numPr>
        <w:tabs>
          <w:tab w:val="left" w:pos="950"/>
        </w:tabs>
        <w:spacing w:before="120" w:line="276" w:lineRule="auto"/>
        <w:jc w:val="both"/>
        <w:outlineLvl w:val="7"/>
      </w:pPr>
      <w:r w:rsidRPr="00445964">
        <w:rPr>
          <w:rFonts w:ascii="Arial" w:hAnsi="Arial" w:hint="cs"/>
          <w:rtl/>
        </w:rPr>
        <w:t>תשובות</w:t>
      </w:r>
      <w:r w:rsidRPr="00C7160C">
        <w:rPr>
          <w:rFonts w:hint="cs"/>
          <w:rtl/>
        </w:rPr>
        <w:t xml:space="preserve"> יפורסמו באתר האינטרנט שכתובתו</w:t>
      </w:r>
      <w:r>
        <w:rPr>
          <w:rFonts w:hint="cs"/>
          <w:rtl/>
        </w:rPr>
        <w:t xml:space="preserve"> </w:t>
      </w:r>
    </w:p>
    <w:p w14:paraId="3421C030" w14:textId="77777777" w:rsidR="00A07955" w:rsidRDefault="00F60DFA" w:rsidP="00A07955">
      <w:pPr>
        <w:widowControl w:val="0"/>
        <w:spacing w:before="240" w:line="276" w:lineRule="auto"/>
        <w:ind w:left="843"/>
        <w:jc w:val="both"/>
        <w:outlineLvl w:val="7"/>
      </w:pPr>
      <w:hyperlink r:id="rId9" w:history="1">
        <w:r w:rsidR="00A07955" w:rsidRPr="00404D85">
          <w:rPr>
            <w:rStyle w:val="Hyperlink"/>
          </w:rPr>
          <w:t>https://www.gov.il/he/departments/ministry_of_interior</w:t>
        </w:r>
      </w:hyperlink>
    </w:p>
    <w:p w14:paraId="0DD6C609" w14:textId="77777777" w:rsidR="00A07955" w:rsidRPr="00C7160C" w:rsidRDefault="00A07955" w:rsidP="00A07955">
      <w:pPr>
        <w:widowControl w:val="0"/>
        <w:spacing w:before="240" w:line="276" w:lineRule="auto"/>
        <w:ind w:left="843" w:firstLine="107"/>
        <w:jc w:val="both"/>
        <w:outlineLvl w:val="7"/>
      </w:pPr>
      <w:r w:rsidRPr="00C7160C">
        <w:rPr>
          <w:rFonts w:hint="cs"/>
          <w:rtl/>
        </w:rPr>
        <w:t xml:space="preserve">תחת הכותרת </w:t>
      </w:r>
      <w:r>
        <w:rPr>
          <w:rFonts w:hint="cs"/>
          <w:rtl/>
        </w:rPr>
        <w:t xml:space="preserve">"פרסומים" - </w:t>
      </w:r>
      <w:r w:rsidRPr="00C7160C">
        <w:rPr>
          <w:rFonts w:hint="cs"/>
          <w:rtl/>
        </w:rPr>
        <w:t>"מכרזים פומביים".</w:t>
      </w:r>
    </w:p>
    <w:p w14:paraId="3CF0FE9C" w14:textId="77777777" w:rsidR="009B4604" w:rsidRDefault="009B4604" w:rsidP="009B4604">
      <w:pPr>
        <w:widowControl w:val="0"/>
        <w:tabs>
          <w:tab w:val="left" w:pos="425"/>
          <w:tab w:val="left" w:pos="850"/>
          <w:tab w:val="left" w:pos="992"/>
        </w:tabs>
        <w:adjustRightInd w:val="0"/>
        <w:spacing w:before="120" w:line="276" w:lineRule="auto"/>
        <w:ind w:left="792"/>
        <w:jc w:val="both"/>
        <w:textAlignment w:val="baseline"/>
        <w:outlineLvl w:val="7"/>
        <w:rPr>
          <w:rtl/>
        </w:rPr>
      </w:pPr>
      <w:r w:rsidRPr="00CA6E12">
        <w:rPr>
          <w:rFonts w:hint="cs"/>
          <w:rtl/>
        </w:rPr>
        <w:t>התשובות לשאלות מהוות חלק בלתי נפרד ממסמכי המכרז.</w:t>
      </w:r>
    </w:p>
    <w:p w14:paraId="04648576" w14:textId="77777777" w:rsidR="009B4604" w:rsidRDefault="009B4604" w:rsidP="00DD6E47">
      <w:pPr>
        <w:widowControl w:val="0"/>
        <w:numPr>
          <w:ilvl w:val="1"/>
          <w:numId w:val="4"/>
        </w:numPr>
        <w:tabs>
          <w:tab w:val="left" w:pos="425"/>
          <w:tab w:val="left" w:pos="850"/>
          <w:tab w:val="left" w:pos="992"/>
        </w:tabs>
        <w:adjustRightInd w:val="0"/>
        <w:spacing w:before="120" w:line="276" w:lineRule="auto"/>
        <w:jc w:val="both"/>
        <w:textAlignment w:val="baseline"/>
        <w:outlineLvl w:val="7"/>
        <w:rPr>
          <w:b/>
          <w:bCs/>
        </w:rPr>
      </w:pPr>
      <w:r w:rsidRPr="00B734D9">
        <w:rPr>
          <w:rFonts w:hint="cs"/>
          <w:b/>
          <w:bCs/>
          <w:rtl/>
        </w:rPr>
        <w:t>על המציעים החובה להתעדכן ולעקוב אחר פרסומים באתר האינטרנט ביחס למכרז.</w:t>
      </w:r>
    </w:p>
    <w:p w14:paraId="1F60AABA" w14:textId="77777777" w:rsidR="009B4604" w:rsidRPr="00CA6E12" w:rsidRDefault="009B4604" w:rsidP="009B4604">
      <w:pPr>
        <w:widowControl w:val="0"/>
        <w:numPr>
          <w:ilvl w:val="0"/>
          <w:numId w:val="4"/>
        </w:numPr>
        <w:tabs>
          <w:tab w:val="left" w:pos="425"/>
          <w:tab w:val="left" w:pos="850"/>
          <w:tab w:val="left" w:pos="992"/>
        </w:tabs>
        <w:adjustRightInd w:val="0"/>
        <w:spacing w:before="240" w:line="276" w:lineRule="auto"/>
        <w:textAlignment w:val="baseline"/>
        <w:outlineLvl w:val="7"/>
      </w:pPr>
      <w:r w:rsidRPr="00CA6E12">
        <w:rPr>
          <w:b/>
          <w:bCs/>
          <w:sz w:val="32"/>
          <w:szCs w:val="32"/>
          <w:u w:val="single"/>
          <w:rtl/>
        </w:rPr>
        <w:t>נוסח הגשת ההצעה:</w:t>
      </w:r>
    </w:p>
    <w:p w14:paraId="5A827783" w14:textId="77777777" w:rsidR="009B4604" w:rsidRPr="00DD6E47" w:rsidRDefault="009B4604" w:rsidP="009B4604">
      <w:pPr>
        <w:keepLines/>
        <w:widowControl w:val="0"/>
        <w:numPr>
          <w:ilvl w:val="1"/>
          <w:numId w:val="4"/>
        </w:numPr>
        <w:adjustRightInd w:val="0"/>
        <w:spacing w:line="360" w:lineRule="auto"/>
        <w:jc w:val="both"/>
        <w:textAlignment w:val="baseline"/>
        <w:rPr>
          <w:rFonts w:ascii="Calibri" w:hAnsi="Calibri"/>
          <w:rtl/>
        </w:rPr>
      </w:pPr>
      <w:r w:rsidRPr="00DD6E47">
        <w:rPr>
          <w:rFonts w:ascii="Calibri" w:hAnsi="Calibri" w:hint="eastAsia"/>
          <w:rtl/>
        </w:rPr>
        <w:t>על</w:t>
      </w:r>
      <w:r w:rsidRPr="00DD6E47">
        <w:rPr>
          <w:rFonts w:ascii="Calibri" w:hAnsi="Calibri"/>
          <w:rtl/>
        </w:rPr>
        <w:t xml:space="preserve"> </w:t>
      </w:r>
      <w:r w:rsidRPr="00DD6E47">
        <w:rPr>
          <w:rFonts w:ascii="Calibri" w:hAnsi="Calibri" w:hint="eastAsia"/>
          <w:rtl/>
        </w:rPr>
        <w:t>המציעים</w:t>
      </w:r>
      <w:r w:rsidRPr="00DD6E47">
        <w:rPr>
          <w:rFonts w:ascii="Calibri" w:hAnsi="Calibri"/>
          <w:rtl/>
        </w:rPr>
        <w:t xml:space="preserve"> </w:t>
      </w:r>
      <w:r w:rsidRPr="00DD6E47">
        <w:rPr>
          <w:rFonts w:ascii="Calibri" w:hAnsi="Calibri" w:hint="eastAsia"/>
          <w:rtl/>
        </w:rPr>
        <w:t>להגיש</w:t>
      </w:r>
      <w:r w:rsidRPr="00DD6E47">
        <w:rPr>
          <w:rFonts w:ascii="Calibri" w:hAnsi="Calibri"/>
          <w:rtl/>
        </w:rPr>
        <w:t xml:space="preserve"> </w:t>
      </w:r>
      <w:r w:rsidRPr="00DD6E47">
        <w:rPr>
          <w:rFonts w:ascii="Calibri" w:hAnsi="Calibri" w:hint="eastAsia"/>
          <w:rtl/>
        </w:rPr>
        <w:t>את</w:t>
      </w:r>
      <w:r w:rsidRPr="00DD6E47">
        <w:rPr>
          <w:rFonts w:ascii="Calibri" w:hAnsi="Calibri"/>
          <w:rtl/>
        </w:rPr>
        <w:t xml:space="preserve"> </w:t>
      </w:r>
      <w:r w:rsidRPr="00DD6E47">
        <w:rPr>
          <w:rFonts w:ascii="Calibri" w:hAnsi="Calibri" w:hint="eastAsia"/>
          <w:rtl/>
        </w:rPr>
        <w:t>ההצעות</w:t>
      </w:r>
      <w:r w:rsidRPr="00DD6E47">
        <w:rPr>
          <w:rFonts w:ascii="Calibri" w:hAnsi="Calibri"/>
          <w:rtl/>
        </w:rPr>
        <w:t xml:space="preserve"> </w:t>
      </w:r>
      <w:r w:rsidRPr="00DD6E47">
        <w:rPr>
          <w:rFonts w:ascii="Calibri" w:hAnsi="Calibri" w:hint="eastAsia"/>
          <w:rtl/>
        </w:rPr>
        <w:t>במעטפה</w:t>
      </w:r>
      <w:r w:rsidRPr="00DD6E47">
        <w:rPr>
          <w:rFonts w:ascii="Calibri" w:hAnsi="Calibri"/>
          <w:rtl/>
        </w:rPr>
        <w:t xml:space="preserve"> </w:t>
      </w:r>
      <w:r w:rsidRPr="00DD6E47">
        <w:rPr>
          <w:rFonts w:ascii="Calibri" w:hAnsi="Calibri" w:hint="eastAsia"/>
          <w:rtl/>
        </w:rPr>
        <w:t>חתומה</w:t>
      </w:r>
      <w:r w:rsidR="005C7E02">
        <w:rPr>
          <w:rFonts w:ascii="Calibri" w:hAnsi="Calibri" w:hint="cs"/>
          <w:rtl/>
        </w:rPr>
        <w:t xml:space="preserve"> </w:t>
      </w:r>
      <w:r w:rsidR="005C7E02" w:rsidRPr="005C7E02">
        <w:rPr>
          <w:rFonts w:ascii="Calibri" w:hAnsi="Calibri" w:hint="cs"/>
          <w:b/>
          <w:bCs/>
          <w:rtl/>
        </w:rPr>
        <w:t>הנושאת את מספר ושם המכרז בלבד</w:t>
      </w:r>
      <w:r w:rsidRPr="00DD6E47">
        <w:rPr>
          <w:rFonts w:ascii="Calibri" w:hAnsi="Calibri"/>
          <w:rtl/>
        </w:rPr>
        <w:t xml:space="preserve">. </w:t>
      </w:r>
      <w:r w:rsidRPr="00DD6E47">
        <w:rPr>
          <w:rFonts w:ascii="Calibri" w:hAnsi="Calibri" w:hint="eastAsia"/>
          <w:rtl/>
        </w:rPr>
        <w:t>את</w:t>
      </w:r>
      <w:r w:rsidRPr="00DD6E47">
        <w:rPr>
          <w:rFonts w:ascii="Calibri" w:hAnsi="Calibri"/>
          <w:rtl/>
        </w:rPr>
        <w:t xml:space="preserve"> </w:t>
      </w:r>
      <w:r w:rsidRPr="00DD6E47">
        <w:rPr>
          <w:rFonts w:ascii="Calibri" w:hAnsi="Calibri" w:hint="eastAsia"/>
          <w:rtl/>
        </w:rPr>
        <w:t>ההצעות</w:t>
      </w:r>
      <w:r w:rsidRPr="00DD6E47">
        <w:rPr>
          <w:rFonts w:ascii="Calibri" w:hAnsi="Calibri"/>
          <w:rtl/>
        </w:rPr>
        <w:t xml:space="preserve"> </w:t>
      </w:r>
      <w:r w:rsidRPr="00DD6E47">
        <w:rPr>
          <w:rFonts w:ascii="Calibri" w:hAnsi="Calibri" w:hint="eastAsia"/>
          <w:rtl/>
        </w:rPr>
        <w:t>יש</w:t>
      </w:r>
      <w:r w:rsidRPr="00DD6E47">
        <w:rPr>
          <w:rFonts w:ascii="Calibri" w:hAnsi="Calibri"/>
          <w:rtl/>
        </w:rPr>
        <w:t xml:space="preserve"> </w:t>
      </w:r>
      <w:r w:rsidRPr="00DD6E47">
        <w:rPr>
          <w:rFonts w:ascii="Calibri" w:hAnsi="Calibri" w:hint="eastAsia"/>
          <w:rtl/>
        </w:rPr>
        <w:t>לערוך</w:t>
      </w:r>
      <w:r w:rsidRPr="00DD6E47">
        <w:rPr>
          <w:rFonts w:ascii="Calibri" w:hAnsi="Calibri"/>
          <w:rtl/>
        </w:rPr>
        <w:t xml:space="preserve"> </w:t>
      </w:r>
      <w:r w:rsidRPr="00DD6E47">
        <w:rPr>
          <w:rFonts w:ascii="Calibri" w:hAnsi="Calibri" w:hint="eastAsia"/>
          <w:rtl/>
        </w:rPr>
        <w:t>לפי</w:t>
      </w:r>
      <w:r w:rsidRPr="00DD6E47">
        <w:rPr>
          <w:rFonts w:ascii="Calibri" w:hAnsi="Calibri"/>
          <w:rtl/>
        </w:rPr>
        <w:t xml:space="preserve"> </w:t>
      </w:r>
      <w:r w:rsidRPr="00DD6E47">
        <w:rPr>
          <w:rFonts w:ascii="Calibri" w:hAnsi="Calibri" w:hint="eastAsia"/>
          <w:rtl/>
        </w:rPr>
        <w:t>ההוראות</w:t>
      </w:r>
      <w:r w:rsidRPr="00DD6E47">
        <w:rPr>
          <w:rFonts w:ascii="Calibri" w:hAnsi="Calibri"/>
          <w:rtl/>
        </w:rPr>
        <w:t xml:space="preserve"> </w:t>
      </w:r>
      <w:r w:rsidRPr="00DD6E47">
        <w:rPr>
          <w:rFonts w:ascii="Calibri" w:hAnsi="Calibri" w:hint="eastAsia"/>
          <w:rtl/>
        </w:rPr>
        <w:t>ולפי</w:t>
      </w:r>
      <w:r w:rsidRPr="00DD6E47">
        <w:rPr>
          <w:rFonts w:ascii="Calibri" w:hAnsi="Calibri"/>
          <w:rtl/>
        </w:rPr>
        <w:t xml:space="preserve"> </w:t>
      </w:r>
      <w:r w:rsidRPr="00DD6E47">
        <w:rPr>
          <w:rFonts w:ascii="Calibri" w:hAnsi="Calibri" w:hint="eastAsia"/>
          <w:rtl/>
        </w:rPr>
        <w:t>סדר</w:t>
      </w:r>
      <w:r w:rsidRPr="00DD6E47">
        <w:rPr>
          <w:rFonts w:ascii="Calibri" w:hAnsi="Calibri"/>
          <w:rtl/>
        </w:rPr>
        <w:t xml:space="preserve"> </w:t>
      </w:r>
      <w:r w:rsidRPr="00DD6E47">
        <w:rPr>
          <w:rFonts w:ascii="Calibri" w:hAnsi="Calibri" w:hint="eastAsia"/>
          <w:rtl/>
        </w:rPr>
        <w:t>הדברים</w:t>
      </w:r>
      <w:r w:rsidRPr="00DD6E47">
        <w:rPr>
          <w:rFonts w:ascii="Calibri" w:hAnsi="Calibri"/>
          <w:rtl/>
        </w:rPr>
        <w:t xml:space="preserve"> </w:t>
      </w:r>
      <w:r w:rsidRPr="00DD6E47">
        <w:rPr>
          <w:rFonts w:ascii="Calibri" w:hAnsi="Calibri" w:hint="eastAsia"/>
          <w:rtl/>
        </w:rPr>
        <w:t>המפורטים</w:t>
      </w:r>
      <w:r w:rsidRPr="00DD6E47">
        <w:rPr>
          <w:rFonts w:ascii="Calibri" w:hAnsi="Calibri"/>
          <w:rtl/>
        </w:rPr>
        <w:t xml:space="preserve"> </w:t>
      </w:r>
      <w:r w:rsidRPr="00DD6E47">
        <w:rPr>
          <w:rFonts w:ascii="Calibri" w:hAnsi="Calibri" w:hint="eastAsia"/>
          <w:rtl/>
        </w:rPr>
        <w:t>להלן</w:t>
      </w:r>
      <w:r w:rsidRPr="00DD6E47">
        <w:rPr>
          <w:rFonts w:ascii="Calibri" w:hAnsi="Calibri"/>
          <w:rtl/>
        </w:rPr>
        <w:t xml:space="preserve"> </w:t>
      </w:r>
      <w:r w:rsidRPr="00DD6E47">
        <w:rPr>
          <w:rFonts w:ascii="Calibri" w:hAnsi="Calibri" w:hint="eastAsia"/>
          <w:b/>
          <w:bCs/>
          <w:u w:val="single"/>
          <w:rtl/>
        </w:rPr>
        <w:t>ולפי</w:t>
      </w:r>
      <w:r w:rsidRPr="00DD6E47">
        <w:rPr>
          <w:rFonts w:ascii="Calibri" w:hAnsi="Calibri"/>
          <w:b/>
          <w:bCs/>
          <w:u w:val="single"/>
          <w:rtl/>
        </w:rPr>
        <w:t xml:space="preserve"> </w:t>
      </w:r>
      <w:r w:rsidRPr="00DD6E47">
        <w:rPr>
          <w:rFonts w:ascii="Calibri" w:hAnsi="Calibri" w:hint="eastAsia"/>
          <w:b/>
          <w:bCs/>
          <w:u w:val="single"/>
          <w:rtl/>
        </w:rPr>
        <w:t>פירוט</w:t>
      </w:r>
      <w:r w:rsidRPr="00DD6E47">
        <w:rPr>
          <w:rFonts w:ascii="Calibri" w:hAnsi="Calibri"/>
          <w:b/>
          <w:bCs/>
          <w:u w:val="single"/>
          <w:rtl/>
        </w:rPr>
        <w:t xml:space="preserve"> </w:t>
      </w:r>
      <w:r w:rsidRPr="00DD6E47">
        <w:rPr>
          <w:rFonts w:ascii="Calibri" w:hAnsi="Calibri" w:hint="eastAsia"/>
          <w:b/>
          <w:bCs/>
          <w:u w:val="single"/>
          <w:rtl/>
        </w:rPr>
        <w:t>זה</w:t>
      </w:r>
      <w:r w:rsidRPr="00DD6E47">
        <w:rPr>
          <w:rFonts w:ascii="Calibri" w:hAnsi="Calibri"/>
          <w:b/>
          <w:bCs/>
          <w:u w:val="single"/>
          <w:rtl/>
        </w:rPr>
        <w:t xml:space="preserve"> </w:t>
      </w:r>
      <w:r w:rsidRPr="00DD6E47">
        <w:rPr>
          <w:rFonts w:ascii="Calibri" w:hAnsi="Calibri" w:hint="eastAsia"/>
          <w:b/>
          <w:bCs/>
          <w:u w:val="single"/>
          <w:rtl/>
        </w:rPr>
        <w:t>בלבד</w:t>
      </w:r>
      <w:r w:rsidRPr="00DD6E47">
        <w:rPr>
          <w:rFonts w:ascii="Calibri" w:hAnsi="Calibri"/>
          <w:rtl/>
        </w:rPr>
        <w:t xml:space="preserve">. </w:t>
      </w:r>
      <w:r w:rsidRPr="00DD6E47">
        <w:rPr>
          <w:rFonts w:ascii="Calibri" w:hAnsi="Calibri" w:hint="eastAsia"/>
          <w:rtl/>
        </w:rPr>
        <w:t>הצעה</w:t>
      </w:r>
      <w:r w:rsidRPr="00DD6E47">
        <w:rPr>
          <w:rFonts w:ascii="Calibri" w:hAnsi="Calibri"/>
          <w:rtl/>
        </w:rPr>
        <w:t xml:space="preserve"> </w:t>
      </w:r>
      <w:r w:rsidRPr="00DD6E47">
        <w:rPr>
          <w:rFonts w:ascii="Calibri" w:hAnsi="Calibri" w:hint="eastAsia"/>
          <w:rtl/>
        </w:rPr>
        <w:t>חלקית</w:t>
      </w:r>
      <w:r w:rsidRPr="00DD6E47">
        <w:rPr>
          <w:rFonts w:ascii="Calibri" w:hAnsi="Calibri"/>
          <w:rtl/>
        </w:rPr>
        <w:t xml:space="preserve"> </w:t>
      </w:r>
      <w:r w:rsidRPr="00DD6E47">
        <w:rPr>
          <w:rFonts w:ascii="Calibri" w:hAnsi="Calibri" w:hint="eastAsia"/>
          <w:rtl/>
        </w:rPr>
        <w:t>או</w:t>
      </w:r>
      <w:r w:rsidRPr="00DD6E47">
        <w:rPr>
          <w:rFonts w:ascii="Calibri" w:hAnsi="Calibri"/>
          <w:rtl/>
        </w:rPr>
        <w:t xml:space="preserve"> </w:t>
      </w:r>
      <w:r w:rsidRPr="00DD6E47">
        <w:rPr>
          <w:rFonts w:ascii="Calibri" w:hAnsi="Calibri" w:hint="eastAsia"/>
          <w:rtl/>
        </w:rPr>
        <w:t>במתכונת</w:t>
      </w:r>
      <w:r w:rsidRPr="00DD6E47">
        <w:rPr>
          <w:rFonts w:ascii="Calibri" w:hAnsi="Calibri"/>
          <w:rtl/>
        </w:rPr>
        <w:t xml:space="preserve"> </w:t>
      </w:r>
      <w:r w:rsidRPr="00DD6E47">
        <w:rPr>
          <w:rFonts w:ascii="Calibri" w:hAnsi="Calibri" w:hint="eastAsia"/>
          <w:rtl/>
        </w:rPr>
        <w:t>שונה</w:t>
      </w:r>
      <w:r w:rsidRPr="00DD6E47">
        <w:rPr>
          <w:rFonts w:ascii="Calibri" w:hAnsi="Calibri"/>
          <w:rtl/>
        </w:rPr>
        <w:t xml:space="preserve"> </w:t>
      </w:r>
      <w:r w:rsidRPr="00DD6E47">
        <w:rPr>
          <w:rFonts w:ascii="Calibri" w:hAnsi="Calibri" w:hint="eastAsia"/>
          <w:rtl/>
        </w:rPr>
        <w:t>מהמתכונת</w:t>
      </w:r>
      <w:r w:rsidRPr="00DD6E47">
        <w:rPr>
          <w:rFonts w:ascii="Calibri" w:hAnsi="Calibri"/>
          <w:rtl/>
        </w:rPr>
        <w:t xml:space="preserve"> </w:t>
      </w:r>
      <w:r w:rsidRPr="00DD6E47">
        <w:rPr>
          <w:rFonts w:ascii="Calibri" w:hAnsi="Calibri" w:hint="eastAsia"/>
          <w:rtl/>
        </w:rPr>
        <w:t>המפורטת</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עלולה</w:t>
      </w:r>
      <w:r w:rsidRPr="00DD6E47">
        <w:rPr>
          <w:rFonts w:ascii="Calibri" w:hAnsi="Calibri"/>
          <w:rtl/>
        </w:rPr>
        <w:t xml:space="preserve"> </w:t>
      </w:r>
      <w:r w:rsidRPr="00DD6E47">
        <w:rPr>
          <w:rFonts w:ascii="Calibri" w:hAnsi="Calibri" w:hint="eastAsia"/>
          <w:rtl/>
        </w:rPr>
        <w:t>לא</w:t>
      </w:r>
      <w:r w:rsidRPr="00DD6E47">
        <w:rPr>
          <w:rFonts w:ascii="Calibri" w:hAnsi="Calibri"/>
          <w:rtl/>
        </w:rPr>
        <w:t xml:space="preserve"> </w:t>
      </w:r>
      <w:r w:rsidRPr="00DD6E47">
        <w:rPr>
          <w:rFonts w:ascii="Calibri" w:hAnsi="Calibri" w:hint="eastAsia"/>
          <w:rtl/>
        </w:rPr>
        <w:t>להיבדק</w:t>
      </w:r>
      <w:r w:rsidRPr="00DD6E47">
        <w:rPr>
          <w:rFonts w:ascii="Calibri" w:hAnsi="Calibri"/>
          <w:rtl/>
        </w:rPr>
        <w:t xml:space="preserve"> </w:t>
      </w:r>
      <w:r w:rsidRPr="00DD6E47">
        <w:rPr>
          <w:rFonts w:ascii="Calibri" w:hAnsi="Calibri" w:hint="eastAsia"/>
          <w:rtl/>
        </w:rPr>
        <w:t>ואף</w:t>
      </w:r>
      <w:r w:rsidRPr="00DD6E47">
        <w:rPr>
          <w:rFonts w:ascii="Calibri" w:hAnsi="Calibri"/>
          <w:rtl/>
        </w:rPr>
        <w:t xml:space="preserve"> </w:t>
      </w:r>
      <w:r w:rsidRPr="00DD6E47">
        <w:rPr>
          <w:rFonts w:ascii="Calibri" w:hAnsi="Calibri" w:hint="eastAsia"/>
          <w:rtl/>
        </w:rPr>
        <w:t>להיפסל</w:t>
      </w:r>
      <w:r w:rsidRPr="00DD6E47">
        <w:rPr>
          <w:rFonts w:ascii="Calibri" w:hAnsi="Calibri"/>
          <w:rtl/>
        </w:rPr>
        <w:t>.</w:t>
      </w:r>
    </w:p>
    <w:p w14:paraId="5A2FC38A" w14:textId="77777777" w:rsidR="00175A02" w:rsidRPr="00447682" w:rsidRDefault="009B4604" w:rsidP="0062719E">
      <w:pPr>
        <w:keepLines/>
        <w:widowControl w:val="0"/>
        <w:numPr>
          <w:ilvl w:val="1"/>
          <w:numId w:val="4"/>
        </w:numPr>
        <w:adjustRightInd w:val="0"/>
        <w:spacing w:line="360" w:lineRule="auto"/>
        <w:jc w:val="both"/>
        <w:textAlignment w:val="baseline"/>
        <w:rPr>
          <w:rFonts w:ascii="David" w:eastAsia="David" w:hAnsi="David"/>
          <w:b/>
          <w:bCs/>
          <w:lang w:eastAsia="he-IL"/>
        </w:rPr>
      </w:pPr>
      <w:r w:rsidRPr="00DD6E47">
        <w:rPr>
          <w:rFonts w:ascii="Calibri" w:hAnsi="Calibri" w:hint="eastAsia"/>
          <w:rtl/>
        </w:rPr>
        <w:lastRenderedPageBreak/>
        <w:t>על</w:t>
      </w:r>
      <w:r w:rsidRPr="00DD6E47">
        <w:rPr>
          <w:rFonts w:ascii="Calibri" w:hAnsi="Calibri"/>
          <w:rtl/>
        </w:rPr>
        <w:t xml:space="preserve"> </w:t>
      </w:r>
      <w:r w:rsidRPr="00DD6E47">
        <w:rPr>
          <w:rFonts w:ascii="Calibri" w:hAnsi="Calibri" w:hint="eastAsia"/>
          <w:rtl/>
        </w:rPr>
        <w:t>המעטפה</w:t>
      </w:r>
      <w:r w:rsidRPr="00DD6E47">
        <w:rPr>
          <w:rFonts w:ascii="Calibri" w:hAnsi="Calibri"/>
          <w:rtl/>
        </w:rPr>
        <w:t xml:space="preserve"> </w:t>
      </w:r>
      <w:r w:rsidRPr="00DD6E47">
        <w:rPr>
          <w:rFonts w:ascii="Calibri" w:hAnsi="Calibri" w:hint="eastAsia"/>
          <w:rtl/>
        </w:rPr>
        <w:t>להכיל</w:t>
      </w:r>
      <w:r w:rsidRPr="00DD6E47">
        <w:rPr>
          <w:rFonts w:ascii="Calibri" w:hAnsi="Calibri"/>
          <w:rtl/>
        </w:rPr>
        <w:t xml:space="preserve"> </w:t>
      </w:r>
      <w:r w:rsidR="0062719E">
        <w:rPr>
          <w:rFonts w:ascii="Calibri" w:hAnsi="Calibri" w:hint="cs"/>
          <w:rtl/>
        </w:rPr>
        <w:t>שני</w:t>
      </w:r>
      <w:r w:rsidRPr="00DD6E47">
        <w:rPr>
          <w:rFonts w:ascii="Calibri" w:hAnsi="Calibri"/>
          <w:rtl/>
        </w:rPr>
        <w:t xml:space="preserve"> </w:t>
      </w:r>
      <w:r w:rsidRPr="00DD6E47">
        <w:rPr>
          <w:rFonts w:ascii="Calibri" w:hAnsi="Calibri" w:hint="eastAsia"/>
          <w:rtl/>
        </w:rPr>
        <w:t>עותקים</w:t>
      </w:r>
      <w:r w:rsidRPr="00DD6E47">
        <w:rPr>
          <w:rFonts w:ascii="Calibri" w:hAnsi="Calibri"/>
          <w:rtl/>
        </w:rPr>
        <w:t xml:space="preserve"> </w:t>
      </w:r>
      <w:r w:rsidRPr="00DD6E47">
        <w:rPr>
          <w:rFonts w:ascii="Calibri" w:hAnsi="Calibri" w:hint="eastAsia"/>
          <w:rtl/>
        </w:rPr>
        <w:t>מלאים</w:t>
      </w:r>
      <w:r w:rsidRPr="00DD6E47">
        <w:rPr>
          <w:rFonts w:ascii="Calibri" w:hAnsi="Calibri"/>
          <w:rtl/>
        </w:rPr>
        <w:t xml:space="preserve"> </w:t>
      </w:r>
      <w:r w:rsidRPr="00DD6E47">
        <w:rPr>
          <w:rFonts w:ascii="Calibri" w:hAnsi="Calibri" w:hint="eastAsia"/>
          <w:rtl/>
        </w:rPr>
        <w:t>של</w:t>
      </w:r>
      <w:r w:rsidRPr="00DD6E47">
        <w:rPr>
          <w:rFonts w:ascii="Calibri" w:hAnsi="Calibri"/>
          <w:rtl/>
        </w:rPr>
        <w:t xml:space="preserve"> </w:t>
      </w:r>
      <w:r w:rsidRPr="00DD6E47">
        <w:rPr>
          <w:rFonts w:ascii="Calibri" w:hAnsi="Calibri" w:hint="eastAsia"/>
          <w:rtl/>
        </w:rPr>
        <w:t>ההצעה</w:t>
      </w:r>
      <w:r w:rsidR="0062719E">
        <w:rPr>
          <w:rFonts w:ascii="Calibri" w:hAnsi="Calibri" w:hint="cs"/>
          <w:rtl/>
        </w:rPr>
        <w:t xml:space="preserve"> -</w:t>
      </w:r>
      <w:r w:rsidRPr="00DD6E47">
        <w:rPr>
          <w:rFonts w:ascii="Calibri" w:hAnsi="Calibri"/>
          <w:rtl/>
        </w:rPr>
        <w:t xml:space="preserve"> מקור </w:t>
      </w:r>
      <w:r w:rsidRPr="00DD6E47">
        <w:rPr>
          <w:rFonts w:ascii="Calibri" w:hAnsi="Calibri" w:hint="eastAsia"/>
          <w:rtl/>
        </w:rPr>
        <w:t>והעתק</w:t>
      </w:r>
      <w:r w:rsidRPr="00DD6E47">
        <w:rPr>
          <w:rFonts w:ascii="Calibri" w:hAnsi="Calibri"/>
          <w:rtl/>
        </w:rPr>
        <w:t xml:space="preserve">, </w:t>
      </w:r>
      <w:r w:rsidRPr="00DD6E47">
        <w:rPr>
          <w:rFonts w:ascii="Calibri" w:hAnsi="Calibri" w:hint="eastAsia"/>
          <w:b/>
          <w:bCs/>
          <w:u w:val="single"/>
          <w:rtl/>
        </w:rPr>
        <w:t>כרוכים</w:t>
      </w:r>
      <w:r w:rsidRPr="00DD6E47">
        <w:rPr>
          <w:rFonts w:ascii="Calibri" w:hAnsi="Calibri"/>
          <w:b/>
          <w:bCs/>
          <w:u w:val="single"/>
          <w:rtl/>
        </w:rPr>
        <w:t xml:space="preserve"> </w:t>
      </w:r>
      <w:r w:rsidRPr="00DD6E47">
        <w:rPr>
          <w:rFonts w:ascii="Calibri" w:hAnsi="Calibri" w:hint="eastAsia"/>
          <w:b/>
          <w:bCs/>
          <w:u w:val="single"/>
          <w:rtl/>
        </w:rPr>
        <w:t>או</w:t>
      </w:r>
      <w:r w:rsidRPr="00DD6E47">
        <w:rPr>
          <w:rFonts w:ascii="Calibri" w:hAnsi="Calibri"/>
          <w:b/>
          <w:bCs/>
          <w:u w:val="single"/>
          <w:rtl/>
        </w:rPr>
        <w:t xml:space="preserve"> </w:t>
      </w:r>
      <w:r w:rsidRPr="00DD6E47">
        <w:rPr>
          <w:rFonts w:ascii="Calibri" w:hAnsi="Calibri" w:hint="eastAsia"/>
          <w:b/>
          <w:bCs/>
          <w:u w:val="single"/>
          <w:rtl/>
        </w:rPr>
        <w:t>ערוכים</w:t>
      </w:r>
      <w:r w:rsidRPr="00DD6E47">
        <w:rPr>
          <w:rFonts w:ascii="Calibri" w:hAnsi="Calibri"/>
          <w:b/>
          <w:bCs/>
          <w:u w:val="single"/>
          <w:rtl/>
        </w:rPr>
        <w:t xml:space="preserve"> </w:t>
      </w:r>
      <w:r w:rsidRPr="00DD6E47">
        <w:rPr>
          <w:rFonts w:ascii="Calibri" w:hAnsi="Calibri" w:hint="eastAsia"/>
          <w:b/>
          <w:bCs/>
          <w:u w:val="single"/>
          <w:rtl/>
        </w:rPr>
        <w:t>בקלסר</w:t>
      </w:r>
      <w:r w:rsidRPr="00DD6E47">
        <w:rPr>
          <w:rFonts w:ascii="Calibri" w:hAnsi="Calibri"/>
          <w:rtl/>
        </w:rPr>
        <w:t xml:space="preserve"> (להלן: </w:t>
      </w:r>
      <w:r w:rsidRPr="00DD6E47">
        <w:rPr>
          <w:rFonts w:ascii="Calibri" w:hAnsi="Calibri" w:hint="eastAsia"/>
          <w:b/>
          <w:bCs/>
          <w:rtl/>
        </w:rPr>
        <w:t>עותקים</w:t>
      </w:r>
      <w:r w:rsidRPr="00DD6E47">
        <w:rPr>
          <w:rFonts w:ascii="Calibri" w:hAnsi="Calibri"/>
          <w:b/>
          <w:bCs/>
          <w:rtl/>
        </w:rPr>
        <w:t xml:space="preserve"> "קשיח</w:t>
      </w:r>
      <w:r w:rsidRPr="00DD6E47">
        <w:rPr>
          <w:rFonts w:ascii="Calibri" w:hAnsi="Calibri" w:hint="eastAsia"/>
          <w:b/>
          <w:bCs/>
          <w:rtl/>
        </w:rPr>
        <w:t>ים</w:t>
      </w:r>
      <w:r w:rsidRPr="00DD6E47">
        <w:rPr>
          <w:rFonts w:ascii="Calibri" w:hAnsi="Calibri"/>
          <w:rtl/>
        </w:rPr>
        <w:t>")</w:t>
      </w:r>
      <w:r w:rsidR="0062719E">
        <w:rPr>
          <w:rFonts w:ascii="Calibri" w:hAnsi="Calibri" w:hint="cs"/>
          <w:rtl/>
        </w:rPr>
        <w:t>.</w:t>
      </w:r>
      <w:r w:rsidRPr="00DD6E47">
        <w:rPr>
          <w:rFonts w:ascii="Calibri" w:hAnsi="Calibri"/>
          <w:rtl/>
        </w:rPr>
        <w:t xml:space="preserve"> </w:t>
      </w:r>
      <w:bookmarkStart w:id="11" w:name="_Hlk489606381"/>
    </w:p>
    <w:bookmarkEnd w:id="11"/>
    <w:p w14:paraId="756D74FF" w14:textId="77777777" w:rsidR="00642BF8" w:rsidRPr="00642BF8" w:rsidRDefault="00642BF8" w:rsidP="00642BF8">
      <w:pPr>
        <w:keepLines/>
        <w:widowControl w:val="0"/>
        <w:numPr>
          <w:ilvl w:val="1"/>
          <w:numId w:val="4"/>
        </w:numPr>
        <w:adjustRightInd w:val="0"/>
        <w:spacing w:line="360" w:lineRule="auto"/>
        <w:jc w:val="both"/>
        <w:textAlignment w:val="baseline"/>
      </w:pPr>
      <w:r w:rsidRPr="00642BF8">
        <w:rPr>
          <w:rFonts w:hint="eastAsia"/>
          <w:rtl/>
        </w:rPr>
        <w:t>העותק</w:t>
      </w:r>
      <w:r w:rsidRPr="00642BF8">
        <w:rPr>
          <w:rtl/>
        </w:rPr>
        <w:t xml:space="preserve"> הקשיח יכלול שתי מעטפות פנימיות נפרדות, האחת ובה הצעת המחיר, והשנייה ובה שאר פרטי ההצעה. </w:t>
      </w:r>
      <w:r w:rsidRPr="00642BF8">
        <w:rPr>
          <w:rFonts w:hint="eastAsia"/>
          <w:b/>
          <w:bCs/>
          <w:rtl/>
        </w:rPr>
        <w:t>אין</w:t>
      </w:r>
      <w:r w:rsidRPr="00642BF8">
        <w:rPr>
          <w:b/>
          <w:bCs/>
          <w:rtl/>
        </w:rPr>
        <w:t xml:space="preserve"> </w:t>
      </w:r>
      <w:r w:rsidRPr="00642BF8">
        <w:rPr>
          <w:rFonts w:hint="eastAsia"/>
          <w:b/>
          <w:bCs/>
          <w:rtl/>
        </w:rPr>
        <w:t>לציין</w:t>
      </w:r>
      <w:r w:rsidRPr="00642BF8">
        <w:rPr>
          <w:b/>
          <w:bCs/>
          <w:rtl/>
        </w:rPr>
        <w:t xml:space="preserve"> </w:t>
      </w:r>
      <w:r w:rsidRPr="00642BF8">
        <w:rPr>
          <w:rFonts w:hint="eastAsia"/>
          <w:b/>
          <w:bCs/>
          <w:rtl/>
        </w:rPr>
        <w:t>את</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או</w:t>
      </w:r>
      <w:r w:rsidRPr="00642BF8">
        <w:rPr>
          <w:b/>
          <w:bCs/>
          <w:rtl/>
        </w:rPr>
        <w:t xml:space="preserve"> </w:t>
      </w:r>
      <w:r w:rsidRPr="00642BF8">
        <w:rPr>
          <w:rFonts w:hint="eastAsia"/>
          <w:b/>
          <w:bCs/>
          <w:rtl/>
        </w:rPr>
        <w:t>פרטים</w:t>
      </w:r>
      <w:r w:rsidRPr="00642BF8">
        <w:rPr>
          <w:b/>
          <w:bCs/>
          <w:rtl/>
        </w:rPr>
        <w:t xml:space="preserve"> </w:t>
      </w:r>
      <w:r w:rsidRPr="00642BF8">
        <w:rPr>
          <w:rFonts w:hint="eastAsia"/>
          <w:b/>
          <w:bCs/>
          <w:rtl/>
        </w:rPr>
        <w:t>המרמזים</w:t>
      </w:r>
      <w:r w:rsidRPr="00642BF8">
        <w:rPr>
          <w:b/>
          <w:bCs/>
          <w:rtl/>
        </w:rPr>
        <w:t xml:space="preserve"> </w:t>
      </w:r>
      <w:r w:rsidRPr="00642BF8">
        <w:rPr>
          <w:rFonts w:hint="eastAsia"/>
          <w:b/>
          <w:bCs/>
          <w:rtl/>
        </w:rPr>
        <w:t>על</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למעט</w:t>
      </w:r>
      <w:r w:rsidRPr="00642BF8">
        <w:rPr>
          <w:b/>
          <w:bCs/>
          <w:rtl/>
        </w:rPr>
        <w:t xml:space="preserve"> </w:t>
      </w:r>
      <w:r w:rsidRPr="00642BF8">
        <w:rPr>
          <w:rFonts w:hint="eastAsia"/>
          <w:b/>
          <w:bCs/>
          <w:rtl/>
        </w:rPr>
        <w:t>בטופס</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המיועד</w:t>
      </w:r>
      <w:r w:rsidRPr="00642BF8">
        <w:rPr>
          <w:b/>
          <w:bCs/>
          <w:rtl/>
        </w:rPr>
        <w:t xml:space="preserve"> </w:t>
      </w:r>
      <w:r w:rsidRPr="00642BF8">
        <w:rPr>
          <w:rFonts w:hint="eastAsia"/>
          <w:b/>
          <w:bCs/>
          <w:rtl/>
        </w:rPr>
        <w:t>לכך</w:t>
      </w:r>
      <w:r w:rsidRPr="00642BF8">
        <w:rPr>
          <w:rFonts w:hint="cs"/>
          <w:b/>
          <w:bCs/>
          <w:rtl/>
        </w:rPr>
        <w:t xml:space="preserve"> שיוגש רק במעטפה נפרדת.</w:t>
      </w:r>
    </w:p>
    <w:p w14:paraId="032E621C" w14:textId="77777777" w:rsidR="00642BF8" w:rsidRPr="00642BF8" w:rsidRDefault="00642BF8" w:rsidP="00642BF8">
      <w:pPr>
        <w:keepLines/>
        <w:widowControl w:val="0"/>
        <w:numPr>
          <w:ilvl w:val="1"/>
          <w:numId w:val="4"/>
        </w:numPr>
        <w:adjustRightInd w:val="0"/>
        <w:spacing w:line="360" w:lineRule="auto"/>
        <w:jc w:val="both"/>
        <w:textAlignment w:val="baseline"/>
        <w:rPr>
          <w:b/>
          <w:bCs/>
        </w:rPr>
      </w:pPr>
      <w:r w:rsidRPr="00642BF8">
        <w:rPr>
          <w:rFonts w:hint="cs"/>
          <w:b/>
          <w:bCs/>
          <w:rtl/>
        </w:rPr>
        <w:t>את הצעת המחיר נספח יש להגיש רק במעטפה נפרדת וסגורה ללא סימני זיהוי ועליה יירשם "הצעת המחיר" ומספר המכרז בלבד.</w:t>
      </w:r>
    </w:p>
    <w:p w14:paraId="3CDEF0D5" w14:textId="77777777" w:rsidR="00A07955" w:rsidRPr="000A6312" w:rsidRDefault="00A07955" w:rsidP="00A07955">
      <w:pPr>
        <w:keepLines/>
        <w:widowControl w:val="0"/>
        <w:numPr>
          <w:ilvl w:val="1"/>
          <w:numId w:val="4"/>
        </w:numPr>
        <w:adjustRightInd w:val="0"/>
        <w:spacing w:line="360" w:lineRule="auto"/>
        <w:jc w:val="both"/>
        <w:textAlignment w:val="baseline"/>
        <w:rPr>
          <w:sz w:val="40"/>
          <w:rtl/>
        </w:rPr>
      </w:pPr>
      <w:r>
        <w:rPr>
          <w:rFonts w:ascii="David" w:hAnsi="David"/>
          <w:color w:val="222222"/>
          <w:shd w:val="clear" w:color="auto" w:fill="FFFFFF"/>
          <w:rtl/>
        </w:rPr>
        <w:t>ועדת המכרזים </w:t>
      </w:r>
      <w:r>
        <w:rPr>
          <w:rFonts w:ascii="David" w:hAnsi="David"/>
          <w:b/>
          <w:bCs/>
          <w:color w:val="222222"/>
          <w:shd w:val="clear" w:color="auto" w:fill="FFFFFF"/>
          <w:rtl/>
        </w:rPr>
        <w:t>תפסול על הסף</w:t>
      </w:r>
      <w:r>
        <w:rPr>
          <w:rFonts w:ascii="David" w:hAnsi="David"/>
          <w:color w:val="222222"/>
          <w:shd w:val="clear" w:color="auto" w:fill="FFFFFF"/>
          <w:rtl/>
        </w:rPr>
        <w:t> הצעת מציע אשר הצעת המחיר מטעמו פורטה בהצעה ולא הוגשה רק במעטפה סגורה ונפרדת</w:t>
      </w:r>
      <w:r w:rsidRPr="000A6312">
        <w:rPr>
          <w:rFonts w:hint="cs"/>
          <w:sz w:val="40"/>
          <w:rtl/>
        </w:rPr>
        <w:t xml:space="preserve">. האמור לעיל לא יחול במידה והצעות המחיר בכל ההצעות שעמדו בתנאי הסף לא הוגשו במעטפה נפרדת. </w:t>
      </w:r>
    </w:p>
    <w:p w14:paraId="5061BA14" w14:textId="14583278" w:rsidR="009B4604" w:rsidRPr="00D550D9" w:rsidRDefault="009B4604" w:rsidP="0031206B">
      <w:pPr>
        <w:keepLines/>
        <w:widowControl w:val="0"/>
        <w:numPr>
          <w:ilvl w:val="1"/>
          <w:numId w:val="4"/>
        </w:numPr>
        <w:adjustRightInd w:val="0"/>
        <w:spacing w:line="360" w:lineRule="auto"/>
        <w:jc w:val="both"/>
        <w:textAlignment w:val="baseline"/>
      </w:pPr>
      <w:r w:rsidRPr="00D550D9">
        <w:rPr>
          <w:rFonts w:hint="eastAsia"/>
          <w:rtl/>
        </w:rPr>
        <w:t>עותק</w:t>
      </w:r>
      <w:r w:rsidRPr="00D550D9">
        <w:rPr>
          <w:rtl/>
        </w:rPr>
        <w:t xml:space="preserve"> מלא של ההצעה כולל את כל מסמכי ההצעה והמסמכים המצורפים לה מטעם המציע, את מסמכי </w:t>
      </w:r>
      <w:r>
        <w:rPr>
          <w:rFonts w:hint="cs"/>
          <w:rtl/>
        </w:rPr>
        <w:t>הפנייה</w:t>
      </w:r>
      <w:r w:rsidRPr="00D550D9">
        <w:rPr>
          <w:rtl/>
        </w:rPr>
        <w:t xml:space="preserve"> בשלמותם לרבות תשובות לשאלות הבהרה וכל מסמך אחר </w:t>
      </w:r>
      <w:r>
        <w:rPr>
          <w:rFonts w:hint="cs"/>
          <w:rtl/>
        </w:rPr>
        <w:t>שהתקבל</w:t>
      </w:r>
      <w:r w:rsidRPr="00D550D9">
        <w:rPr>
          <w:rtl/>
        </w:rPr>
        <w:t xml:space="preserve"> </w:t>
      </w:r>
      <w:r>
        <w:rPr>
          <w:rFonts w:hint="cs"/>
          <w:rtl/>
        </w:rPr>
        <w:t>מהמשרד</w:t>
      </w:r>
      <w:r w:rsidRPr="00D550D9">
        <w:rPr>
          <w:rtl/>
        </w:rPr>
        <w:t xml:space="preserve"> בהקשר </w:t>
      </w:r>
      <w:r w:rsidRPr="005B0C4D">
        <w:rPr>
          <w:rFonts w:hint="cs"/>
          <w:rtl/>
        </w:rPr>
        <w:t>למכרז</w:t>
      </w:r>
      <w:r w:rsidRPr="005B0C4D">
        <w:rPr>
          <w:rtl/>
        </w:rPr>
        <w:t xml:space="preserve"> מס'</w:t>
      </w:r>
      <w:r w:rsidRPr="005B0C4D">
        <w:rPr>
          <w:rFonts w:hint="cs"/>
          <w:rtl/>
        </w:rPr>
        <w:t xml:space="preserve"> </w:t>
      </w:r>
      <w:r w:rsidR="0080552D">
        <w:rPr>
          <w:rFonts w:hint="cs"/>
          <w:rtl/>
        </w:rPr>
        <w:t>15/2021</w:t>
      </w:r>
      <w:r w:rsidR="00B734D9" w:rsidRPr="005B0C4D">
        <w:rPr>
          <w:rFonts w:hint="cs"/>
          <w:rtl/>
        </w:rPr>
        <w:t>.</w:t>
      </w:r>
    </w:p>
    <w:p w14:paraId="502C7478" w14:textId="77777777" w:rsidR="009B4604" w:rsidRPr="00D550D9" w:rsidRDefault="009B4604" w:rsidP="009B4604">
      <w:pPr>
        <w:keepLines/>
        <w:widowControl w:val="0"/>
        <w:numPr>
          <w:ilvl w:val="1"/>
          <w:numId w:val="4"/>
        </w:numPr>
        <w:adjustRightInd w:val="0"/>
        <w:spacing w:line="360" w:lineRule="auto"/>
        <w:jc w:val="both"/>
        <w:textAlignment w:val="baseline"/>
      </w:pPr>
      <w:r w:rsidRPr="00D550D9">
        <w:rPr>
          <w:rFonts w:hint="eastAsia"/>
          <w:rtl/>
        </w:rPr>
        <w:t>ההצעה</w:t>
      </w:r>
      <w:r w:rsidRPr="00D550D9">
        <w:rPr>
          <w:rtl/>
        </w:rPr>
        <w:t xml:space="preserve">, כולל כל הנספחים והאישורים הנלווים אליה, תוגש </w:t>
      </w:r>
      <w:r w:rsidRPr="00D550D9">
        <w:rPr>
          <w:rFonts w:hint="cs"/>
          <w:rtl/>
        </w:rPr>
        <w:t>במלואה.</w:t>
      </w:r>
      <w:r w:rsidRPr="00D550D9">
        <w:rPr>
          <w:rtl/>
        </w:rPr>
        <w:t xml:space="preserve"> בחוברת ההצעה מצורפים טפסים שונים ודרישות למסמכים </w:t>
      </w:r>
      <w:r w:rsidRPr="00D550D9">
        <w:rPr>
          <w:rFonts w:hint="eastAsia"/>
          <w:rtl/>
        </w:rPr>
        <w:t>מהמציע</w:t>
      </w:r>
      <w:r w:rsidRPr="00D550D9">
        <w:rPr>
          <w:rtl/>
        </w:rPr>
        <w:t xml:space="preserve">. </w:t>
      </w:r>
      <w:r w:rsidRPr="00D550D9">
        <w:rPr>
          <w:rFonts w:hint="eastAsia"/>
          <w:rtl/>
        </w:rPr>
        <w:t>יש</w:t>
      </w:r>
      <w:r w:rsidRPr="00D550D9">
        <w:rPr>
          <w:rtl/>
        </w:rPr>
        <w:t xml:space="preserve"> </w:t>
      </w:r>
      <w:r w:rsidRPr="00D550D9">
        <w:rPr>
          <w:rFonts w:hint="eastAsia"/>
          <w:rtl/>
        </w:rPr>
        <w:t>למלא</w:t>
      </w:r>
      <w:r w:rsidRPr="00D550D9">
        <w:rPr>
          <w:rtl/>
        </w:rPr>
        <w:t xml:space="preserve"> </w:t>
      </w:r>
      <w:r w:rsidRPr="00D550D9">
        <w:rPr>
          <w:rFonts w:hint="eastAsia"/>
          <w:rtl/>
        </w:rPr>
        <w:t>את</w:t>
      </w:r>
      <w:r w:rsidRPr="00D550D9">
        <w:rPr>
          <w:rtl/>
        </w:rPr>
        <w:t xml:space="preserve"> </w:t>
      </w:r>
      <w:r w:rsidRPr="00D550D9">
        <w:rPr>
          <w:rFonts w:hint="eastAsia"/>
          <w:rtl/>
        </w:rPr>
        <w:t>חוברת</w:t>
      </w:r>
      <w:r w:rsidRPr="00D550D9">
        <w:rPr>
          <w:rtl/>
        </w:rPr>
        <w:t xml:space="preserve"> </w:t>
      </w:r>
      <w:r w:rsidRPr="00D550D9">
        <w:rPr>
          <w:rFonts w:hint="eastAsia"/>
          <w:rtl/>
        </w:rPr>
        <w:t>ההצעה</w:t>
      </w:r>
      <w:r w:rsidRPr="00D550D9">
        <w:rPr>
          <w:rtl/>
        </w:rPr>
        <w:t xml:space="preserve"> </w:t>
      </w:r>
      <w:r w:rsidRPr="00D550D9">
        <w:rPr>
          <w:rFonts w:hint="eastAsia"/>
          <w:rtl/>
        </w:rPr>
        <w:t>בשלמותה</w:t>
      </w:r>
      <w:r w:rsidRPr="00D550D9">
        <w:rPr>
          <w:rtl/>
        </w:rPr>
        <w:t xml:space="preserve">, </w:t>
      </w:r>
      <w:r w:rsidRPr="00D550D9">
        <w:rPr>
          <w:rFonts w:hint="eastAsia"/>
          <w:rtl/>
        </w:rPr>
        <w:t>לצרף</w:t>
      </w:r>
      <w:r w:rsidRPr="00D550D9">
        <w:rPr>
          <w:rtl/>
        </w:rPr>
        <w:t xml:space="preserve"> </w:t>
      </w:r>
      <w:r w:rsidRPr="00D550D9">
        <w:rPr>
          <w:rFonts w:hint="eastAsia"/>
          <w:rtl/>
        </w:rPr>
        <w:t>את</w:t>
      </w:r>
      <w:r w:rsidRPr="00D550D9">
        <w:rPr>
          <w:rtl/>
        </w:rPr>
        <w:t xml:space="preserve"> </w:t>
      </w:r>
      <w:r w:rsidRPr="00D550D9">
        <w:rPr>
          <w:rFonts w:hint="eastAsia"/>
          <w:rtl/>
        </w:rPr>
        <w:t>כל</w:t>
      </w:r>
      <w:r w:rsidRPr="00D550D9">
        <w:rPr>
          <w:rtl/>
        </w:rPr>
        <w:t xml:space="preserve"> </w:t>
      </w:r>
      <w:r w:rsidRPr="00D550D9">
        <w:rPr>
          <w:rFonts w:hint="eastAsia"/>
          <w:rtl/>
        </w:rPr>
        <w:t>המסמכים</w:t>
      </w:r>
      <w:r w:rsidRPr="00D550D9">
        <w:rPr>
          <w:rtl/>
        </w:rPr>
        <w:t xml:space="preserve"> </w:t>
      </w:r>
      <w:r w:rsidRPr="00D550D9">
        <w:rPr>
          <w:rFonts w:hint="eastAsia"/>
          <w:rtl/>
        </w:rPr>
        <w:t>הנדרשים</w:t>
      </w:r>
      <w:r w:rsidRPr="00D550D9">
        <w:rPr>
          <w:rtl/>
        </w:rPr>
        <w:t xml:space="preserve">, </w:t>
      </w:r>
      <w:r w:rsidRPr="00D550D9">
        <w:rPr>
          <w:rFonts w:hint="eastAsia"/>
          <w:rtl/>
        </w:rPr>
        <w:t>בסדר</w:t>
      </w:r>
      <w:r w:rsidRPr="00D550D9">
        <w:rPr>
          <w:rtl/>
        </w:rPr>
        <w:t xml:space="preserve"> </w:t>
      </w:r>
      <w:r w:rsidRPr="00D550D9">
        <w:rPr>
          <w:rFonts w:hint="eastAsia"/>
          <w:rtl/>
        </w:rPr>
        <w:t>המפורט</w:t>
      </w:r>
      <w:r w:rsidRPr="00D550D9">
        <w:rPr>
          <w:rtl/>
        </w:rPr>
        <w:t xml:space="preserve"> </w:t>
      </w:r>
      <w:r w:rsidRPr="00D550D9">
        <w:rPr>
          <w:rFonts w:hint="eastAsia"/>
          <w:rtl/>
        </w:rPr>
        <w:t>בחוברת</w:t>
      </w:r>
      <w:r w:rsidRPr="00D550D9">
        <w:rPr>
          <w:rtl/>
        </w:rPr>
        <w:t xml:space="preserve"> </w:t>
      </w:r>
      <w:r w:rsidRPr="00D550D9">
        <w:rPr>
          <w:rFonts w:hint="eastAsia"/>
          <w:rtl/>
        </w:rPr>
        <w:t>ההצעה</w:t>
      </w:r>
      <w:r w:rsidRPr="00D550D9">
        <w:rPr>
          <w:rtl/>
        </w:rPr>
        <w:t xml:space="preserve"> </w:t>
      </w:r>
      <w:r w:rsidRPr="00D550D9">
        <w:rPr>
          <w:rFonts w:hint="eastAsia"/>
          <w:rtl/>
        </w:rPr>
        <w:t>ונספחיה</w:t>
      </w:r>
      <w:r w:rsidRPr="00D550D9">
        <w:rPr>
          <w:rtl/>
        </w:rPr>
        <w:t xml:space="preserve"> </w:t>
      </w:r>
      <w:r w:rsidRPr="00D550D9">
        <w:rPr>
          <w:rFonts w:hint="eastAsia"/>
          <w:rtl/>
        </w:rPr>
        <w:t>וכן</w:t>
      </w:r>
      <w:r w:rsidRPr="00D550D9">
        <w:rPr>
          <w:rtl/>
        </w:rPr>
        <w:t xml:space="preserve"> </w:t>
      </w:r>
      <w:r w:rsidRPr="00D550D9">
        <w:rPr>
          <w:rFonts w:hint="eastAsia"/>
          <w:rtl/>
        </w:rPr>
        <w:t>למספרם</w:t>
      </w:r>
      <w:r w:rsidRPr="00D550D9">
        <w:rPr>
          <w:rtl/>
        </w:rPr>
        <w:t>.</w:t>
      </w:r>
    </w:p>
    <w:p w14:paraId="547D0C50" w14:textId="77777777" w:rsidR="009B4604" w:rsidRPr="00D550D9" w:rsidRDefault="009B4604" w:rsidP="009B4604">
      <w:pPr>
        <w:keepLines/>
        <w:widowControl w:val="0"/>
        <w:numPr>
          <w:ilvl w:val="1"/>
          <w:numId w:val="4"/>
        </w:numPr>
        <w:adjustRightInd w:val="0"/>
        <w:spacing w:line="360" w:lineRule="auto"/>
        <w:jc w:val="both"/>
        <w:textAlignment w:val="baseline"/>
      </w:pPr>
      <w:r w:rsidRPr="00D550D9">
        <w:rPr>
          <w:rFonts w:hint="eastAsia"/>
          <w:rtl/>
        </w:rPr>
        <w:t>על</w:t>
      </w:r>
      <w:r w:rsidRPr="00D550D9">
        <w:rPr>
          <w:rtl/>
        </w:rPr>
        <w:t xml:space="preserve"> </w:t>
      </w:r>
      <w:r w:rsidRPr="00D550D9">
        <w:rPr>
          <w:rFonts w:hint="eastAsia"/>
          <w:rtl/>
        </w:rPr>
        <w:t>עמודי</w:t>
      </w:r>
      <w:r w:rsidRPr="00D550D9">
        <w:rPr>
          <w:rtl/>
        </w:rPr>
        <w:t xml:space="preserve"> </w:t>
      </w:r>
      <w:r w:rsidRPr="00D550D9">
        <w:rPr>
          <w:rFonts w:hint="eastAsia"/>
          <w:rtl/>
        </w:rPr>
        <w:t>ומסמכי</w:t>
      </w:r>
      <w:r w:rsidRPr="00D550D9">
        <w:rPr>
          <w:rtl/>
        </w:rPr>
        <w:t xml:space="preserve"> </w:t>
      </w:r>
      <w:r w:rsidRPr="00D550D9">
        <w:rPr>
          <w:rFonts w:hint="eastAsia"/>
          <w:rtl/>
        </w:rPr>
        <w:t>ההצעה</w:t>
      </w:r>
      <w:r w:rsidRPr="00D550D9">
        <w:rPr>
          <w:rtl/>
        </w:rPr>
        <w:t xml:space="preserve"> </w:t>
      </w:r>
      <w:r w:rsidRPr="00D550D9">
        <w:rPr>
          <w:rFonts w:hint="eastAsia"/>
          <w:rtl/>
        </w:rPr>
        <w:t>להיות</w:t>
      </w:r>
      <w:r w:rsidRPr="00D550D9">
        <w:rPr>
          <w:rtl/>
        </w:rPr>
        <w:t xml:space="preserve"> </w:t>
      </w:r>
      <w:r w:rsidRPr="00D550D9">
        <w:rPr>
          <w:rFonts w:hint="eastAsia"/>
          <w:rtl/>
        </w:rPr>
        <w:t>ממוספרים</w:t>
      </w:r>
      <w:r w:rsidRPr="00D550D9">
        <w:rPr>
          <w:rtl/>
        </w:rPr>
        <w:t>.</w:t>
      </w:r>
    </w:p>
    <w:p w14:paraId="5C4E4868" w14:textId="77777777" w:rsidR="009B4604" w:rsidRPr="00D550D9" w:rsidRDefault="009B4604" w:rsidP="00642BF8">
      <w:pPr>
        <w:keepLines/>
        <w:widowControl w:val="0"/>
        <w:numPr>
          <w:ilvl w:val="1"/>
          <w:numId w:val="4"/>
        </w:numPr>
        <w:adjustRightInd w:val="0"/>
        <w:spacing w:line="360" w:lineRule="auto"/>
        <w:ind w:hanging="492"/>
        <w:jc w:val="both"/>
        <w:textAlignment w:val="baseline"/>
      </w:pPr>
      <w:r w:rsidRPr="00D550D9">
        <w:rPr>
          <w:rFonts w:hint="eastAsia"/>
          <w:rtl/>
        </w:rPr>
        <w:t>ההצעות</w:t>
      </w:r>
      <w:r w:rsidRPr="00D550D9">
        <w:rPr>
          <w:rtl/>
        </w:rPr>
        <w:t xml:space="preserve"> תוגשנה בשפה העברית. נספחים, אישורים, תעודות וכד' שאינם בעברית או אנגלית - יתורגמו לעברית. </w:t>
      </w:r>
    </w:p>
    <w:p w14:paraId="423C9479" w14:textId="77777777" w:rsidR="009B4604" w:rsidRPr="00D550D9" w:rsidRDefault="009B4604" w:rsidP="00642BF8">
      <w:pPr>
        <w:keepLines/>
        <w:widowControl w:val="0"/>
        <w:numPr>
          <w:ilvl w:val="1"/>
          <w:numId w:val="4"/>
        </w:numPr>
        <w:adjustRightInd w:val="0"/>
        <w:spacing w:line="360" w:lineRule="auto"/>
        <w:ind w:hanging="492"/>
        <w:jc w:val="both"/>
        <w:textAlignment w:val="baseline"/>
        <w:rPr>
          <w:b/>
          <w:bCs/>
        </w:rPr>
      </w:pPr>
      <w:bookmarkStart w:id="12" w:name="_Ref339444967"/>
      <w:r w:rsidRPr="00D550D9">
        <w:rPr>
          <w:rFonts w:hint="eastAsia"/>
          <w:b/>
          <w:bCs/>
          <w:rtl/>
        </w:rPr>
        <w:t>חתימה</w:t>
      </w:r>
      <w:r w:rsidRPr="00D550D9">
        <w:rPr>
          <w:b/>
          <w:bCs/>
          <w:rtl/>
        </w:rPr>
        <w:t xml:space="preserve"> </w:t>
      </w:r>
      <w:r w:rsidRPr="00D550D9">
        <w:rPr>
          <w:rFonts w:hint="eastAsia"/>
          <w:b/>
          <w:bCs/>
          <w:rtl/>
        </w:rPr>
        <w:t>על</w:t>
      </w:r>
      <w:r w:rsidRPr="00D550D9">
        <w:rPr>
          <w:b/>
          <w:bCs/>
          <w:rtl/>
        </w:rPr>
        <w:t xml:space="preserve"> </w:t>
      </w:r>
      <w:r w:rsidRPr="00D550D9">
        <w:rPr>
          <w:rFonts w:hint="eastAsia"/>
          <w:b/>
          <w:bCs/>
          <w:rtl/>
        </w:rPr>
        <w:t>מסמכי</w:t>
      </w:r>
      <w:r w:rsidRPr="00D550D9">
        <w:rPr>
          <w:b/>
          <w:bCs/>
          <w:rtl/>
        </w:rPr>
        <w:t xml:space="preserve"> </w:t>
      </w:r>
      <w:r w:rsidRPr="00D550D9">
        <w:rPr>
          <w:rFonts w:hint="eastAsia"/>
          <w:b/>
          <w:bCs/>
          <w:rtl/>
        </w:rPr>
        <w:t>ההצעה</w:t>
      </w:r>
      <w:r w:rsidRPr="00D550D9">
        <w:rPr>
          <w:b/>
          <w:bCs/>
          <w:rtl/>
        </w:rPr>
        <w:t>:</w:t>
      </w:r>
      <w:bookmarkEnd w:id="12"/>
    </w:p>
    <w:p w14:paraId="2918C5DE" w14:textId="77777777" w:rsidR="009B4604" w:rsidRPr="00D550D9" w:rsidRDefault="009B4604" w:rsidP="00642BF8">
      <w:pPr>
        <w:keepLines/>
        <w:widowControl w:val="0"/>
        <w:numPr>
          <w:ilvl w:val="2"/>
          <w:numId w:val="4"/>
        </w:numPr>
        <w:spacing w:line="360" w:lineRule="auto"/>
        <w:ind w:left="1380" w:hanging="630"/>
        <w:jc w:val="both"/>
        <w:rPr>
          <w:rtl/>
        </w:rPr>
      </w:pPr>
      <w:bookmarkStart w:id="13" w:name="_Toc372831165"/>
      <w:bookmarkStart w:id="14" w:name="_Toc372831394"/>
      <w:bookmarkStart w:id="15" w:name="_Toc372831663"/>
      <w:bookmarkStart w:id="16" w:name="_Toc372832281"/>
      <w:bookmarkStart w:id="17" w:name="_Toc372832547"/>
      <w:bookmarkStart w:id="18" w:name="_Toc372834779"/>
      <w:bookmarkStart w:id="19" w:name="_Toc372838070"/>
      <w:r w:rsidRPr="00D550D9">
        <w:rPr>
          <w:rFonts w:hint="eastAsia"/>
          <w:rtl/>
        </w:rPr>
        <w:t>כל</w:t>
      </w:r>
      <w:r w:rsidRPr="00D550D9">
        <w:rPr>
          <w:rtl/>
        </w:rPr>
        <w:t xml:space="preserve"> עמוד בעותק המקורי של ההצעה יוחתם </w:t>
      </w:r>
      <w:r w:rsidRPr="00D550D9">
        <w:rPr>
          <w:rFonts w:hint="eastAsia"/>
          <w:rtl/>
        </w:rPr>
        <w:t>בר</w:t>
      </w:r>
      <w:r w:rsidRPr="00D550D9">
        <w:rPr>
          <w:rtl/>
        </w:rPr>
        <w:t>"ת של המורשה לחתום מטעמו.</w:t>
      </w:r>
      <w:bookmarkEnd w:id="13"/>
      <w:bookmarkEnd w:id="14"/>
      <w:bookmarkEnd w:id="15"/>
      <w:bookmarkEnd w:id="16"/>
      <w:bookmarkEnd w:id="17"/>
      <w:bookmarkEnd w:id="18"/>
      <w:bookmarkEnd w:id="19"/>
    </w:p>
    <w:p w14:paraId="366B9C4F" w14:textId="77777777" w:rsidR="009B4604" w:rsidRPr="00D550D9" w:rsidRDefault="009B4604" w:rsidP="00642BF8">
      <w:pPr>
        <w:keepLines/>
        <w:widowControl w:val="0"/>
        <w:numPr>
          <w:ilvl w:val="2"/>
          <w:numId w:val="4"/>
        </w:numPr>
        <w:spacing w:line="360" w:lineRule="auto"/>
        <w:ind w:left="1380" w:hanging="630"/>
        <w:jc w:val="both"/>
      </w:pPr>
      <w:bookmarkStart w:id="20" w:name="_Toc372831166"/>
      <w:bookmarkStart w:id="21" w:name="_Toc372831395"/>
      <w:bookmarkStart w:id="22" w:name="_Toc372831664"/>
      <w:bookmarkStart w:id="23" w:name="_Toc372832282"/>
      <w:bookmarkStart w:id="24" w:name="_Toc372832548"/>
      <w:bookmarkStart w:id="25" w:name="_Toc372834780"/>
      <w:bookmarkStart w:id="26" w:name="_Toc372838071"/>
      <w:r w:rsidRPr="00D550D9">
        <w:rPr>
          <w:rFonts w:hint="eastAsia"/>
          <w:rtl/>
        </w:rPr>
        <w:t>בכל</w:t>
      </w:r>
      <w:r w:rsidRPr="00D550D9">
        <w:rPr>
          <w:rtl/>
        </w:rPr>
        <w:t xml:space="preserve"> </w:t>
      </w:r>
      <w:r w:rsidRPr="00D550D9">
        <w:rPr>
          <w:rFonts w:hint="eastAsia"/>
          <w:rtl/>
        </w:rPr>
        <w:t>מקום</w:t>
      </w:r>
      <w:r w:rsidRPr="00D550D9">
        <w:rPr>
          <w:rtl/>
        </w:rPr>
        <w:t xml:space="preserve"> </w:t>
      </w:r>
      <w:r w:rsidRPr="00D550D9">
        <w:rPr>
          <w:rFonts w:hint="eastAsia"/>
          <w:rtl/>
        </w:rPr>
        <w:t>שבו</w:t>
      </w:r>
      <w:r w:rsidRPr="00D550D9">
        <w:rPr>
          <w:rtl/>
        </w:rPr>
        <w:t xml:space="preserve"> </w:t>
      </w:r>
      <w:r w:rsidRPr="00D550D9">
        <w:rPr>
          <w:rFonts w:hint="eastAsia"/>
          <w:rtl/>
        </w:rPr>
        <w:t>נדרשת</w:t>
      </w:r>
      <w:r w:rsidRPr="00D550D9">
        <w:rPr>
          <w:rtl/>
        </w:rPr>
        <w:t xml:space="preserve"> </w:t>
      </w:r>
      <w:r w:rsidRPr="00D550D9">
        <w:rPr>
          <w:rFonts w:hint="eastAsia"/>
          <w:rtl/>
        </w:rPr>
        <w:t>חתימת</w:t>
      </w:r>
      <w:r w:rsidRPr="00D550D9">
        <w:rPr>
          <w:rtl/>
        </w:rPr>
        <w:t xml:space="preserve"> </w:t>
      </w:r>
      <w:r w:rsidRPr="00D550D9">
        <w:rPr>
          <w:rFonts w:hint="eastAsia"/>
          <w:rtl/>
        </w:rPr>
        <w:t>המציע</w:t>
      </w:r>
      <w:r w:rsidRPr="00D550D9">
        <w:rPr>
          <w:rtl/>
        </w:rPr>
        <w:t xml:space="preserve"> </w:t>
      </w:r>
      <w:r w:rsidRPr="00D550D9">
        <w:rPr>
          <w:rFonts w:hint="eastAsia"/>
          <w:rtl/>
        </w:rPr>
        <w:t>יחתום</w:t>
      </w:r>
      <w:r w:rsidRPr="00D550D9">
        <w:rPr>
          <w:rtl/>
        </w:rPr>
        <w:t xml:space="preserve"> </w:t>
      </w:r>
      <w:r w:rsidRPr="00D550D9">
        <w:rPr>
          <w:rFonts w:hint="eastAsia"/>
          <w:rtl/>
        </w:rPr>
        <w:t>מורשה</w:t>
      </w:r>
      <w:r w:rsidRPr="00D550D9">
        <w:rPr>
          <w:rtl/>
        </w:rPr>
        <w:t xml:space="preserve"> </w:t>
      </w:r>
      <w:r w:rsidRPr="00D550D9">
        <w:rPr>
          <w:rFonts w:hint="eastAsia"/>
          <w:rtl/>
        </w:rPr>
        <w:t>חתימה</w:t>
      </w:r>
      <w:r w:rsidRPr="00D550D9">
        <w:rPr>
          <w:rtl/>
        </w:rPr>
        <w:t xml:space="preserve"> </w:t>
      </w:r>
      <w:r w:rsidRPr="00D550D9">
        <w:rPr>
          <w:rFonts w:hint="eastAsia"/>
          <w:rtl/>
        </w:rPr>
        <w:t>מטעמו</w:t>
      </w:r>
      <w:r w:rsidRPr="00D550D9">
        <w:rPr>
          <w:rtl/>
        </w:rPr>
        <w:t xml:space="preserve"> </w:t>
      </w:r>
      <w:r w:rsidRPr="00D550D9">
        <w:rPr>
          <w:rFonts w:hint="eastAsia"/>
          <w:rtl/>
        </w:rPr>
        <w:t>בצירוף</w:t>
      </w:r>
      <w:r w:rsidRPr="00D550D9">
        <w:rPr>
          <w:rtl/>
        </w:rPr>
        <w:t xml:space="preserve"> </w:t>
      </w:r>
      <w:r w:rsidRPr="00D550D9">
        <w:rPr>
          <w:rFonts w:hint="eastAsia"/>
          <w:rtl/>
        </w:rPr>
        <w:t>חותמת</w:t>
      </w:r>
      <w:r w:rsidRPr="00D550D9">
        <w:rPr>
          <w:rtl/>
        </w:rPr>
        <w:t xml:space="preserve"> </w:t>
      </w:r>
      <w:r w:rsidRPr="00D550D9">
        <w:rPr>
          <w:rFonts w:hint="eastAsia"/>
          <w:rtl/>
        </w:rPr>
        <w:t>המציע</w:t>
      </w:r>
      <w:r w:rsidRPr="00D550D9">
        <w:rPr>
          <w:rtl/>
        </w:rPr>
        <w:t>.</w:t>
      </w:r>
      <w:bookmarkEnd w:id="20"/>
      <w:bookmarkEnd w:id="21"/>
      <w:bookmarkEnd w:id="22"/>
      <w:bookmarkEnd w:id="23"/>
      <w:bookmarkEnd w:id="24"/>
      <w:bookmarkEnd w:id="25"/>
      <w:bookmarkEnd w:id="26"/>
    </w:p>
    <w:p w14:paraId="59584130" w14:textId="77777777" w:rsidR="009B4604" w:rsidRPr="00CA6E12" w:rsidRDefault="009B4604" w:rsidP="009B4604">
      <w:pPr>
        <w:widowControl w:val="0"/>
        <w:numPr>
          <w:ilvl w:val="0"/>
          <w:numId w:val="4"/>
        </w:numPr>
        <w:tabs>
          <w:tab w:val="left" w:pos="425"/>
          <w:tab w:val="left" w:pos="850"/>
          <w:tab w:val="left" w:pos="992"/>
        </w:tabs>
        <w:adjustRightInd w:val="0"/>
        <w:spacing w:before="240" w:line="276" w:lineRule="auto"/>
        <w:textAlignment w:val="baseline"/>
        <w:outlineLvl w:val="7"/>
        <w:rPr>
          <w:sz w:val="32"/>
          <w:szCs w:val="32"/>
        </w:rPr>
      </w:pPr>
      <w:r w:rsidRPr="00CA6E12">
        <w:rPr>
          <w:rFonts w:hint="cs"/>
          <w:b/>
          <w:bCs/>
          <w:sz w:val="32"/>
          <w:szCs w:val="32"/>
          <w:u w:val="single"/>
          <w:rtl/>
        </w:rPr>
        <w:lastRenderedPageBreak/>
        <w:t>הנחיות להגשת הצעות</w:t>
      </w:r>
    </w:p>
    <w:p w14:paraId="40B04D67" w14:textId="77777777" w:rsidR="00A07955" w:rsidRDefault="00A07955" w:rsidP="00A07955">
      <w:pPr>
        <w:widowControl w:val="0"/>
        <w:numPr>
          <w:ilvl w:val="1"/>
          <w:numId w:val="4"/>
        </w:numPr>
        <w:tabs>
          <w:tab w:val="left" w:pos="950"/>
        </w:tabs>
        <w:spacing w:before="120" w:line="276" w:lineRule="auto"/>
        <w:jc w:val="both"/>
        <w:outlineLvl w:val="7"/>
      </w:pPr>
      <w:r w:rsidRPr="00CA6E12">
        <w:rPr>
          <w:rFonts w:hint="cs"/>
          <w:rtl/>
        </w:rPr>
        <w:t>את חומר המכרז ניתן להוריד מאתר האינטרנט שכתובתו:</w:t>
      </w:r>
    </w:p>
    <w:p w14:paraId="46964EB2" w14:textId="77777777" w:rsidR="00A07955" w:rsidRPr="00CA6E12" w:rsidRDefault="00F60DFA" w:rsidP="00A07955">
      <w:pPr>
        <w:widowControl w:val="0"/>
        <w:spacing w:before="240" w:line="276" w:lineRule="auto"/>
        <w:ind w:left="843"/>
        <w:jc w:val="both"/>
        <w:outlineLvl w:val="7"/>
      </w:pPr>
      <w:hyperlink r:id="rId10" w:history="1">
        <w:r w:rsidR="00A07955">
          <w:rPr>
            <w:rStyle w:val="Hyperlink"/>
          </w:rPr>
          <w:t>https://www.gov.il/he/departments/ministry_of_interior</w:t>
        </w:r>
      </w:hyperlink>
      <w:r w:rsidR="00A07955" w:rsidRPr="00CA6E12">
        <w:rPr>
          <w:rFonts w:hint="cs"/>
        </w:rPr>
        <w:t xml:space="preserve"> </w:t>
      </w:r>
      <w:r w:rsidR="00A07955" w:rsidRPr="00CA6E12">
        <w:rPr>
          <w:rFonts w:hint="cs"/>
          <w:rtl/>
        </w:rPr>
        <w:t xml:space="preserve">, תחת הכותרת </w:t>
      </w:r>
      <w:r w:rsidR="00A07955" w:rsidRPr="00F239A4">
        <w:rPr>
          <w:b/>
          <w:bCs/>
          <w:rtl/>
        </w:rPr>
        <w:t>"</w:t>
      </w:r>
      <w:r w:rsidR="00A07955">
        <w:rPr>
          <w:rFonts w:hint="cs"/>
          <w:b/>
          <w:bCs/>
          <w:rtl/>
        </w:rPr>
        <w:t xml:space="preserve">פרסומים" </w:t>
      </w:r>
      <w:r w:rsidR="00A07955">
        <w:rPr>
          <w:b/>
          <w:bCs/>
          <w:rtl/>
        </w:rPr>
        <w:t>–</w:t>
      </w:r>
      <w:r w:rsidR="00A07955">
        <w:rPr>
          <w:rFonts w:hint="cs"/>
          <w:b/>
          <w:bCs/>
          <w:rtl/>
        </w:rPr>
        <w:t xml:space="preserve"> "מכרזים פומביים"</w:t>
      </w:r>
      <w:r w:rsidR="00A07955" w:rsidRPr="00F239A4">
        <w:rPr>
          <w:b/>
          <w:bCs/>
          <w:rtl/>
        </w:rPr>
        <w:t>.</w:t>
      </w:r>
    </w:p>
    <w:p w14:paraId="3B181D22" w14:textId="71A916E1" w:rsidR="009B4604" w:rsidRPr="00CA6E12" w:rsidRDefault="009B4604"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 xml:space="preserve">המועד האחרון להגשת ההצעות למכרז הוא </w:t>
      </w:r>
      <w:r w:rsidR="00B734D9" w:rsidRPr="00B734D9">
        <w:rPr>
          <w:rFonts w:hint="cs"/>
          <w:rtl/>
        </w:rPr>
        <w:t xml:space="preserve">כנקוב בסעיף </w:t>
      </w:r>
      <w:r w:rsidR="00B734D9" w:rsidRPr="00B734D9">
        <w:rPr>
          <w:rtl/>
        </w:rPr>
        <w:fldChar w:fldCharType="begin"/>
      </w:r>
      <w:r w:rsidR="00B734D9" w:rsidRPr="00B734D9">
        <w:rPr>
          <w:rtl/>
        </w:rPr>
        <w:instrText xml:space="preserve"> </w:instrText>
      </w:r>
      <w:r w:rsidR="00B734D9" w:rsidRPr="00B734D9">
        <w:rPr>
          <w:rFonts w:hint="cs"/>
        </w:rPr>
        <w:instrText>REF</w:instrText>
      </w:r>
      <w:r w:rsidR="00B734D9" w:rsidRPr="00B734D9">
        <w:rPr>
          <w:rFonts w:hint="cs"/>
          <w:rtl/>
        </w:rPr>
        <w:instrText xml:space="preserve"> _</w:instrText>
      </w:r>
      <w:r w:rsidR="00B734D9" w:rsidRPr="00B734D9">
        <w:rPr>
          <w:rFonts w:hint="cs"/>
        </w:rPr>
        <w:instrText>Ref488303440 \r \h</w:instrText>
      </w:r>
      <w:r w:rsidR="00B734D9" w:rsidRPr="00B734D9">
        <w:rPr>
          <w:rtl/>
        </w:rPr>
        <w:instrText xml:space="preserve"> </w:instrText>
      </w:r>
      <w:r w:rsidR="00B734D9">
        <w:rPr>
          <w:rtl/>
        </w:rPr>
        <w:instrText xml:space="preserve"> \* </w:instrText>
      </w:r>
      <w:r w:rsidR="00B734D9">
        <w:instrText>MERGEFORMAT</w:instrText>
      </w:r>
      <w:r w:rsidR="00B734D9">
        <w:rPr>
          <w:rtl/>
        </w:rPr>
        <w:instrText xml:space="preserve"> </w:instrText>
      </w:r>
      <w:r w:rsidR="00B734D9" w:rsidRPr="00B734D9">
        <w:rPr>
          <w:rtl/>
        </w:rPr>
      </w:r>
      <w:r w:rsidR="00B734D9" w:rsidRPr="00B734D9">
        <w:rPr>
          <w:rtl/>
        </w:rPr>
        <w:fldChar w:fldCharType="separate"/>
      </w:r>
      <w:r w:rsidR="00BE70C2">
        <w:rPr>
          <w:rtl/>
        </w:rPr>
        <w:t>‏3.2</w:t>
      </w:r>
      <w:r w:rsidR="00B734D9" w:rsidRPr="00B734D9">
        <w:rPr>
          <w:rtl/>
        </w:rPr>
        <w:fldChar w:fldCharType="end"/>
      </w:r>
      <w:r w:rsidR="00B734D9" w:rsidRPr="00B734D9">
        <w:rPr>
          <w:rFonts w:hint="cs"/>
          <w:rtl/>
        </w:rPr>
        <w:t xml:space="preserve"> לעיל</w:t>
      </w:r>
      <w:r w:rsidRPr="00B734D9">
        <w:rPr>
          <w:rFonts w:hint="cs"/>
          <w:rtl/>
        </w:rPr>
        <w:t>.</w:t>
      </w:r>
    </w:p>
    <w:p w14:paraId="2722804A" w14:textId="77777777" w:rsidR="005C7E02" w:rsidRDefault="005C7E02"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 xml:space="preserve">את ההצעות יש להגיש במעטפות סגורות </w:t>
      </w:r>
      <w:r w:rsidRPr="005C7E02">
        <w:rPr>
          <w:rFonts w:hint="cs"/>
          <w:b/>
          <w:bCs/>
          <w:rtl/>
        </w:rPr>
        <w:t xml:space="preserve">הנושאות את מספר </w:t>
      </w:r>
      <w:r>
        <w:rPr>
          <w:rFonts w:hint="cs"/>
          <w:b/>
          <w:bCs/>
          <w:rtl/>
        </w:rPr>
        <w:t xml:space="preserve">ושם </w:t>
      </w:r>
      <w:r w:rsidRPr="005C7E02">
        <w:rPr>
          <w:rFonts w:hint="cs"/>
          <w:b/>
          <w:bCs/>
          <w:rtl/>
        </w:rPr>
        <w:t>המכרז בלבד</w:t>
      </w:r>
      <w:r>
        <w:rPr>
          <w:rFonts w:hint="cs"/>
          <w:rtl/>
        </w:rPr>
        <w:t xml:space="preserve"> </w:t>
      </w:r>
      <w:r w:rsidRPr="00CA6E12">
        <w:rPr>
          <w:rFonts w:hint="cs"/>
          <w:rtl/>
        </w:rPr>
        <w:t xml:space="preserve">ללא סימני זיהוי של המציע, לתיבת המכרזים של </w:t>
      </w:r>
      <w:r w:rsidRPr="00CA6E12">
        <w:rPr>
          <w:rtl/>
        </w:rPr>
        <w:t>משרד ה</w:t>
      </w:r>
      <w:r w:rsidR="00E22737">
        <w:rPr>
          <w:rFonts w:hint="cs"/>
          <w:rtl/>
        </w:rPr>
        <w:t>פנים, רחוב קפלן 2</w:t>
      </w:r>
      <w:r w:rsidRPr="00CA6E12">
        <w:rPr>
          <w:rFonts w:hint="cs"/>
          <w:rtl/>
        </w:rPr>
        <w:t xml:space="preserve"> קריית הממשלה, ירושלים בקומת הכניסה</w:t>
      </w:r>
      <w:r>
        <w:rPr>
          <w:rFonts w:hint="cs"/>
          <w:rtl/>
        </w:rPr>
        <w:t>.</w:t>
      </w:r>
    </w:p>
    <w:p w14:paraId="71A04FAD" w14:textId="77777777" w:rsidR="009B4604" w:rsidRPr="00CA6E12" w:rsidRDefault="009B4604"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יש להחתים את המעטפה על ידי השומר בכניסה לבניין. הצעה שתמצא בתיבת המכרזים מבלי שהוחתמה על ידי השומר בכניסה תיפסל על הסף.</w:t>
      </w:r>
    </w:p>
    <w:p w14:paraId="2E1D93EA" w14:textId="77777777" w:rsidR="009B4604" w:rsidRPr="00CA6E12" w:rsidRDefault="009B4604"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יתכנו קשיים בנגישות למשרד הפנים ו/או במציאת מקום חניה. מוצע למציעים להיערך לכך בהתאם.</w:t>
      </w:r>
    </w:p>
    <w:p w14:paraId="3FC0396C" w14:textId="77777777" w:rsidR="009B4604" w:rsidRDefault="009B4604"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הגשת ההצעה חתומה מהווה ראיה חלוטה לכך שהמציע קרא את כל האמור במסמכי המכרז והחוזה המצורף לו על נספחיו, הבין את האמור במסמכים אלה ונתן לכך את הסכמתו הבלתי מסויגת.</w:t>
      </w:r>
    </w:p>
    <w:p w14:paraId="4C67ADAA" w14:textId="77777777" w:rsidR="00376A1B" w:rsidRDefault="00CA56BD" w:rsidP="00FF0771">
      <w:pPr>
        <w:widowControl w:val="0"/>
        <w:numPr>
          <w:ilvl w:val="0"/>
          <w:numId w:val="4"/>
        </w:numPr>
        <w:spacing w:before="240" w:line="276" w:lineRule="auto"/>
        <w:ind w:left="357" w:hanging="357"/>
        <w:jc w:val="both"/>
        <w:outlineLvl w:val="7"/>
        <w:rPr>
          <w:sz w:val="40"/>
        </w:rPr>
      </w:pPr>
      <w:r w:rsidRPr="00D22BE8">
        <w:rPr>
          <w:b/>
          <w:bCs/>
          <w:szCs w:val="28"/>
          <w:u w:val="single"/>
          <w:rtl/>
        </w:rPr>
        <w:t>תנאים</w:t>
      </w:r>
      <w:r w:rsidRPr="00CA6E12">
        <w:rPr>
          <w:b/>
          <w:bCs/>
          <w:szCs w:val="28"/>
          <w:u w:val="single"/>
          <w:rtl/>
        </w:rPr>
        <w:t xml:space="preserve"> מוקדמים להשתתפות במכרז (תנאי סף)</w:t>
      </w:r>
      <w:r w:rsidR="00CA6E12">
        <w:rPr>
          <w:rFonts w:hint="cs"/>
          <w:sz w:val="40"/>
          <w:rtl/>
        </w:rPr>
        <w:t xml:space="preserve"> </w:t>
      </w:r>
    </w:p>
    <w:p w14:paraId="407E2CE6" w14:textId="77777777" w:rsidR="00376A1B" w:rsidRPr="00DD6E47" w:rsidRDefault="00376A1B" w:rsidP="00264DBE">
      <w:pPr>
        <w:pStyle w:val="affe"/>
        <w:widowControl w:val="0"/>
        <w:numPr>
          <w:ilvl w:val="0"/>
          <w:numId w:val="12"/>
        </w:numPr>
        <w:spacing w:before="240" w:line="276" w:lineRule="auto"/>
        <w:jc w:val="both"/>
        <w:outlineLvl w:val="7"/>
        <w:rPr>
          <w:rFonts w:ascii="David" w:hAnsi="David" w:cs="David"/>
          <w:rtl/>
          <w:lang w:val="x-none" w:eastAsia="x-none"/>
        </w:rPr>
      </w:pPr>
      <w:r w:rsidRPr="00DD6E47">
        <w:rPr>
          <w:rFonts w:ascii="David" w:hAnsi="David" w:cs="David"/>
          <w:rtl/>
          <w:lang w:val="x-none" w:eastAsia="x-none"/>
        </w:rPr>
        <w:t xml:space="preserve">התנאים המוקדמים - תנאי הסף הרשומים להלן - מהווים חלק בלתי נפרד ממסמכי המכרז, הם מצטברים. </w:t>
      </w:r>
    </w:p>
    <w:p w14:paraId="438D3ABD" w14:textId="77777777" w:rsidR="00376A1B" w:rsidRPr="00DD6E47" w:rsidRDefault="00376A1B" w:rsidP="00264DBE">
      <w:pPr>
        <w:pStyle w:val="affe"/>
        <w:widowControl w:val="0"/>
        <w:numPr>
          <w:ilvl w:val="0"/>
          <w:numId w:val="12"/>
        </w:numPr>
        <w:spacing w:before="240" w:line="276" w:lineRule="auto"/>
        <w:jc w:val="both"/>
        <w:outlineLvl w:val="7"/>
        <w:rPr>
          <w:rFonts w:ascii="David" w:hAnsi="David" w:cs="David"/>
          <w:rtl/>
          <w:lang w:val="x-none" w:eastAsia="x-none"/>
        </w:rPr>
      </w:pPr>
      <w:r w:rsidRPr="00DD6E47">
        <w:rPr>
          <w:rFonts w:ascii="David" w:hAnsi="David" w:cs="David"/>
          <w:rtl/>
          <w:lang w:val="x-none" w:eastAsia="x-none"/>
        </w:rPr>
        <w:t xml:space="preserve">הצעה שלא תעמוד בכל התנאים המוקדמים למכרז </w:t>
      </w:r>
      <w:r w:rsidR="006E3656">
        <w:rPr>
          <w:rFonts w:ascii="David" w:hAnsi="David" w:cs="David"/>
          <w:rtl/>
          <w:lang w:val="x-none" w:eastAsia="x-none"/>
        </w:rPr>
        <w:t>–</w:t>
      </w:r>
      <w:r w:rsidRPr="00DD6E47">
        <w:rPr>
          <w:rFonts w:ascii="David" w:hAnsi="David" w:cs="David"/>
          <w:rtl/>
          <w:lang w:val="x-none" w:eastAsia="x-none"/>
        </w:rPr>
        <w:t xml:space="preserve"> תיפסל</w:t>
      </w:r>
      <w:r w:rsidR="006E3656">
        <w:rPr>
          <w:rFonts w:ascii="David" w:hAnsi="David" w:cs="David" w:hint="cs"/>
          <w:rtl/>
          <w:lang w:val="x-none" w:eastAsia="x-none"/>
        </w:rPr>
        <w:t xml:space="preserve"> על הסף</w:t>
      </w:r>
      <w:r w:rsidRPr="00DD6E47">
        <w:rPr>
          <w:rFonts w:ascii="David" w:hAnsi="David" w:cs="David"/>
          <w:rtl/>
          <w:lang w:val="x-none" w:eastAsia="x-none"/>
        </w:rPr>
        <w:t>.</w:t>
      </w:r>
    </w:p>
    <w:p w14:paraId="1C132D91" w14:textId="77777777" w:rsidR="00376A1B" w:rsidRDefault="00376A1B" w:rsidP="00264DBE">
      <w:pPr>
        <w:pStyle w:val="affe"/>
        <w:widowControl w:val="0"/>
        <w:numPr>
          <w:ilvl w:val="0"/>
          <w:numId w:val="12"/>
        </w:numPr>
        <w:spacing w:before="240" w:line="276" w:lineRule="auto"/>
        <w:jc w:val="both"/>
        <w:outlineLvl w:val="7"/>
        <w:rPr>
          <w:rFonts w:ascii="David" w:hAnsi="David" w:cs="David"/>
          <w:lang w:val="x-none" w:eastAsia="x-none"/>
        </w:rPr>
      </w:pPr>
      <w:r w:rsidRPr="00DD6E47">
        <w:rPr>
          <w:rFonts w:ascii="David" w:hAnsi="David" w:cs="David" w:hint="eastAsia"/>
          <w:rtl/>
          <w:lang w:val="x-none" w:eastAsia="x-none"/>
        </w:rPr>
        <w:lastRenderedPageBreak/>
        <w:t>על</w:t>
      </w:r>
      <w:r w:rsidRPr="00DD6E47">
        <w:rPr>
          <w:rFonts w:ascii="David" w:hAnsi="David" w:cs="David"/>
          <w:rtl/>
          <w:lang w:val="x-none" w:eastAsia="x-none"/>
        </w:rPr>
        <w:t xml:space="preserve"> </w:t>
      </w:r>
      <w:r w:rsidRPr="00DD6E47">
        <w:rPr>
          <w:rFonts w:ascii="David" w:hAnsi="David" w:cs="David" w:hint="eastAsia"/>
          <w:rtl/>
          <w:lang w:val="x-none" w:eastAsia="x-none"/>
        </w:rPr>
        <w:t>המציע</w:t>
      </w:r>
      <w:r w:rsidRPr="00DD6E47">
        <w:rPr>
          <w:rFonts w:ascii="David" w:hAnsi="David" w:cs="David"/>
          <w:rtl/>
          <w:lang w:val="x-none" w:eastAsia="x-none"/>
        </w:rPr>
        <w:t xml:space="preserve"> </w:t>
      </w:r>
      <w:r w:rsidRPr="00DD6E47">
        <w:rPr>
          <w:rFonts w:ascii="David" w:hAnsi="David" w:cs="David" w:hint="eastAsia"/>
          <w:rtl/>
          <w:lang w:val="x-none" w:eastAsia="x-none"/>
        </w:rPr>
        <w:t>בעצמו</w:t>
      </w:r>
      <w:r w:rsidRPr="00DD6E47">
        <w:rPr>
          <w:rFonts w:ascii="David" w:hAnsi="David" w:cs="David"/>
          <w:rtl/>
          <w:lang w:val="x-none" w:eastAsia="x-none"/>
        </w:rPr>
        <w:t xml:space="preserve"> (אלא </w:t>
      </w:r>
      <w:r w:rsidRPr="00DD6E47">
        <w:rPr>
          <w:rFonts w:ascii="David" w:hAnsi="David" w:cs="David" w:hint="eastAsia"/>
          <w:rtl/>
          <w:lang w:val="x-none" w:eastAsia="x-none"/>
        </w:rPr>
        <w:t>אם</w:t>
      </w:r>
      <w:r w:rsidRPr="00DD6E47">
        <w:rPr>
          <w:rFonts w:ascii="David" w:hAnsi="David" w:cs="David"/>
          <w:rtl/>
          <w:lang w:val="x-none" w:eastAsia="x-none"/>
        </w:rPr>
        <w:t xml:space="preserve"> </w:t>
      </w:r>
      <w:r w:rsidRPr="00DD6E47">
        <w:rPr>
          <w:rFonts w:ascii="David" w:hAnsi="David" w:cs="David" w:hint="eastAsia"/>
          <w:rtl/>
          <w:lang w:val="x-none" w:eastAsia="x-none"/>
        </w:rPr>
        <w:t>נאמר</w:t>
      </w:r>
      <w:r w:rsidRPr="00DD6E47">
        <w:rPr>
          <w:rFonts w:ascii="David" w:hAnsi="David" w:cs="David"/>
          <w:rtl/>
          <w:lang w:val="x-none" w:eastAsia="x-none"/>
        </w:rPr>
        <w:t xml:space="preserve"> </w:t>
      </w:r>
      <w:r w:rsidRPr="00DD6E47">
        <w:rPr>
          <w:rFonts w:ascii="David" w:hAnsi="David" w:cs="David" w:hint="eastAsia"/>
          <w:rtl/>
          <w:lang w:val="x-none" w:eastAsia="x-none"/>
        </w:rPr>
        <w:t>במפורש</w:t>
      </w:r>
      <w:r w:rsidRPr="00DD6E47">
        <w:rPr>
          <w:rFonts w:ascii="David" w:hAnsi="David" w:cs="David"/>
          <w:rtl/>
          <w:lang w:val="x-none" w:eastAsia="x-none"/>
        </w:rPr>
        <w:t xml:space="preserve"> </w:t>
      </w:r>
      <w:r w:rsidRPr="00DD6E47">
        <w:rPr>
          <w:rFonts w:ascii="David" w:hAnsi="David" w:cs="David" w:hint="eastAsia"/>
          <w:rtl/>
          <w:lang w:val="x-none" w:eastAsia="x-none"/>
        </w:rPr>
        <w:t>אחרת</w:t>
      </w:r>
      <w:r w:rsidRPr="00DD6E47">
        <w:rPr>
          <w:rFonts w:ascii="David" w:hAnsi="David" w:cs="David"/>
          <w:rtl/>
          <w:lang w:val="x-none" w:eastAsia="x-none"/>
        </w:rPr>
        <w:t xml:space="preserve">) </w:t>
      </w:r>
      <w:r w:rsidRPr="00DD6E47">
        <w:rPr>
          <w:rFonts w:ascii="David" w:hAnsi="David" w:cs="David" w:hint="eastAsia"/>
          <w:rtl/>
          <w:lang w:val="x-none" w:eastAsia="x-none"/>
        </w:rPr>
        <w:t>לעמוד</w:t>
      </w:r>
      <w:r w:rsidRPr="00DD6E47">
        <w:rPr>
          <w:rFonts w:ascii="David" w:hAnsi="David" w:cs="David"/>
          <w:rtl/>
          <w:lang w:val="x-none" w:eastAsia="x-none"/>
        </w:rPr>
        <w:t xml:space="preserve"> </w:t>
      </w:r>
      <w:r w:rsidRPr="00DD6E47">
        <w:rPr>
          <w:rFonts w:ascii="David" w:hAnsi="David" w:cs="David" w:hint="eastAsia"/>
          <w:rtl/>
          <w:lang w:val="x-none" w:eastAsia="x-none"/>
        </w:rPr>
        <w:t>בכל</w:t>
      </w:r>
      <w:r w:rsidRPr="00DD6E47">
        <w:rPr>
          <w:rFonts w:ascii="David" w:hAnsi="David" w:cs="David"/>
          <w:rtl/>
          <w:lang w:val="x-none" w:eastAsia="x-none"/>
        </w:rPr>
        <w:t xml:space="preserve"> </w:t>
      </w:r>
      <w:r w:rsidRPr="00DD6E47">
        <w:rPr>
          <w:rFonts w:ascii="David" w:hAnsi="David" w:cs="David" w:hint="eastAsia"/>
          <w:rtl/>
          <w:lang w:val="x-none" w:eastAsia="x-none"/>
        </w:rPr>
        <w:t>תנאי</w:t>
      </w:r>
      <w:r w:rsidRPr="00DD6E47">
        <w:rPr>
          <w:rFonts w:ascii="David" w:hAnsi="David" w:cs="David"/>
          <w:rtl/>
          <w:lang w:val="x-none" w:eastAsia="x-none"/>
        </w:rPr>
        <w:t xml:space="preserve"> </w:t>
      </w:r>
      <w:r w:rsidRPr="00DD6E47">
        <w:rPr>
          <w:rFonts w:ascii="David" w:hAnsi="David" w:cs="David" w:hint="eastAsia"/>
          <w:rtl/>
          <w:lang w:val="x-none" w:eastAsia="x-none"/>
        </w:rPr>
        <w:t>הסף</w:t>
      </w:r>
      <w:r w:rsidRPr="00DD6E47">
        <w:rPr>
          <w:rFonts w:ascii="David" w:hAnsi="David" w:cs="David"/>
          <w:rtl/>
          <w:lang w:val="x-none" w:eastAsia="x-none"/>
        </w:rPr>
        <w:t xml:space="preserve"> </w:t>
      </w:r>
      <w:r w:rsidRPr="00DD6E47">
        <w:rPr>
          <w:rFonts w:ascii="David" w:hAnsi="David" w:cs="David" w:hint="eastAsia"/>
          <w:rtl/>
          <w:lang w:val="x-none" w:eastAsia="x-none"/>
        </w:rPr>
        <w:t>המפורטים</w:t>
      </w:r>
      <w:r w:rsidRPr="00DD6E47">
        <w:rPr>
          <w:rFonts w:ascii="David" w:hAnsi="David" w:cs="David"/>
          <w:rtl/>
          <w:lang w:val="x-none" w:eastAsia="x-none"/>
        </w:rPr>
        <w:t xml:space="preserve"> </w:t>
      </w:r>
      <w:r w:rsidRPr="00DD6E47">
        <w:rPr>
          <w:rFonts w:ascii="David" w:hAnsi="David" w:cs="David" w:hint="eastAsia"/>
          <w:rtl/>
          <w:lang w:val="x-none" w:eastAsia="x-none"/>
        </w:rPr>
        <w:t>בסעיף</w:t>
      </w:r>
      <w:r w:rsidRPr="00DD6E47">
        <w:rPr>
          <w:rFonts w:ascii="David" w:hAnsi="David" w:cs="David"/>
          <w:rtl/>
          <w:lang w:val="x-none" w:eastAsia="x-none"/>
        </w:rPr>
        <w:t xml:space="preserve"> </w:t>
      </w:r>
      <w:r w:rsidRPr="00DD6E47">
        <w:rPr>
          <w:rFonts w:ascii="David" w:hAnsi="David" w:cs="David" w:hint="eastAsia"/>
          <w:rtl/>
          <w:lang w:val="x-none" w:eastAsia="x-none"/>
        </w:rPr>
        <w:t>זה</w:t>
      </w:r>
      <w:r w:rsidRPr="00DD6E47">
        <w:rPr>
          <w:rFonts w:ascii="David" w:hAnsi="David" w:cs="David"/>
          <w:rtl/>
          <w:lang w:val="x-none" w:eastAsia="x-none"/>
        </w:rPr>
        <w:t>.</w:t>
      </w:r>
    </w:p>
    <w:p w14:paraId="26C7E367" w14:textId="77777777" w:rsidR="00376A1B" w:rsidRDefault="00376A1B" w:rsidP="00DD6E47">
      <w:pPr>
        <w:widowControl w:val="0"/>
        <w:numPr>
          <w:ilvl w:val="1"/>
          <w:numId w:val="4"/>
        </w:numPr>
        <w:spacing w:before="240" w:line="276" w:lineRule="auto"/>
        <w:ind w:hanging="492"/>
        <w:jc w:val="both"/>
        <w:outlineLvl w:val="7"/>
        <w:rPr>
          <w:rFonts w:ascii="Arial" w:hAnsi="Arial"/>
          <w:b/>
          <w:bCs/>
          <w:u w:val="single"/>
          <w:lang w:eastAsia="he-IL"/>
        </w:rPr>
      </w:pPr>
      <w:bookmarkStart w:id="27" w:name="_Ref319423922"/>
      <w:r w:rsidRPr="00725CAE">
        <w:rPr>
          <w:rFonts w:ascii="Arial" w:hAnsi="Arial" w:hint="eastAsia"/>
          <w:b/>
          <w:bCs/>
          <w:u w:val="single"/>
          <w:rtl/>
          <w:lang w:eastAsia="he-IL"/>
        </w:rPr>
        <w:t>תנאי</w:t>
      </w:r>
      <w:r w:rsidRPr="00725CAE">
        <w:rPr>
          <w:rFonts w:ascii="Arial" w:hAnsi="Arial"/>
          <w:b/>
          <w:bCs/>
          <w:u w:val="single"/>
          <w:rtl/>
          <w:lang w:eastAsia="he-IL"/>
        </w:rPr>
        <w:t xml:space="preserve"> </w:t>
      </w:r>
      <w:r w:rsidRPr="00725CAE">
        <w:rPr>
          <w:rFonts w:ascii="Arial" w:hAnsi="Arial" w:hint="eastAsia"/>
          <w:b/>
          <w:bCs/>
          <w:u w:val="single"/>
          <w:rtl/>
          <w:lang w:eastAsia="he-IL"/>
        </w:rPr>
        <w:t>סף</w:t>
      </w:r>
      <w:r w:rsidRPr="00725CAE">
        <w:rPr>
          <w:rFonts w:ascii="Arial" w:hAnsi="Arial"/>
          <w:b/>
          <w:bCs/>
          <w:u w:val="single"/>
          <w:rtl/>
          <w:lang w:eastAsia="he-IL"/>
        </w:rPr>
        <w:t xml:space="preserve"> </w:t>
      </w:r>
      <w:r w:rsidRPr="00725CAE">
        <w:rPr>
          <w:rFonts w:ascii="Arial" w:hAnsi="Arial" w:hint="eastAsia"/>
          <w:b/>
          <w:bCs/>
          <w:u w:val="single"/>
          <w:rtl/>
          <w:lang w:eastAsia="he-IL"/>
        </w:rPr>
        <w:t>מנהליים</w:t>
      </w:r>
      <w:r w:rsidRPr="00725CAE">
        <w:rPr>
          <w:rFonts w:ascii="Arial" w:hAnsi="Arial" w:hint="cs"/>
          <w:b/>
          <w:bCs/>
          <w:u w:val="single"/>
          <w:rtl/>
          <w:lang w:eastAsia="he-IL"/>
        </w:rPr>
        <w:t>:</w:t>
      </w:r>
    </w:p>
    <w:p w14:paraId="5D6BA415" w14:textId="77777777" w:rsidR="00025484" w:rsidRPr="00595B7C" w:rsidRDefault="00025484" w:rsidP="00025484">
      <w:pPr>
        <w:widowControl w:val="0"/>
        <w:numPr>
          <w:ilvl w:val="2"/>
          <w:numId w:val="4"/>
        </w:numPr>
        <w:spacing w:before="240" w:line="276" w:lineRule="auto"/>
        <w:ind w:left="1470" w:hanging="630"/>
        <w:jc w:val="both"/>
        <w:outlineLvl w:val="7"/>
        <w:rPr>
          <w:rtl/>
        </w:rPr>
      </w:pPr>
      <w:bookmarkStart w:id="28" w:name="_Ref500504676"/>
      <w:bookmarkStart w:id="29" w:name="_Ref397951209"/>
      <w:bookmarkStart w:id="30" w:name="_Ref488306078"/>
      <w:r w:rsidRPr="00595B7C">
        <w:rPr>
          <w:rFonts w:hint="cs"/>
          <w:rtl/>
        </w:rPr>
        <w:t xml:space="preserve">המציע הינו </w:t>
      </w:r>
      <w:r w:rsidRPr="00595B7C">
        <w:rPr>
          <w:rtl/>
        </w:rPr>
        <w:t>תאגיד (חברה, עמותה</w:t>
      </w:r>
      <w:r w:rsidRPr="00595B7C">
        <w:rPr>
          <w:rFonts w:hint="cs"/>
          <w:rtl/>
        </w:rPr>
        <w:t>, אגודה שיתופית</w:t>
      </w:r>
      <w:r w:rsidRPr="00595B7C">
        <w:rPr>
          <w:rtl/>
        </w:rPr>
        <w:t xml:space="preserve"> או שותפות)</w:t>
      </w:r>
      <w:r w:rsidRPr="00595B7C">
        <w:rPr>
          <w:rFonts w:hint="cs"/>
          <w:rtl/>
        </w:rPr>
        <w:t xml:space="preserve"> ו/או </w:t>
      </w:r>
      <w:r w:rsidR="0055115C">
        <w:rPr>
          <w:rFonts w:hint="cs"/>
          <w:rtl/>
        </w:rPr>
        <w:t xml:space="preserve">יחיד שהינו </w:t>
      </w:r>
      <w:r w:rsidRPr="00595B7C">
        <w:rPr>
          <w:rFonts w:hint="cs"/>
          <w:rtl/>
        </w:rPr>
        <w:t>עוסק מורשה.</w:t>
      </w:r>
      <w:bookmarkEnd w:id="28"/>
      <w:r w:rsidRPr="00595B7C">
        <w:rPr>
          <w:rFonts w:hint="cs"/>
          <w:rtl/>
        </w:rPr>
        <w:t xml:space="preserve"> </w:t>
      </w:r>
    </w:p>
    <w:p w14:paraId="0582A647" w14:textId="77777777" w:rsidR="00376A1B" w:rsidRPr="00DD6E47" w:rsidRDefault="00376A1B" w:rsidP="00DD6E47">
      <w:pPr>
        <w:widowControl w:val="0"/>
        <w:numPr>
          <w:ilvl w:val="2"/>
          <w:numId w:val="4"/>
        </w:numPr>
        <w:spacing w:before="240" w:line="276" w:lineRule="auto"/>
        <w:ind w:left="1470" w:hanging="630"/>
        <w:jc w:val="both"/>
        <w:outlineLvl w:val="7"/>
        <w:rPr>
          <w:rFonts w:ascii="Arial" w:hAnsi="Arial"/>
          <w:b/>
          <w:bCs/>
          <w:u w:val="single"/>
          <w:lang w:eastAsia="he-IL"/>
        </w:rPr>
      </w:pPr>
      <w:bookmarkStart w:id="31" w:name="_Ref500504687"/>
      <w:r w:rsidRPr="00376A1B">
        <w:rPr>
          <w:rFonts w:ascii="Arial" w:hAnsi="Arial" w:hint="eastAsia"/>
          <w:rtl/>
          <w:lang w:eastAsia="he-IL"/>
        </w:rPr>
        <w:t>קיומם</w:t>
      </w:r>
      <w:r w:rsidRPr="00376A1B">
        <w:rPr>
          <w:rFonts w:ascii="Arial" w:hAnsi="Arial"/>
          <w:rtl/>
          <w:lang w:eastAsia="he-IL"/>
        </w:rPr>
        <w:t xml:space="preserve"> </w:t>
      </w:r>
      <w:r w:rsidRPr="00376A1B">
        <w:rPr>
          <w:rFonts w:ascii="Arial" w:hAnsi="Arial" w:hint="eastAsia"/>
          <w:rtl/>
          <w:lang w:eastAsia="he-IL"/>
        </w:rPr>
        <w:t>של</w:t>
      </w:r>
      <w:r w:rsidRPr="00376A1B">
        <w:rPr>
          <w:rFonts w:ascii="Arial" w:hAnsi="Arial"/>
          <w:rtl/>
          <w:lang w:eastAsia="he-IL"/>
        </w:rPr>
        <w:t xml:space="preserve"> </w:t>
      </w:r>
      <w:r w:rsidRPr="00376A1B">
        <w:rPr>
          <w:rFonts w:ascii="Arial" w:hAnsi="Arial" w:hint="eastAsia"/>
          <w:rtl/>
          <w:lang w:eastAsia="he-IL"/>
        </w:rPr>
        <w:t>כל</w:t>
      </w:r>
      <w:r w:rsidRPr="00376A1B">
        <w:rPr>
          <w:rFonts w:ascii="Arial" w:hAnsi="Arial"/>
          <w:rtl/>
          <w:lang w:eastAsia="he-IL"/>
        </w:rPr>
        <w:t xml:space="preserve"> </w:t>
      </w:r>
      <w:r w:rsidRPr="00376A1B">
        <w:rPr>
          <w:rFonts w:ascii="Arial" w:hAnsi="Arial" w:hint="eastAsia"/>
          <w:rtl/>
          <w:lang w:eastAsia="he-IL"/>
        </w:rPr>
        <w:t>האישורים</w:t>
      </w:r>
      <w:r w:rsidRPr="00376A1B">
        <w:rPr>
          <w:rFonts w:ascii="Arial" w:hAnsi="Arial"/>
          <w:rtl/>
          <w:lang w:eastAsia="he-IL"/>
        </w:rPr>
        <w:t xml:space="preserve"> </w:t>
      </w:r>
      <w:r w:rsidRPr="00376A1B">
        <w:rPr>
          <w:rFonts w:ascii="Arial" w:hAnsi="Arial" w:hint="eastAsia"/>
          <w:rtl/>
          <w:lang w:eastAsia="he-IL"/>
        </w:rPr>
        <w:t>הנדרשים</w:t>
      </w:r>
      <w:r w:rsidRPr="00376A1B">
        <w:rPr>
          <w:rFonts w:ascii="Arial" w:hAnsi="Arial"/>
          <w:rtl/>
          <w:lang w:eastAsia="he-IL"/>
        </w:rPr>
        <w:t xml:space="preserve"> </w:t>
      </w:r>
      <w:r w:rsidRPr="00376A1B">
        <w:rPr>
          <w:rFonts w:ascii="Arial" w:hAnsi="Arial" w:hint="eastAsia"/>
          <w:rtl/>
          <w:lang w:eastAsia="he-IL"/>
        </w:rPr>
        <w:t>לפי</w:t>
      </w:r>
      <w:r w:rsidRPr="00376A1B">
        <w:rPr>
          <w:rFonts w:ascii="Arial" w:hAnsi="Arial"/>
          <w:rtl/>
          <w:lang w:eastAsia="he-IL"/>
        </w:rPr>
        <w:t xml:space="preserve"> </w:t>
      </w:r>
      <w:r w:rsidRPr="00376A1B">
        <w:rPr>
          <w:rFonts w:ascii="Arial" w:hAnsi="Arial" w:hint="eastAsia"/>
          <w:rtl/>
          <w:lang w:eastAsia="he-IL"/>
        </w:rPr>
        <w:t>חוק</w:t>
      </w:r>
      <w:r w:rsidRPr="00376A1B">
        <w:rPr>
          <w:rFonts w:ascii="Arial" w:hAnsi="Arial"/>
          <w:rtl/>
          <w:lang w:eastAsia="he-IL"/>
        </w:rPr>
        <w:t xml:space="preserve"> </w:t>
      </w:r>
      <w:r w:rsidRPr="00376A1B">
        <w:rPr>
          <w:rFonts w:ascii="Arial" w:hAnsi="Arial" w:hint="eastAsia"/>
          <w:rtl/>
          <w:lang w:eastAsia="he-IL"/>
        </w:rPr>
        <w:t>עסקאות</w:t>
      </w:r>
      <w:r w:rsidRPr="00376A1B">
        <w:rPr>
          <w:rFonts w:ascii="Arial" w:hAnsi="Arial"/>
          <w:rtl/>
          <w:lang w:eastAsia="he-IL"/>
        </w:rPr>
        <w:t xml:space="preserve"> </w:t>
      </w:r>
      <w:r w:rsidRPr="00376A1B">
        <w:rPr>
          <w:rFonts w:ascii="Arial" w:hAnsi="Arial" w:hint="eastAsia"/>
          <w:rtl/>
          <w:lang w:eastAsia="he-IL"/>
        </w:rPr>
        <w:t>גופים</w:t>
      </w:r>
      <w:r w:rsidRPr="00376A1B">
        <w:rPr>
          <w:rFonts w:ascii="Arial" w:hAnsi="Arial"/>
          <w:rtl/>
          <w:lang w:eastAsia="he-IL"/>
        </w:rPr>
        <w:t xml:space="preserve"> </w:t>
      </w:r>
      <w:r w:rsidRPr="00376A1B">
        <w:rPr>
          <w:rFonts w:ascii="Arial" w:hAnsi="Arial" w:hint="eastAsia"/>
          <w:rtl/>
          <w:lang w:eastAsia="he-IL"/>
        </w:rPr>
        <w:t>ציבוריים</w:t>
      </w:r>
      <w:r w:rsidRPr="00376A1B">
        <w:rPr>
          <w:rFonts w:ascii="Arial" w:hAnsi="Arial"/>
          <w:rtl/>
          <w:lang w:eastAsia="he-IL"/>
        </w:rPr>
        <w:t xml:space="preserve"> (אכיפת </w:t>
      </w:r>
      <w:r w:rsidRPr="00376A1B">
        <w:rPr>
          <w:rFonts w:ascii="Arial" w:hAnsi="Arial" w:hint="eastAsia"/>
          <w:rtl/>
          <w:lang w:eastAsia="he-IL"/>
        </w:rPr>
        <w:t>ניהול</w:t>
      </w:r>
      <w:r w:rsidRPr="00376A1B">
        <w:rPr>
          <w:rFonts w:ascii="Arial" w:hAnsi="Arial"/>
          <w:rtl/>
          <w:lang w:eastAsia="he-IL"/>
        </w:rPr>
        <w:t xml:space="preserve"> </w:t>
      </w:r>
      <w:r w:rsidRPr="00376A1B">
        <w:rPr>
          <w:rFonts w:ascii="Arial" w:hAnsi="Arial" w:hint="eastAsia"/>
          <w:rtl/>
          <w:lang w:eastAsia="he-IL"/>
        </w:rPr>
        <w:t>חשבונות</w:t>
      </w:r>
      <w:r w:rsidRPr="00376A1B">
        <w:rPr>
          <w:rFonts w:ascii="Arial" w:hAnsi="Arial"/>
          <w:rtl/>
          <w:lang w:eastAsia="he-IL"/>
        </w:rPr>
        <w:t xml:space="preserve"> </w:t>
      </w:r>
      <w:r w:rsidRPr="00376A1B">
        <w:rPr>
          <w:rFonts w:ascii="Arial" w:hAnsi="Arial" w:hint="eastAsia"/>
          <w:rtl/>
          <w:lang w:eastAsia="he-IL"/>
        </w:rPr>
        <w:t>ותשלום</w:t>
      </w:r>
      <w:r w:rsidRPr="00376A1B">
        <w:rPr>
          <w:rFonts w:ascii="Arial" w:hAnsi="Arial"/>
          <w:rtl/>
          <w:lang w:eastAsia="he-IL"/>
        </w:rPr>
        <w:t xml:space="preserve"> </w:t>
      </w:r>
      <w:r w:rsidRPr="00376A1B">
        <w:rPr>
          <w:rFonts w:ascii="Arial" w:hAnsi="Arial" w:hint="eastAsia"/>
          <w:rtl/>
          <w:lang w:eastAsia="he-IL"/>
        </w:rPr>
        <w:t>חובות</w:t>
      </w:r>
      <w:r w:rsidRPr="00376A1B">
        <w:rPr>
          <w:rFonts w:ascii="Arial" w:hAnsi="Arial"/>
          <w:rtl/>
          <w:lang w:eastAsia="he-IL"/>
        </w:rPr>
        <w:t xml:space="preserve"> </w:t>
      </w:r>
      <w:r w:rsidRPr="00376A1B">
        <w:rPr>
          <w:rFonts w:ascii="Arial" w:hAnsi="Arial" w:hint="eastAsia"/>
          <w:rtl/>
          <w:lang w:eastAsia="he-IL"/>
        </w:rPr>
        <w:t>מס</w:t>
      </w:r>
      <w:r w:rsidRPr="00376A1B">
        <w:rPr>
          <w:rFonts w:ascii="Arial" w:hAnsi="Arial"/>
          <w:rtl/>
          <w:lang w:eastAsia="he-IL"/>
        </w:rPr>
        <w:t xml:space="preserve">), </w:t>
      </w:r>
      <w:r w:rsidRPr="00376A1B">
        <w:rPr>
          <w:rFonts w:ascii="Arial" w:hAnsi="Arial" w:hint="eastAsia"/>
          <w:rtl/>
          <w:lang w:eastAsia="he-IL"/>
        </w:rPr>
        <w:t>תשל</w:t>
      </w:r>
      <w:r w:rsidRPr="00376A1B">
        <w:rPr>
          <w:rFonts w:ascii="Arial" w:hAnsi="Arial"/>
          <w:rtl/>
          <w:lang w:eastAsia="he-IL"/>
        </w:rPr>
        <w:t xml:space="preserve">"ו-1976 </w:t>
      </w:r>
      <w:r w:rsidRPr="00376A1B">
        <w:rPr>
          <w:rFonts w:ascii="Arial" w:hAnsi="Arial" w:hint="eastAsia"/>
          <w:rtl/>
          <w:lang w:eastAsia="he-IL"/>
        </w:rPr>
        <w:t>והתיקונים</w:t>
      </w:r>
      <w:r w:rsidRPr="00376A1B">
        <w:rPr>
          <w:rFonts w:ascii="Arial" w:hAnsi="Arial"/>
          <w:rtl/>
          <w:lang w:eastAsia="he-IL"/>
        </w:rPr>
        <w:t xml:space="preserve"> </w:t>
      </w:r>
      <w:r w:rsidRPr="00376A1B">
        <w:rPr>
          <w:rFonts w:ascii="Arial" w:hAnsi="Arial" w:hint="eastAsia"/>
          <w:rtl/>
          <w:lang w:eastAsia="he-IL"/>
        </w:rPr>
        <w:t>לו</w:t>
      </w:r>
      <w:r w:rsidRPr="00376A1B">
        <w:rPr>
          <w:rFonts w:ascii="Arial" w:hAnsi="Arial"/>
          <w:rtl/>
          <w:lang w:eastAsia="he-IL"/>
        </w:rPr>
        <w:t xml:space="preserve">, </w:t>
      </w:r>
      <w:r w:rsidRPr="00376A1B">
        <w:rPr>
          <w:rFonts w:ascii="Arial" w:hAnsi="Arial" w:hint="eastAsia"/>
          <w:rtl/>
          <w:lang w:eastAsia="he-IL"/>
        </w:rPr>
        <w:t>לרבות</w:t>
      </w:r>
      <w:r w:rsidRPr="00376A1B">
        <w:rPr>
          <w:rFonts w:ascii="Arial" w:hAnsi="Arial"/>
          <w:rtl/>
          <w:lang w:eastAsia="he-IL"/>
        </w:rPr>
        <w:t xml:space="preserve"> </w:t>
      </w:r>
      <w:r w:rsidRPr="00376A1B">
        <w:rPr>
          <w:rFonts w:ascii="Arial" w:hAnsi="Arial" w:hint="eastAsia"/>
          <w:rtl/>
          <w:lang w:eastAsia="he-IL"/>
        </w:rPr>
        <w:t>האישורים</w:t>
      </w:r>
      <w:r w:rsidRPr="00376A1B">
        <w:rPr>
          <w:rFonts w:ascii="Arial" w:hAnsi="Arial"/>
          <w:rtl/>
          <w:lang w:eastAsia="he-IL"/>
        </w:rPr>
        <w:t xml:space="preserve"> </w:t>
      </w:r>
      <w:r w:rsidRPr="00376A1B">
        <w:rPr>
          <w:rFonts w:ascii="Arial" w:hAnsi="Arial" w:hint="eastAsia"/>
          <w:rtl/>
          <w:lang w:eastAsia="he-IL"/>
        </w:rPr>
        <w:t>הבאים</w:t>
      </w:r>
      <w:r w:rsidRPr="00376A1B">
        <w:rPr>
          <w:rFonts w:ascii="Arial" w:hAnsi="Arial"/>
          <w:rtl/>
          <w:lang w:eastAsia="he-IL"/>
        </w:rPr>
        <w:t>:</w:t>
      </w:r>
      <w:bookmarkEnd w:id="27"/>
      <w:bookmarkEnd w:id="29"/>
      <w:bookmarkEnd w:id="30"/>
      <w:bookmarkEnd w:id="31"/>
    </w:p>
    <w:p w14:paraId="0031B3CF" w14:textId="77777777" w:rsidR="00376A1B" w:rsidRPr="00C03305" w:rsidRDefault="00376A1B" w:rsidP="000F00C8">
      <w:pPr>
        <w:keepLines/>
        <w:widowControl w:val="0"/>
        <w:numPr>
          <w:ilvl w:val="3"/>
          <w:numId w:val="4"/>
        </w:numPr>
        <w:spacing w:line="360" w:lineRule="auto"/>
        <w:ind w:left="2280" w:hanging="810"/>
        <w:jc w:val="both"/>
      </w:pPr>
      <w:bookmarkStart w:id="32" w:name="_Ref398630374"/>
      <w:bookmarkStart w:id="33" w:name="_Ref319424636"/>
      <w:r w:rsidRPr="00C03305">
        <w:rPr>
          <w:rFonts w:hint="eastAsia"/>
          <w:rtl/>
        </w:rPr>
        <w:t>המציע</w:t>
      </w:r>
      <w:r w:rsidRPr="00C03305">
        <w:rPr>
          <w:rtl/>
        </w:rPr>
        <w:t xml:space="preserve"> מנהל ספרים כדין ועומד בתנאים הקבועים בחוק עסקאות גופים ציבוריים, </w:t>
      </w:r>
      <w:r w:rsidRPr="00C03305">
        <w:rPr>
          <w:rFonts w:hint="eastAsia"/>
          <w:rtl/>
        </w:rPr>
        <w:t>התשל</w:t>
      </w:r>
      <w:r w:rsidRPr="00C03305">
        <w:rPr>
          <w:rtl/>
        </w:rPr>
        <w:t>"ו – 1976.</w:t>
      </w:r>
      <w:bookmarkEnd w:id="32"/>
      <w:r w:rsidRPr="00C03305">
        <w:rPr>
          <w:rtl/>
        </w:rPr>
        <w:t xml:space="preserve"> </w:t>
      </w:r>
    </w:p>
    <w:p w14:paraId="0DCBC0A7" w14:textId="7EDFAD8C" w:rsidR="00376A1B" w:rsidRPr="00C03305" w:rsidRDefault="00376A1B" w:rsidP="000F00C8">
      <w:pPr>
        <w:keepLines/>
        <w:widowControl w:val="0"/>
        <w:numPr>
          <w:ilvl w:val="3"/>
          <w:numId w:val="4"/>
        </w:numPr>
        <w:spacing w:line="360" w:lineRule="auto"/>
        <w:ind w:left="2280" w:hanging="810"/>
        <w:jc w:val="both"/>
      </w:pPr>
      <w:bookmarkStart w:id="34" w:name="_Ref488306088"/>
      <w:bookmarkStart w:id="35" w:name="_Ref397951240"/>
      <w:bookmarkEnd w:id="33"/>
      <w:r w:rsidRPr="00C03305">
        <w:rPr>
          <w:rtl/>
        </w:rPr>
        <w:t xml:space="preserve">תצהיר המאומת על ידי עורך דין בדבר העדר הרשעות בעברות לפי </w:t>
      </w:r>
      <w:hyperlink r:id="rId11" w:history="1">
        <w:r w:rsidRPr="00C03305">
          <w:rPr>
            <w:rtl/>
          </w:rPr>
          <w:t>חוק עובדים זרים, תשנ"א-1991</w:t>
        </w:r>
      </w:hyperlink>
      <w:r w:rsidRPr="00C03305">
        <w:rPr>
          <w:rtl/>
        </w:rPr>
        <w:t xml:space="preserve"> ולפי חוק שכר מינימום, תשמ"ז-1987</w:t>
      </w:r>
      <w:bookmarkEnd w:id="34"/>
      <w:r w:rsidRPr="00C03305">
        <w:rPr>
          <w:rtl/>
        </w:rPr>
        <w:t xml:space="preserve"> </w:t>
      </w:r>
      <w:bookmarkEnd w:id="35"/>
    </w:p>
    <w:p w14:paraId="5CAA7FD7" w14:textId="77777777" w:rsidR="00376A1B" w:rsidRPr="00DD6E47" w:rsidRDefault="00376A1B" w:rsidP="00DD6E47">
      <w:pPr>
        <w:widowControl w:val="0"/>
        <w:numPr>
          <w:ilvl w:val="2"/>
          <w:numId w:val="4"/>
        </w:numPr>
        <w:spacing w:before="240" w:line="276" w:lineRule="auto"/>
        <w:ind w:left="1470" w:hanging="630"/>
        <w:jc w:val="both"/>
        <w:outlineLvl w:val="7"/>
        <w:rPr>
          <w:rFonts w:ascii="Arial" w:hAnsi="Arial"/>
          <w:lang w:eastAsia="he-IL"/>
        </w:rPr>
      </w:pPr>
      <w:bookmarkStart w:id="36" w:name="_Ref330476171"/>
      <w:bookmarkStart w:id="37" w:name="_Ref488306187"/>
      <w:r w:rsidRPr="00DD6E47">
        <w:rPr>
          <w:rFonts w:ascii="Arial" w:hAnsi="Arial" w:hint="eastAsia"/>
          <w:rtl/>
          <w:lang w:eastAsia="he-IL"/>
        </w:rPr>
        <w:t>ככל</w:t>
      </w:r>
      <w:r w:rsidRPr="00DD6E47">
        <w:rPr>
          <w:rFonts w:ascii="Arial" w:hAnsi="Arial"/>
          <w:rtl/>
          <w:lang w:eastAsia="he-IL"/>
        </w:rPr>
        <w:t xml:space="preserve"> שהמציע תאגיד - </w:t>
      </w:r>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אינו</w:t>
      </w:r>
      <w:r w:rsidRPr="00DD6E47">
        <w:rPr>
          <w:rFonts w:ascii="Arial" w:hAnsi="Arial"/>
          <w:rtl/>
          <w:lang w:eastAsia="he-IL"/>
        </w:rPr>
        <w:t xml:space="preserve"> </w:t>
      </w:r>
      <w:r w:rsidRPr="00DD6E47">
        <w:rPr>
          <w:rFonts w:ascii="Arial" w:hAnsi="Arial" w:hint="eastAsia"/>
          <w:rtl/>
          <w:lang w:eastAsia="he-IL"/>
        </w:rPr>
        <w:t>בעל</w:t>
      </w:r>
      <w:r w:rsidRPr="00DD6E47">
        <w:rPr>
          <w:rFonts w:ascii="Arial" w:hAnsi="Arial"/>
          <w:rtl/>
          <w:lang w:eastAsia="he-IL"/>
        </w:rPr>
        <w:t xml:space="preserve"> </w:t>
      </w:r>
      <w:r w:rsidRPr="00DD6E47">
        <w:rPr>
          <w:rFonts w:ascii="Arial" w:hAnsi="Arial" w:hint="eastAsia"/>
          <w:rtl/>
          <w:lang w:eastAsia="he-IL"/>
        </w:rPr>
        <w:t>חובות</w:t>
      </w:r>
      <w:r w:rsidRPr="00DD6E47">
        <w:rPr>
          <w:rFonts w:ascii="Arial" w:hAnsi="Arial"/>
          <w:rtl/>
          <w:lang w:eastAsia="he-IL"/>
        </w:rPr>
        <w:t xml:space="preserve"> </w:t>
      </w:r>
      <w:r w:rsidRPr="00DD6E47">
        <w:rPr>
          <w:rFonts w:ascii="Arial" w:hAnsi="Arial" w:hint="eastAsia"/>
          <w:rtl/>
          <w:lang w:eastAsia="he-IL"/>
        </w:rPr>
        <w:t>אגרה</w:t>
      </w:r>
      <w:r w:rsidRPr="00DD6E47">
        <w:rPr>
          <w:rFonts w:ascii="Arial" w:hAnsi="Arial"/>
          <w:rtl/>
          <w:lang w:eastAsia="he-IL"/>
        </w:rPr>
        <w:t xml:space="preserve"> </w:t>
      </w:r>
      <w:r w:rsidRPr="00DD6E47">
        <w:rPr>
          <w:rFonts w:ascii="Arial" w:hAnsi="Arial" w:hint="eastAsia"/>
          <w:rtl/>
          <w:lang w:eastAsia="he-IL"/>
        </w:rPr>
        <w:t>שנתית</w:t>
      </w:r>
      <w:r w:rsidRPr="00DD6E47">
        <w:rPr>
          <w:rFonts w:ascii="Arial" w:hAnsi="Arial"/>
          <w:rtl/>
          <w:lang w:eastAsia="he-IL"/>
        </w:rPr>
        <w:t xml:space="preserve"> </w:t>
      </w:r>
      <w:r w:rsidRPr="00DD6E47">
        <w:rPr>
          <w:rFonts w:ascii="Arial" w:hAnsi="Arial" w:hint="eastAsia"/>
          <w:rtl/>
          <w:lang w:eastAsia="he-IL"/>
        </w:rPr>
        <w:t>ברשות</w:t>
      </w:r>
      <w:r w:rsidRPr="00DD6E47">
        <w:rPr>
          <w:rFonts w:ascii="Arial" w:hAnsi="Arial"/>
          <w:rtl/>
          <w:lang w:eastAsia="he-IL"/>
        </w:rPr>
        <w:t xml:space="preserve"> </w:t>
      </w:r>
      <w:r w:rsidRPr="00DD6E47">
        <w:rPr>
          <w:rFonts w:ascii="Arial" w:hAnsi="Arial" w:hint="eastAsia"/>
          <w:rtl/>
          <w:lang w:eastAsia="he-IL"/>
        </w:rPr>
        <w:t>התאגידים</w:t>
      </w:r>
      <w:r w:rsidRPr="00DD6E47">
        <w:rPr>
          <w:rFonts w:ascii="Arial" w:hAnsi="Arial"/>
          <w:rtl/>
          <w:lang w:eastAsia="he-IL"/>
        </w:rPr>
        <w:t xml:space="preserve"> בשנים שקדמו לשנה שבה מוגשת ההצעה. </w:t>
      </w:r>
      <w:r w:rsidRPr="00DD6E47">
        <w:rPr>
          <w:rFonts w:ascii="Arial" w:hAnsi="Arial" w:hint="eastAsia"/>
          <w:rtl/>
          <w:lang w:eastAsia="he-IL"/>
        </w:rPr>
        <w:t>החברה</w:t>
      </w:r>
      <w:r w:rsidRPr="00DD6E47">
        <w:rPr>
          <w:rFonts w:ascii="Arial" w:hAnsi="Arial"/>
          <w:rtl/>
          <w:lang w:eastAsia="he-IL"/>
        </w:rPr>
        <w:t>/שותפות אינה חברה מפרת חוק או בהתראה לפני רישום כחברה מפרת חוק.</w:t>
      </w:r>
      <w:bookmarkEnd w:id="36"/>
      <w:bookmarkEnd w:id="37"/>
    </w:p>
    <w:p w14:paraId="13F733A8" w14:textId="77777777" w:rsidR="00A41174" w:rsidRDefault="00A41174" w:rsidP="00DD6E47">
      <w:pPr>
        <w:widowControl w:val="0"/>
        <w:numPr>
          <w:ilvl w:val="2"/>
          <w:numId w:val="4"/>
        </w:numPr>
        <w:spacing w:before="240" w:line="276" w:lineRule="auto"/>
        <w:ind w:left="1470" w:hanging="630"/>
        <w:jc w:val="both"/>
        <w:outlineLvl w:val="7"/>
        <w:rPr>
          <w:rFonts w:ascii="Arial" w:hAnsi="Arial"/>
        </w:rPr>
      </w:pPr>
      <w:bookmarkStart w:id="38" w:name="_Ref392156602"/>
      <w:bookmarkStart w:id="39" w:name="_Ref476214508"/>
      <w:r w:rsidRPr="00DD6E47">
        <w:rPr>
          <w:rFonts w:ascii="Arial" w:hAnsi="Arial" w:hint="eastAsia"/>
          <w:rtl/>
          <w:lang w:eastAsia="he-IL"/>
        </w:rPr>
        <w:t>המציע</w:t>
      </w:r>
      <w:r w:rsidRPr="00DD6E47">
        <w:rPr>
          <w:rFonts w:ascii="Arial" w:hAnsi="Arial"/>
          <w:rtl/>
          <w:lang w:eastAsia="he-IL"/>
        </w:rPr>
        <w:t xml:space="preserve"> </w:t>
      </w:r>
      <w:r w:rsidR="001E3475">
        <w:rPr>
          <w:rFonts w:ascii="Arial" w:hAnsi="Arial" w:hint="cs"/>
          <w:rtl/>
          <w:lang w:eastAsia="he-IL"/>
        </w:rPr>
        <w:t>מתחייב ל</w:t>
      </w:r>
      <w:r w:rsidR="000E3F74">
        <w:rPr>
          <w:rFonts w:ascii="Arial" w:hAnsi="Arial" w:hint="cs"/>
          <w:rtl/>
          <w:lang w:eastAsia="he-IL"/>
        </w:rPr>
        <w:t>קיים את החקיקה בתחום העסקת עובדים</w:t>
      </w:r>
      <w:r w:rsidR="001E3475">
        <w:rPr>
          <w:rFonts w:ascii="Arial" w:hAnsi="Arial" w:hint="cs"/>
          <w:rtl/>
          <w:lang w:eastAsia="he-IL"/>
        </w:rPr>
        <w:t xml:space="preserve"> בתקופת ההסכם</w:t>
      </w:r>
      <w:r w:rsidRPr="00DD6E47">
        <w:rPr>
          <w:rFonts w:ascii="Arial" w:hAnsi="Arial"/>
          <w:rtl/>
          <w:lang w:eastAsia="he-IL"/>
        </w:rPr>
        <w:t>.</w:t>
      </w:r>
      <w:bookmarkEnd w:id="38"/>
    </w:p>
    <w:p w14:paraId="0D8563D7" w14:textId="77777777" w:rsidR="00A41174" w:rsidRDefault="00A41174" w:rsidP="00DD6E47">
      <w:pPr>
        <w:widowControl w:val="0"/>
        <w:numPr>
          <w:ilvl w:val="2"/>
          <w:numId w:val="4"/>
        </w:numPr>
        <w:spacing w:before="240" w:line="276" w:lineRule="auto"/>
        <w:ind w:left="1470" w:hanging="630"/>
        <w:jc w:val="both"/>
        <w:outlineLvl w:val="7"/>
        <w:rPr>
          <w:rFonts w:ascii="Arial" w:hAnsi="Arial"/>
        </w:rPr>
      </w:pPr>
      <w:bookmarkStart w:id="40" w:name="_Ref392492895"/>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מתחייב</w:t>
      </w:r>
      <w:r w:rsidRPr="00DD6E47">
        <w:rPr>
          <w:rFonts w:ascii="Arial" w:hAnsi="Arial"/>
          <w:rtl/>
          <w:lang w:eastAsia="he-IL"/>
        </w:rPr>
        <w:t xml:space="preserve"> </w:t>
      </w:r>
      <w:r w:rsidRPr="00DD6E47">
        <w:rPr>
          <w:rFonts w:ascii="Arial" w:hAnsi="Arial" w:hint="eastAsia"/>
          <w:rtl/>
          <w:lang w:eastAsia="he-IL"/>
        </w:rPr>
        <w:t>לא</w:t>
      </w:r>
      <w:r w:rsidRPr="00DD6E47">
        <w:rPr>
          <w:rFonts w:ascii="Arial" w:hAnsi="Arial"/>
          <w:rtl/>
          <w:lang w:eastAsia="he-IL"/>
        </w:rPr>
        <w:t xml:space="preserve"> </w:t>
      </w:r>
      <w:r w:rsidRPr="00DD6E47">
        <w:rPr>
          <w:rFonts w:ascii="Arial" w:hAnsi="Arial" w:hint="eastAsia"/>
          <w:rtl/>
          <w:lang w:eastAsia="he-IL"/>
        </w:rPr>
        <w:t>לתאם</w:t>
      </w:r>
      <w:r w:rsidRPr="00DD6E47">
        <w:rPr>
          <w:rFonts w:ascii="Arial" w:hAnsi="Arial"/>
          <w:rtl/>
          <w:lang w:eastAsia="he-IL"/>
        </w:rPr>
        <w:t xml:space="preserve"> </w:t>
      </w:r>
      <w:r w:rsidRPr="00DD6E47">
        <w:rPr>
          <w:rFonts w:ascii="Arial" w:hAnsi="Arial" w:hint="eastAsia"/>
          <w:rtl/>
          <w:lang w:eastAsia="he-IL"/>
        </w:rPr>
        <w:t>הצעות</w:t>
      </w:r>
      <w:r w:rsidRPr="00DD6E47">
        <w:rPr>
          <w:rFonts w:ascii="Arial" w:hAnsi="Arial"/>
          <w:rtl/>
          <w:lang w:eastAsia="he-IL"/>
        </w:rPr>
        <w:t xml:space="preserve"> </w:t>
      </w:r>
      <w:r w:rsidRPr="00DD6E47">
        <w:rPr>
          <w:rFonts w:ascii="Arial" w:hAnsi="Arial" w:hint="eastAsia"/>
          <w:rtl/>
          <w:lang w:eastAsia="he-IL"/>
        </w:rPr>
        <w:t>במכרז</w:t>
      </w:r>
      <w:r w:rsidRPr="00DD6E47">
        <w:rPr>
          <w:rFonts w:ascii="Arial" w:hAnsi="Arial"/>
          <w:rtl/>
          <w:lang w:eastAsia="he-IL"/>
        </w:rPr>
        <w:t>.</w:t>
      </w:r>
      <w:bookmarkEnd w:id="40"/>
    </w:p>
    <w:p w14:paraId="5153DE3C" w14:textId="77777777" w:rsidR="00690C9A" w:rsidRPr="00DD6E47" w:rsidRDefault="00690C9A" w:rsidP="00DD6E47">
      <w:pPr>
        <w:widowControl w:val="0"/>
        <w:numPr>
          <w:ilvl w:val="2"/>
          <w:numId w:val="4"/>
        </w:numPr>
        <w:spacing w:before="240" w:line="276" w:lineRule="auto"/>
        <w:ind w:left="1470" w:hanging="630"/>
        <w:jc w:val="both"/>
        <w:outlineLvl w:val="7"/>
        <w:rPr>
          <w:rFonts w:ascii="Arial" w:hAnsi="Arial"/>
        </w:rPr>
      </w:pPr>
      <w:bookmarkStart w:id="41" w:name="_Ref488306215"/>
      <w:r>
        <w:rPr>
          <w:rFonts w:ascii="Arial" w:hAnsi="Arial" w:hint="cs"/>
          <w:rtl/>
          <w:lang w:eastAsia="he-IL"/>
        </w:rPr>
        <w:t>המציע יעשה שימוש בתוכנות מקוריות.</w:t>
      </w:r>
      <w:bookmarkEnd w:id="41"/>
    </w:p>
    <w:p w14:paraId="1981874E" w14:textId="77777777" w:rsidR="00376A1B" w:rsidRDefault="00376A1B" w:rsidP="00DD6E47">
      <w:pPr>
        <w:widowControl w:val="0"/>
        <w:numPr>
          <w:ilvl w:val="2"/>
          <w:numId w:val="4"/>
        </w:numPr>
        <w:spacing w:before="240" w:line="276" w:lineRule="auto"/>
        <w:ind w:left="1470" w:hanging="630"/>
        <w:jc w:val="both"/>
        <w:outlineLvl w:val="7"/>
        <w:rPr>
          <w:rFonts w:ascii="Arial" w:hAnsi="Arial"/>
          <w:lang w:eastAsia="he-IL"/>
        </w:rPr>
      </w:pPr>
      <w:bookmarkStart w:id="42" w:name="_Ref488306283"/>
      <w:r w:rsidRPr="00DD6E47">
        <w:rPr>
          <w:rFonts w:ascii="Arial" w:hAnsi="Arial" w:hint="eastAsia"/>
          <w:rtl/>
          <w:lang w:eastAsia="he-IL"/>
        </w:rPr>
        <w:lastRenderedPageBreak/>
        <w:t>המציע</w:t>
      </w:r>
      <w:r w:rsidRPr="00DD6E47">
        <w:rPr>
          <w:rFonts w:ascii="Arial" w:hAnsi="Arial"/>
          <w:rtl/>
          <w:lang w:eastAsia="he-IL"/>
        </w:rPr>
        <w:t xml:space="preserve"> </w:t>
      </w:r>
      <w:r w:rsidRPr="00DD6E47">
        <w:rPr>
          <w:rFonts w:ascii="Arial" w:hAnsi="Arial" w:hint="eastAsia"/>
          <w:rtl/>
          <w:lang w:eastAsia="he-IL"/>
        </w:rPr>
        <w:t>עומד</w:t>
      </w:r>
      <w:r w:rsidRPr="00DD6E47">
        <w:rPr>
          <w:rFonts w:ascii="Arial" w:hAnsi="Arial"/>
          <w:rtl/>
          <w:lang w:eastAsia="he-IL"/>
        </w:rPr>
        <w:t xml:space="preserve"> </w:t>
      </w:r>
      <w:r w:rsidRPr="00DD6E47">
        <w:rPr>
          <w:rFonts w:ascii="Arial" w:hAnsi="Arial" w:hint="eastAsia"/>
          <w:rtl/>
          <w:lang w:eastAsia="he-IL"/>
        </w:rPr>
        <w:t>בהוראות</w:t>
      </w:r>
      <w:r w:rsidRPr="00DD6E47">
        <w:rPr>
          <w:rFonts w:ascii="Arial" w:hAnsi="Arial"/>
          <w:rtl/>
          <w:lang w:eastAsia="he-IL"/>
        </w:rPr>
        <w:t xml:space="preserve"> </w:t>
      </w:r>
      <w:r w:rsidRPr="00DD6E47">
        <w:rPr>
          <w:rFonts w:ascii="Arial" w:hAnsi="Arial" w:hint="eastAsia"/>
          <w:rtl/>
          <w:lang w:eastAsia="he-IL"/>
        </w:rPr>
        <w:t>סעיף</w:t>
      </w:r>
      <w:r w:rsidRPr="00DD6E47">
        <w:rPr>
          <w:rFonts w:ascii="Arial" w:hAnsi="Arial"/>
          <w:rtl/>
          <w:lang w:eastAsia="he-IL"/>
        </w:rPr>
        <w:t xml:space="preserve"> 9 </w:t>
      </w:r>
      <w:r w:rsidRPr="00DD6E47">
        <w:rPr>
          <w:rFonts w:ascii="Arial" w:hAnsi="Arial" w:hint="eastAsia"/>
          <w:rtl/>
          <w:lang w:eastAsia="he-IL"/>
        </w:rPr>
        <w:t>לחוק</w:t>
      </w:r>
      <w:r w:rsidRPr="00DD6E47">
        <w:rPr>
          <w:rFonts w:ascii="Arial" w:hAnsi="Arial"/>
          <w:rtl/>
          <w:lang w:eastAsia="he-IL"/>
        </w:rPr>
        <w:t xml:space="preserve"> </w:t>
      </w:r>
      <w:r w:rsidRPr="00DD6E47">
        <w:rPr>
          <w:rFonts w:ascii="Arial" w:hAnsi="Arial" w:hint="eastAsia"/>
          <w:rtl/>
          <w:lang w:eastAsia="he-IL"/>
        </w:rPr>
        <w:t>שוויון</w:t>
      </w:r>
      <w:r w:rsidRPr="00DD6E47">
        <w:rPr>
          <w:rFonts w:ascii="Arial" w:hAnsi="Arial"/>
          <w:rtl/>
          <w:lang w:eastAsia="he-IL"/>
        </w:rPr>
        <w:t xml:space="preserve"> </w:t>
      </w:r>
      <w:r w:rsidRPr="00DD6E47">
        <w:rPr>
          <w:rFonts w:ascii="Arial" w:hAnsi="Arial" w:hint="eastAsia"/>
          <w:rtl/>
          <w:lang w:eastAsia="he-IL"/>
        </w:rPr>
        <w:t>זכויות</w:t>
      </w:r>
      <w:r w:rsidRPr="00DD6E47">
        <w:rPr>
          <w:rFonts w:ascii="Arial" w:hAnsi="Arial"/>
          <w:rtl/>
          <w:lang w:eastAsia="he-IL"/>
        </w:rPr>
        <w:t xml:space="preserve"> </w:t>
      </w:r>
      <w:r w:rsidRPr="00DD6E47">
        <w:rPr>
          <w:rFonts w:ascii="Arial" w:hAnsi="Arial" w:hint="eastAsia"/>
          <w:rtl/>
          <w:lang w:eastAsia="he-IL"/>
        </w:rPr>
        <w:t>לאנשים</w:t>
      </w:r>
      <w:r w:rsidRPr="00DD6E47">
        <w:rPr>
          <w:rFonts w:ascii="Arial" w:hAnsi="Arial"/>
          <w:rtl/>
          <w:lang w:eastAsia="he-IL"/>
        </w:rPr>
        <w:t xml:space="preserve"> </w:t>
      </w:r>
      <w:r w:rsidRPr="00DD6E47">
        <w:rPr>
          <w:rFonts w:ascii="Arial" w:hAnsi="Arial" w:hint="eastAsia"/>
          <w:rtl/>
          <w:lang w:eastAsia="he-IL"/>
        </w:rPr>
        <w:t>עם</w:t>
      </w:r>
      <w:r w:rsidRPr="00DD6E47">
        <w:rPr>
          <w:rFonts w:ascii="Arial" w:hAnsi="Arial"/>
          <w:rtl/>
          <w:lang w:eastAsia="he-IL"/>
        </w:rPr>
        <w:t xml:space="preserve"> </w:t>
      </w:r>
      <w:r w:rsidRPr="00DD6E47">
        <w:rPr>
          <w:rFonts w:ascii="Arial" w:hAnsi="Arial" w:hint="eastAsia"/>
          <w:rtl/>
          <w:lang w:eastAsia="he-IL"/>
        </w:rPr>
        <w:t>מוגבלות</w:t>
      </w:r>
      <w:r w:rsidRPr="00DD6E47">
        <w:rPr>
          <w:rFonts w:ascii="Arial" w:hAnsi="Arial"/>
          <w:rtl/>
          <w:lang w:eastAsia="he-IL"/>
        </w:rPr>
        <w:t>.</w:t>
      </w:r>
      <w:bookmarkEnd w:id="39"/>
      <w:bookmarkEnd w:id="42"/>
    </w:p>
    <w:p w14:paraId="3184FC73" w14:textId="72416583" w:rsidR="00313380" w:rsidRDefault="00313380" w:rsidP="00313380">
      <w:pPr>
        <w:widowControl w:val="0"/>
        <w:numPr>
          <w:ilvl w:val="2"/>
          <w:numId w:val="4"/>
        </w:numPr>
        <w:spacing w:before="240" w:line="276" w:lineRule="auto"/>
        <w:ind w:left="1470" w:hanging="720"/>
        <w:jc w:val="both"/>
        <w:outlineLvl w:val="7"/>
        <w:rPr>
          <w:rFonts w:ascii="Arial" w:hAnsi="Arial"/>
          <w:lang w:eastAsia="he-IL"/>
        </w:rPr>
      </w:pPr>
      <w:bookmarkStart w:id="43" w:name="_Ref499663835"/>
      <w:r>
        <w:rPr>
          <w:rFonts w:ascii="Arial" w:hAnsi="Arial" w:hint="cs"/>
          <w:rtl/>
          <w:lang w:eastAsia="he-IL"/>
        </w:rPr>
        <w:t>אין חשש לקיומו של המציע כעסק חי</w:t>
      </w:r>
      <w:r w:rsidR="002A6F8D">
        <w:rPr>
          <w:rFonts w:ascii="Arial" w:hAnsi="Arial" w:hint="cs"/>
          <w:rtl/>
          <w:lang w:eastAsia="he-IL"/>
        </w:rPr>
        <w:t xml:space="preserve"> </w:t>
      </w:r>
      <w:r w:rsidR="002A6F8D">
        <w:rPr>
          <w:rFonts w:ascii="Arial" w:hAnsi="Arial"/>
          <w:rtl/>
          <w:lang w:eastAsia="he-IL"/>
        </w:rPr>
        <w:t>–</w:t>
      </w:r>
      <w:r w:rsidR="002A6F8D">
        <w:rPr>
          <w:rFonts w:ascii="Arial" w:hAnsi="Arial" w:hint="cs"/>
          <w:rtl/>
          <w:lang w:eastAsia="he-IL"/>
        </w:rPr>
        <w:t xml:space="preserve"> במידה והמציע תאגיד</w:t>
      </w:r>
      <w:r>
        <w:rPr>
          <w:rFonts w:ascii="Arial" w:hAnsi="Arial" w:hint="cs"/>
          <w:rtl/>
          <w:lang w:eastAsia="he-IL"/>
        </w:rPr>
        <w:t>.</w:t>
      </w:r>
      <w:bookmarkEnd w:id="43"/>
    </w:p>
    <w:p w14:paraId="200027D5" w14:textId="504FF8D5" w:rsidR="009C569C" w:rsidRPr="000C343E" w:rsidRDefault="009C569C" w:rsidP="009C569C">
      <w:pPr>
        <w:widowControl w:val="0"/>
        <w:numPr>
          <w:ilvl w:val="2"/>
          <w:numId w:val="4"/>
        </w:numPr>
        <w:spacing w:before="240" w:line="276" w:lineRule="auto"/>
        <w:ind w:left="1470" w:hanging="720"/>
        <w:jc w:val="both"/>
        <w:outlineLvl w:val="7"/>
        <w:rPr>
          <w:rFonts w:ascii="Arial" w:hAnsi="Arial"/>
          <w:lang w:eastAsia="he-IL"/>
        </w:rPr>
      </w:pPr>
      <w:bookmarkStart w:id="44" w:name="_Hlk22824956"/>
      <w:bookmarkStart w:id="45" w:name="_Ref477090906"/>
      <w:bookmarkStart w:id="46" w:name="_Hlk509918178"/>
      <w:bookmarkStart w:id="47" w:name="_Ref500504953"/>
      <w:r w:rsidRPr="000C343E">
        <w:rPr>
          <w:rFonts w:ascii="Arial" w:hAnsi="Arial"/>
          <w:rtl/>
          <w:lang w:eastAsia="he-IL"/>
        </w:rPr>
        <w:t xml:space="preserve">המציע צירף להצעתו ערבות הצעה בסך של </w:t>
      </w:r>
      <w:r w:rsidR="00424A21">
        <w:rPr>
          <w:rFonts w:ascii="Arial" w:hAnsi="Arial" w:hint="cs"/>
          <w:rtl/>
          <w:lang w:eastAsia="he-IL"/>
        </w:rPr>
        <w:t>18</w:t>
      </w:r>
      <w:r w:rsidRPr="000C343E">
        <w:rPr>
          <w:rFonts w:ascii="Arial" w:hAnsi="Arial"/>
          <w:rtl/>
          <w:lang w:eastAsia="he-IL"/>
        </w:rPr>
        <w:t>,</w:t>
      </w:r>
      <w:r>
        <w:rPr>
          <w:rFonts w:ascii="Arial" w:hAnsi="Arial" w:hint="cs"/>
          <w:rtl/>
          <w:lang w:eastAsia="he-IL"/>
        </w:rPr>
        <w:t>000</w:t>
      </w:r>
      <w:r w:rsidRPr="000C343E">
        <w:rPr>
          <w:rFonts w:ascii="Arial" w:hAnsi="Arial"/>
          <w:rtl/>
          <w:lang w:eastAsia="he-IL"/>
        </w:rPr>
        <w:t xml:space="preserve"> ₪</w:t>
      </w:r>
      <w:r w:rsidRPr="00764FB4">
        <w:rPr>
          <w:rFonts w:ascii="Arial" w:hAnsi="Arial"/>
          <w:rtl/>
          <w:lang w:eastAsia="he-IL"/>
        </w:rPr>
        <w:t xml:space="preserve">, </w:t>
      </w:r>
      <w:bookmarkEnd w:id="44"/>
      <w:r w:rsidRPr="00764FB4">
        <w:rPr>
          <w:rFonts w:ascii="Arial" w:hAnsi="Arial" w:hint="cs"/>
          <w:rtl/>
          <w:lang w:eastAsia="he-IL"/>
        </w:rPr>
        <w:t xml:space="preserve">בנוסח </w:t>
      </w:r>
      <w:r w:rsidRPr="00E54162">
        <w:rPr>
          <w:rFonts w:ascii="Arial" w:hAnsi="Arial" w:hint="cs"/>
          <w:rtl/>
          <w:lang w:eastAsia="he-IL"/>
        </w:rPr>
        <w:t>נספח א'</w:t>
      </w:r>
      <w:r w:rsidR="00AD15E8">
        <w:rPr>
          <w:rFonts w:ascii="Arial" w:hAnsi="Arial" w:hint="cs"/>
          <w:rtl/>
          <w:lang w:eastAsia="he-IL"/>
        </w:rPr>
        <w:t>9</w:t>
      </w:r>
      <w:r w:rsidRPr="00E54162">
        <w:rPr>
          <w:rFonts w:ascii="Arial" w:hAnsi="Arial" w:hint="cs"/>
          <w:rtl/>
          <w:lang w:eastAsia="he-IL"/>
        </w:rPr>
        <w:t xml:space="preserve">, </w:t>
      </w:r>
      <w:r w:rsidRPr="00E54162">
        <w:rPr>
          <w:rFonts w:ascii="Arial" w:hAnsi="Arial"/>
          <w:rtl/>
          <w:lang w:eastAsia="he-IL"/>
        </w:rPr>
        <w:t>כמפורט</w:t>
      </w:r>
      <w:r w:rsidRPr="00E81EF1">
        <w:rPr>
          <w:rFonts w:ascii="Arial" w:hAnsi="Arial"/>
          <w:rtl/>
          <w:lang w:eastAsia="he-IL"/>
        </w:rPr>
        <w:t xml:space="preserve"> בסעיף</w:t>
      </w:r>
      <w:r w:rsidRPr="00E81EF1">
        <w:rPr>
          <w:rFonts w:ascii="Arial" w:hAnsi="Arial" w:hint="cs"/>
          <w:rtl/>
          <w:lang w:eastAsia="he-IL"/>
        </w:rPr>
        <w:t xml:space="preserve"> </w:t>
      </w:r>
      <w:r w:rsidRPr="00AD0B44">
        <w:rPr>
          <w:rFonts w:ascii="Arial" w:hAnsi="Arial"/>
          <w:rtl/>
          <w:lang w:eastAsia="he-IL"/>
        </w:rPr>
        <w:fldChar w:fldCharType="begin"/>
      </w:r>
      <w:r>
        <w:rPr>
          <w:rFonts w:ascii="Arial" w:hAnsi="Arial"/>
          <w:rtl/>
          <w:lang w:eastAsia="he-IL"/>
        </w:rPr>
        <w:instrText xml:space="preserve"> </w:instrText>
      </w:r>
      <w:r>
        <w:rPr>
          <w:rFonts w:ascii="Arial" w:hAnsi="Arial" w:hint="cs"/>
          <w:lang w:eastAsia="he-IL"/>
        </w:rPr>
        <w:instrText>REF</w:instrText>
      </w:r>
      <w:r>
        <w:rPr>
          <w:rFonts w:ascii="Arial" w:hAnsi="Arial" w:hint="cs"/>
          <w:rtl/>
          <w:lang w:eastAsia="he-IL"/>
        </w:rPr>
        <w:instrText xml:space="preserve"> _</w:instrText>
      </w:r>
      <w:r>
        <w:rPr>
          <w:rFonts w:ascii="Arial" w:hAnsi="Arial" w:hint="cs"/>
          <w:lang w:eastAsia="he-IL"/>
        </w:rPr>
        <w:instrText>Ref500871414 \r \h</w:instrText>
      </w:r>
      <w:r>
        <w:rPr>
          <w:rFonts w:ascii="Arial" w:hAnsi="Arial"/>
          <w:rtl/>
          <w:lang w:eastAsia="he-IL"/>
        </w:rPr>
        <w:instrText xml:space="preserve">  \* </w:instrText>
      </w:r>
      <w:r>
        <w:rPr>
          <w:rFonts w:ascii="Arial" w:hAnsi="Arial"/>
          <w:lang w:eastAsia="he-IL"/>
        </w:rPr>
        <w:instrText>MERGEFORMAT</w:instrText>
      </w:r>
      <w:r>
        <w:rPr>
          <w:rFonts w:ascii="Arial" w:hAnsi="Arial"/>
          <w:rtl/>
          <w:lang w:eastAsia="he-IL"/>
        </w:rPr>
        <w:instrText xml:space="preserve"> </w:instrText>
      </w:r>
      <w:r w:rsidRPr="00AD0B44">
        <w:rPr>
          <w:rFonts w:ascii="Arial" w:hAnsi="Arial"/>
          <w:rtl/>
          <w:lang w:eastAsia="he-IL"/>
        </w:rPr>
      </w:r>
      <w:r w:rsidRPr="00AD0B44">
        <w:rPr>
          <w:rFonts w:ascii="Arial" w:hAnsi="Arial"/>
          <w:rtl/>
          <w:lang w:eastAsia="he-IL"/>
        </w:rPr>
        <w:fldChar w:fldCharType="separate"/>
      </w:r>
      <w:r>
        <w:rPr>
          <w:rFonts w:ascii="Arial" w:hAnsi="Arial"/>
          <w:rtl/>
          <w:lang w:eastAsia="he-IL"/>
        </w:rPr>
        <w:t>‏12</w:t>
      </w:r>
      <w:r w:rsidRPr="00AD0B44">
        <w:rPr>
          <w:rFonts w:ascii="Arial" w:hAnsi="Arial"/>
          <w:rtl/>
          <w:lang w:eastAsia="he-IL"/>
        </w:rPr>
        <w:fldChar w:fldCharType="end"/>
      </w:r>
      <w:r>
        <w:rPr>
          <w:rFonts w:ascii="Arial" w:hAnsi="Arial" w:hint="cs"/>
          <w:rtl/>
          <w:lang w:eastAsia="he-IL"/>
        </w:rPr>
        <w:t xml:space="preserve"> להלן ובתוקף עד למועד הנקוב בסעיף </w:t>
      </w:r>
      <w:r>
        <w:rPr>
          <w:rFonts w:ascii="Arial" w:hAnsi="Arial"/>
          <w:rtl/>
          <w:lang w:eastAsia="he-IL"/>
        </w:rPr>
        <w:fldChar w:fldCharType="begin"/>
      </w:r>
      <w:r>
        <w:rPr>
          <w:rFonts w:ascii="Arial" w:hAnsi="Arial"/>
          <w:rtl/>
          <w:lang w:eastAsia="he-IL"/>
        </w:rPr>
        <w:instrText xml:space="preserve"> </w:instrText>
      </w:r>
      <w:r>
        <w:rPr>
          <w:rFonts w:ascii="Arial" w:hAnsi="Arial" w:hint="cs"/>
          <w:lang w:eastAsia="he-IL"/>
        </w:rPr>
        <w:instrText>REF</w:instrText>
      </w:r>
      <w:r>
        <w:rPr>
          <w:rFonts w:ascii="Arial" w:hAnsi="Arial" w:hint="cs"/>
          <w:rtl/>
          <w:lang w:eastAsia="he-IL"/>
        </w:rPr>
        <w:instrText xml:space="preserve"> _</w:instrText>
      </w:r>
      <w:r>
        <w:rPr>
          <w:rFonts w:ascii="Arial" w:hAnsi="Arial" w:hint="cs"/>
          <w:lang w:eastAsia="he-IL"/>
        </w:rPr>
        <w:instrText>Ref489122466 \r \h</w:instrText>
      </w:r>
      <w:r>
        <w:rPr>
          <w:rFonts w:ascii="Arial" w:hAnsi="Arial"/>
          <w:rtl/>
          <w:lang w:eastAsia="he-IL"/>
        </w:rPr>
        <w:instrText xml:space="preserve">  \* </w:instrText>
      </w:r>
      <w:r>
        <w:rPr>
          <w:rFonts w:ascii="Arial" w:hAnsi="Arial"/>
          <w:lang w:eastAsia="he-IL"/>
        </w:rPr>
        <w:instrText>MERGEFORMAT</w:instrText>
      </w:r>
      <w:r>
        <w:rPr>
          <w:rFonts w:ascii="Arial" w:hAnsi="Arial"/>
          <w:rtl/>
          <w:lang w:eastAsia="he-IL"/>
        </w:rPr>
        <w:instrText xml:space="preserve"> </w:instrText>
      </w:r>
      <w:r>
        <w:rPr>
          <w:rFonts w:ascii="Arial" w:hAnsi="Arial"/>
          <w:rtl/>
          <w:lang w:eastAsia="he-IL"/>
        </w:rPr>
      </w:r>
      <w:r>
        <w:rPr>
          <w:rFonts w:ascii="Arial" w:hAnsi="Arial"/>
          <w:rtl/>
          <w:lang w:eastAsia="he-IL"/>
        </w:rPr>
        <w:fldChar w:fldCharType="separate"/>
      </w:r>
      <w:r>
        <w:rPr>
          <w:rFonts w:ascii="Arial" w:hAnsi="Arial"/>
          <w:rtl/>
          <w:lang w:eastAsia="he-IL"/>
        </w:rPr>
        <w:t>‏3.4</w:t>
      </w:r>
      <w:r>
        <w:rPr>
          <w:rFonts w:ascii="Arial" w:hAnsi="Arial"/>
          <w:rtl/>
          <w:lang w:eastAsia="he-IL"/>
        </w:rPr>
        <w:fldChar w:fldCharType="end"/>
      </w:r>
      <w:r w:rsidRPr="00E81EF1">
        <w:rPr>
          <w:rFonts w:ascii="Arial" w:hAnsi="Arial"/>
          <w:rtl/>
          <w:lang w:eastAsia="he-IL"/>
        </w:rPr>
        <w:t>.</w:t>
      </w:r>
      <w:bookmarkEnd w:id="45"/>
    </w:p>
    <w:bookmarkEnd w:id="46"/>
    <w:p w14:paraId="55D58FB5" w14:textId="77777777" w:rsidR="00074FAC" w:rsidRDefault="00A41174" w:rsidP="00074FAC">
      <w:pPr>
        <w:widowControl w:val="0"/>
        <w:numPr>
          <w:ilvl w:val="1"/>
          <w:numId w:val="4"/>
        </w:numPr>
        <w:spacing w:before="240" w:line="276" w:lineRule="auto"/>
        <w:ind w:hanging="492"/>
        <w:jc w:val="both"/>
        <w:outlineLvl w:val="7"/>
        <w:rPr>
          <w:rFonts w:ascii="Arial" w:hAnsi="Arial"/>
          <w:b/>
          <w:bCs/>
          <w:u w:val="single"/>
        </w:rPr>
      </w:pPr>
      <w:r w:rsidRPr="00DD6E47">
        <w:rPr>
          <w:rFonts w:ascii="Arial" w:hAnsi="Arial" w:hint="eastAsia"/>
          <w:b/>
          <w:bCs/>
          <w:u w:val="single"/>
          <w:rtl/>
          <w:lang w:eastAsia="he-IL"/>
        </w:rPr>
        <w:t>תנאי</w:t>
      </w:r>
      <w:r w:rsidRPr="00DD6E47">
        <w:rPr>
          <w:rFonts w:ascii="Arial" w:hAnsi="Arial"/>
          <w:b/>
          <w:bCs/>
          <w:u w:val="single"/>
          <w:rtl/>
          <w:lang w:eastAsia="he-IL"/>
        </w:rPr>
        <w:t xml:space="preserve"> סף מקצועיים –</w:t>
      </w:r>
      <w:bookmarkStart w:id="48" w:name="_Ref498459907"/>
      <w:bookmarkStart w:id="49" w:name="_Ref441758842"/>
      <w:bookmarkStart w:id="50" w:name="_Ref488306294"/>
      <w:bookmarkStart w:id="51" w:name="_Ref401589500"/>
      <w:bookmarkEnd w:id="47"/>
    </w:p>
    <w:p w14:paraId="7D65ED20" w14:textId="40427DC8" w:rsidR="00250D5E" w:rsidRDefault="00250D5E" w:rsidP="00250D5E">
      <w:pPr>
        <w:widowControl w:val="0"/>
        <w:numPr>
          <w:ilvl w:val="2"/>
          <w:numId w:val="4"/>
        </w:numPr>
        <w:spacing w:before="240" w:line="276" w:lineRule="auto"/>
        <w:ind w:left="1470" w:hanging="720"/>
        <w:jc w:val="both"/>
        <w:outlineLvl w:val="7"/>
        <w:rPr>
          <w:rFonts w:ascii="Arial" w:hAnsi="Arial"/>
          <w:lang w:eastAsia="he-IL"/>
        </w:rPr>
      </w:pPr>
      <w:bookmarkStart w:id="52" w:name="_Hlk22824983"/>
      <w:bookmarkStart w:id="53" w:name="_Hlk503198922"/>
      <w:bookmarkStart w:id="54" w:name="_Hlk508012026"/>
      <w:bookmarkEnd w:id="48"/>
      <w:bookmarkEnd w:id="49"/>
      <w:bookmarkEnd w:id="50"/>
      <w:bookmarkEnd w:id="51"/>
      <w:r>
        <w:rPr>
          <w:rFonts w:ascii="Arial" w:hAnsi="Arial" w:hint="cs"/>
          <w:rtl/>
          <w:lang w:eastAsia="he-IL"/>
        </w:rPr>
        <w:t>המציע</w:t>
      </w:r>
      <w:r w:rsidRPr="00250D5E">
        <w:rPr>
          <w:rFonts w:ascii="Arial" w:hAnsi="Arial" w:hint="cs"/>
          <w:rtl/>
          <w:lang w:eastAsia="he-IL"/>
        </w:rPr>
        <w:t xml:space="preserve"> </w:t>
      </w:r>
      <w:r w:rsidR="00F74B29">
        <w:rPr>
          <w:rFonts w:ascii="Arial" w:hAnsi="Arial" w:hint="cs"/>
          <w:rtl/>
          <w:lang w:eastAsia="he-IL"/>
        </w:rPr>
        <w:t xml:space="preserve">ו/או קבלן משנה מטעמו, </w:t>
      </w:r>
      <w:r w:rsidR="00787C72">
        <w:rPr>
          <w:rFonts w:ascii="Arial" w:hAnsi="Arial" w:hint="cs"/>
          <w:rtl/>
          <w:lang w:eastAsia="he-IL"/>
        </w:rPr>
        <w:t xml:space="preserve">משווק </w:t>
      </w:r>
      <w:r w:rsidRPr="00250D5E">
        <w:rPr>
          <w:rFonts w:ascii="Arial" w:hAnsi="Arial" w:hint="cs"/>
          <w:rtl/>
          <w:lang w:eastAsia="he-IL"/>
        </w:rPr>
        <w:t xml:space="preserve">מורשה </w:t>
      </w:r>
      <w:r w:rsidR="00787C72">
        <w:rPr>
          <w:rFonts w:ascii="Arial" w:hAnsi="Arial" w:hint="cs"/>
          <w:rtl/>
          <w:lang w:eastAsia="he-IL"/>
        </w:rPr>
        <w:t xml:space="preserve">מטעם היצרן </w:t>
      </w:r>
      <w:r w:rsidRPr="00250D5E">
        <w:rPr>
          <w:rFonts w:ascii="Arial" w:hAnsi="Arial" w:hint="cs"/>
          <w:rtl/>
          <w:lang w:eastAsia="he-IL"/>
        </w:rPr>
        <w:t>למכירת המוצר</w:t>
      </w:r>
      <w:r>
        <w:rPr>
          <w:rFonts w:ascii="Arial" w:hAnsi="Arial" w:hint="cs"/>
          <w:rtl/>
          <w:lang w:eastAsia="he-IL"/>
        </w:rPr>
        <w:t>ים הבאים:</w:t>
      </w:r>
    </w:p>
    <w:p w14:paraId="4222107D" w14:textId="73686B4C" w:rsidR="00250D5E" w:rsidRPr="00250D5E" w:rsidRDefault="00250D5E" w:rsidP="00250D5E">
      <w:pPr>
        <w:widowControl w:val="0"/>
        <w:numPr>
          <w:ilvl w:val="3"/>
          <w:numId w:val="4"/>
        </w:numPr>
        <w:spacing w:before="240" w:line="276" w:lineRule="auto"/>
        <w:ind w:left="2370" w:hanging="900"/>
        <w:jc w:val="both"/>
        <w:outlineLvl w:val="7"/>
        <w:rPr>
          <w:rFonts w:ascii="Arial" w:hAnsi="Arial"/>
          <w:lang w:eastAsia="he-IL"/>
        </w:rPr>
      </w:pPr>
      <w:r w:rsidRPr="00250D5E">
        <w:rPr>
          <w:rFonts w:ascii="Arial" w:hAnsi="Arial"/>
          <w:lang w:eastAsia="he-IL"/>
        </w:rPr>
        <w:t>M</w:t>
      </w:r>
      <w:r w:rsidR="00162D88">
        <w:rPr>
          <w:rFonts w:ascii="Arial" w:hAnsi="Arial"/>
          <w:lang w:eastAsia="he-IL"/>
        </w:rPr>
        <w:t>/</w:t>
      </w:r>
      <w:r w:rsidRPr="00250D5E">
        <w:rPr>
          <w:rFonts w:ascii="Arial" w:hAnsi="Arial"/>
          <w:lang w:eastAsia="he-IL"/>
        </w:rPr>
        <w:t>F ArcSight ESM</w:t>
      </w:r>
    </w:p>
    <w:p w14:paraId="3196749C" w14:textId="77777777" w:rsidR="00250D5E" w:rsidRPr="00250D5E" w:rsidRDefault="00250D5E" w:rsidP="00250D5E">
      <w:pPr>
        <w:widowControl w:val="0"/>
        <w:numPr>
          <w:ilvl w:val="3"/>
          <w:numId w:val="4"/>
        </w:numPr>
        <w:spacing w:before="240" w:line="276" w:lineRule="auto"/>
        <w:ind w:left="2370" w:hanging="900"/>
        <w:jc w:val="both"/>
        <w:outlineLvl w:val="7"/>
        <w:rPr>
          <w:rFonts w:ascii="Arial" w:hAnsi="Arial"/>
          <w:lang w:eastAsia="he-IL"/>
        </w:rPr>
      </w:pPr>
      <w:r w:rsidRPr="00250D5E">
        <w:rPr>
          <w:rFonts w:ascii="Arial" w:hAnsi="Arial"/>
          <w:lang w:eastAsia="he-IL"/>
        </w:rPr>
        <w:t>Elastic (ELK)</w:t>
      </w:r>
    </w:p>
    <w:p w14:paraId="2ABC4044" w14:textId="12FA3B2F" w:rsidR="00726B99" w:rsidRPr="00F74B29" w:rsidRDefault="00F74B29" w:rsidP="00726B99">
      <w:pPr>
        <w:widowControl w:val="0"/>
        <w:spacing w:before="240" w:line="276" w:lineRule="auto"/>
        <w:ind w:left="1470"/>
        <w:jc w:val="both"/>
        <w:outlineLvl w:val="7"/>
        <w:rPr>
          <w:rFonts w:ascii="Arial" w:hAnsi="Arial"/>
          <w:b/>
          <w:bCs/>
          <w:lang w:eastAsia="he-IL"/>
        </w:rPr>
      </w:pPr>
      <w:r w:rsidRPr="00F74B29">
        <w:rPr>
          <w:rFonts w:ascii="Arial" w:hAnsi="Arial" w:hint="cs"/>
          <w:b/>
          <w:bCs/>
          <w:rtl/>
          <w:lang w:eastAsia="he-IL"/>
        </w:rPr>
        <w:t>מובהר, כי ניתן להציג רק קבלן משנה אחד לצורך עמידה בתנאי הסף</w:t>
      </w:r>
      <w:r w:rsidR="000C4FB4">
        <w:rPr>
          <w:rFonts w:ascii="Arial" w:hAnsi="Arial" w:hint="cs"/>
          <w:b/>
          <w:bCs/>
          <w:rtl/>
          <w:lang w:eastAsia="he-IL"/>
        </w:rPr>
        <w:t xml:space="preserve"> ובכל מקרה על המציע להיות משווק מורשה מטעם היצרן לאחד המוצרים שלעיל לפחות.</w:t>
      </w:r>
    </w:p>
    <w:p w14:paraId="47EDFC51" w14:textId="4A0F8654" w:rsidR="00A61566" w:rsidRPr="00601859" w:rsidRDefault="00601859" w:rsidP="00601859">
      <w:pPr>
        <w:widowControl w:val="0"/>
        <w:numPr>
          <w:ilvl w:val="2"/>
          <w:numId w:val="4"/>
        </w:numPr>
        <w:spacing w:before="240" w:line="276" w:lineRule="auto"/>
        <w:ind w:left="1470" w:hanging="720"/>
        <w:jc w:val="both"/>
        <w:outlineLvl w:val="7"/>
        <w:rPr>
          <w:rFonts w:ascii="Arial" w:hAnsi="Arial"/>
          <w:lang w:eastAsia="he-IL"/>
        </w:rPr>
      </w:pPr>
      <w:bookmarkStart w:id="55" w:name="_Ref22726353"/>
      <w:r w:rsidRPr="00601859">
        <w:rPr>
          <w:rFonts w:ascii="Arial" w:hAnsi="Arial" w:hint="cs"/>
          <w:rtl/>
          <w:lang w:eastAsia="he-IL"/>
        </w:rPr>
        <w:t xml:space="preserve">המציע ו/או קבלן משנה מטעמו, </w:t>
      </w:r>
      <w:r w:rsidR="005737BB" w:rsidRPr="00601859">
        <w:rPr>
          <w:rFonts w:ascii="Arial" w:hAnsi="Arial" w:hint="cs"/>
          <w:rtl/>
          <w:lang w:eastAsia="he-IL"/>
        </w:rPr>
        <w:t>מחזיק בהסמכה מקצועי</w:t>
      </w:r>
      <w:r w:rsidR="00841C88" w:rsidRPr="00601859">
        <w:rPr>
          <w:rFonts w:ascii="Arial" w:hAnsi="Arial" w:hint="cs"/>
          <w:rtl/>
          <w:lang w:eastAsia="he-IL"/>
        </w:rPr>
        <w:t>ו</w:t>
      </w:r>
      <w:r w:rsidR="005737BB" w:rsidRPr="00601859">
        <w:rPr>
          <w:rFonts w:ascii="Arial" w:hAnsi="Arial" w:hint="cs"/>
          <w:rtl/>
          <w:lang w:eastAsia="he-IL"/>
        </w:rPr>
        <w:t>ת בדרג</w:t>
      </w:r>
      <w:r w:rsidR="00841C88" w:rsidRPr="00601859">
        <w:rPr>
          <w:rFonts w:ascii="Arial" w:hAnsi="Arial" w:hint="cs"/>
          <w:rtl/>
          <w:lang w:eastAsia="he-IL"/>
        </w:rPr>
        <w:t>ו</w:t>
      </w:r>
      <w:r w:rsidR="005737BB" w:rsidRPr="00601859">
        <w:rPr>
          <w:rFonts w:ascii="Arial" w:hAnsi="Arial" w:hint="cs"/>
          <w:rtl/>
          <w:lang w:eastAsia="he-IL"/>
        </w:rPr>
        <w:t xml:space="preserve">ת </w:t>
      </w:r>
      <w:r w:rsidR="00841C88" w:rsidRPr="00601859">
        <w:rPr>
          <w:rFonts w:ascii="Arial" w:hAnsi="Arial" w:hint="cs"/>
          <w:rtl/>
          <w:lang w:eastAsia="he-IL"/>
        </w:rPr>
        <w:t xml:space="preserve">הגבוהות (כגון </w:t>
      </w:r>
      <w:r w:rsidR="005737BB" w:rsidRPr="00601859">
        <w:rPr>
          <w:rFonts w:ascii="Arial" w:hAnsi="Arial" w:hint="cs"/>
          <w:rtl/>
          <w:lang w:eastAsia="he-IL"/>
        </w:rPr>
        <w:t>פלטינום ו/או זהב</w:t>
      </w:r>
      <w:r w:rsidR="00841C88" w:rsidRPr="00601859">
        <w:rPr>
          <w:rFonts w:ascii="Arial" w:hAnsi="Arial" w:hint="cs"/>
          <w:rtl/>
          <w:lang w:eastAsia="he-IL"/>
        </w:rPr>
        <w:t xml:space="preserve">) </w:t>
      </w:r>
      <w:r w:rsidR="005737BB" w:rsidRPr="00601859">
        <w:rPr>
          <w:rFonts w:ascii="Arial" w:hAnsi="Arial" w:hint="cs"/>
          <w:rtl/>
          <w:lang w:eastAsia="he-IL"/>
        </w:rPr>
        <w:t xml:space="preserve"> מטעם </w:t>
      </w:r>
      <w:r w:rsidR="00AB46C9" w:rsidRPr="00601859">
        <w:rPr>
          <w:rFonts w:ascii="Arial" w:hAnsi="Arial" w:hint="cs"/>
          <w:rtl/>
          <w:lang w:eastAsia="he-IL"/>
        </w:rPr>
        <w:t>החבר</w:t>
      </w:r>
      <w:r w:rsidRPr="00601859">
        <w:rPr>
          <w:rFonts w:ascii="Arial" w:hAnsi="Arial" w:hint="cs"/>
          <w:rtl/>
          <w:lang w:eastAsia="he-IL"/>
        </w:rPr>
        <w:t xml:space="preserve">ה </w:t>
      </w:r>
      <w:r w:rsidR="00A61566" w:rsidRPr="00601859">
        <w:rPr>
          <w:rFonts w:ascii="Arial" w:hAnsi="Arial"/>
          <w:lang w:eastAsia="he-IL"/>
        </w:rPr>
        <w:t xml:space="preserve">Micro Focus ArcSight security </w:t>
      </w:r>
    </w:p>
    <w:p w14:paraId="4EACC697" w14:textId="41589BCF" w:rsidR="000B6C75" w:rsidRPr="000B6C75" w:rsidRDefault="000B6C75" w:rsidP="000B6C75">
      <w:pPr>
        <w:widowControl w:val="0"/>
        <w:spacing w:before="240" w:line="276" w:lineRule="auto"/>
        <w:ind w:left="1470"/>
        <w:jc w:val="both"/>
        <w:outlineLvl w:val="7"/>
        <w:rPr>
          <w:rFonts w:ascii="Arial" w:hAnsi="Arial"/>
          <w:b/>
          <w:bCs/>
          <w:lang w:eastAsia="he-IL"/>
        </w:rPr>
      </w:pPr>
      <w:r w:rsidRPr="000B6C75">
        <w:rPr>
          <w:rFonts w:ascii="Arial" w:hAnsi="Arial" w:hint="cs"/>
          <w:b/>
          <w:bCs/>
          <w:rtl/>
          <w:lang w:eastAsia="he-IL"/>
        </w:rPr>
        <w:t xml:space="preserve">מובהר, כי ניתן להציג רק קבלן משנה אחד לצורך עמידה בתנאי הסף ובכל מקרה על המציע להיות </w:t>
      </w:r>
      <w:r>
        <w:rPr>
          <w:rFonts w:ascii="Arial" w:hAnsi="Arial" w:hint="cs"/>
          <w:b/>
          <w:bCs/>
          <w:rtl/>
          <w:lang w:eastAsia="he-IL"/>
        </w:rPr>
        <w:t>מוסמך כאמור</w:t>
      </w:r>
      <w:r w:rsidRPr="000B6C75">
        <w:rPr>
          <w:rFonts w:ascii="Arial" w:hAnsi="Arial" w:hint="cs"/>
          <w:b/>
          <w:bCs/>
          <w:rtl/>
          <w:lang w:eastAsia="he-IL"/>
        </w:rPr>
        <w:t xml:space="preserve"> מטעם היצרן לאחד המוצרים שלעיל לפחות.</w:t>
      </w:r>
    </w:p>
    <w:p w14:paraId="62BFBD40" w14:textId="2A0309F5" w:rsidR="00E03A4F" w:rsidRPr="00E03A4F" w:rsidRDefault="00E03A4F" w:rsidP="00F531CE">
      <w:pPr>
        <w:widowControl w:val="0"/>
        <w:numPr>
          <w:ilvl w:val="2"/>
          <w:numId w:val="4"/>
        </w:numPr>
        <w:spacing w:before="240" w:line="276" w:lineRule="auto"/>
        <w:ind w:left="1470" w:hanging="720"/>
        <w:jc w:val="both"/>
        <w:outlineLvl w:val="7"/>
        <w:rPr>
          <w:rFonts w:ascii="Arial" w:hAnsi="Arial"/>
          <w:lang w:eastAsia="he-IL"/>
        </w:rPr>
      </w:pPr>
      <w:bookmarkStart w:id="56" w:name="_Ref68618049"/>
      <w:r>
        <w:rPr>
          <w:rFonts w:hint="cs"/>
          <w:rtl/>
        </w:rPr>
        <w:lastRenderedPageBreak/>
        <w:t xml:space="preserve">המציע </w:t>
      </w:r>
      <w:r w:rsidR="00F74B29">
        <w:rPr>
          <w:rFonts w:ascii="Arial" w:hAnsi="Arial" w:hint="cs"/>
          <w:rtl/>
          <w:lang w:eastAsia="he-IL"/>
        </w:rPr>
        <w:t>ו/או קבלן משנה מטעמו</w:t>
      </w:r>
      <w:r w:rsidR="00F74B29">
        <w:rPr>
          <w:rFonts w:hint="cs"/>
          <w:rtl/>
        </w:rPr>
        <w:t xml:space="preserve">, </w:t>
      </w:r>
      <w:r>
        <w:rPr>
          <w:rFonts w:hint="cs"/>
          <w:rtl/>
        </w:rPr>
        <w:t xml:space="preserve">נתן שירותי מכירה ותחזוקה </w:t>
      </w:r>
      <w:r w:rsidR="00633501">
        <w:rPr>
          <w:rFonts w:hint="cs"/>
          <w:rtl/>
        </w:rPr>
        <w:t>לשני</w:t>
      </w:r>
      <w:r>
        <w:rPr>
          <w:rFonts w:hint="cs"/>
          <w:rtl/>
        </w:rPr>
        <w:t xml:space="preserve"> לקוחות שונים </w:t>
      </w:r>
      <w:r w:rsidR="00281905" w:rsidRPr="009F67B6">
        <w:rPr>
          <w:rFonts w:hint="cs"/>
          <w:b/>
          <w:bCs/>
          <w:rtl/>
        </w:rPr>
        <w:t>לפחות</w:t>
      </w:r>
      <w:r w:rsidR="00281905">
        <w:rPr>
          <w:rFonts w:hint="cs"/>
          <w:rtl/>
        </w:rPr>
        <w:t xml:space="preserve"> </w:t>
      </w:r>
      <w:r>
        <w:rPr>
          <w:rFonts w:hint="cs"/>
          <w:rtl/>
        </w:rPr>
        <w:t>במהלך שלוש השנים שקדמו למועד הגשת ההצעה לפחות, ביחס ל</w:t>
      </w:r>
      <w:r w:rsidR="00726B99">
        <w:rPr>
          <w:rFonts w:hint="cs"/>
          <w:rtl/>
        </w:rPr>
        <w:t>כלל ה</w:t>
      </w:r>
      <w:r>
        <w:rPr>
          <w:rFonts w:hint="cs"/>
          <w:rtl/>
        </w:rPr>
        <w:t>מוצרים הבאים לפחות:</w:t>
      </w:r>
      <w:bookmarkEnd w:id="55"/>
      <w:bookmarkEnd w:id="56"/>
    </w:p>
    <w:p w14:paraId="5E154312" w14:textId="77777777" w:rsidR="00F3595C" w:rsidRPr="00F3595C" w:rsidRDefault="00F3595C" w:rsidP="00F3595C">
      <w:pPr>
        <w:widowControl w:val="0"/>
        <w:numPr>
          <w:ilvl w:val="3"/>
          <w:numId w:val="4"/>
        </w:numPr>
        <w:spacing w:before="240" w:line="276" w:lineRule="auto"/>
        <w:jc w:val="both"/>
        <w:outlineLvl w:val="7"/>
        <w:rPr>
          <w:rFonts w:ascii="Arial" w:hAnsi="Arial"/>
          <w:lang w:eastAsia="he-IL"/>
        </w:rPr>
      </w:pPr>
      <w:r w:rsidRPr="00F3595C">
        <w:rPr>
          <w:rFonts w:ascii="Arial" w:hAnsi="Arial"/>
          <w:lang w:eastAsia="he-IL"/>
        </w:rPr>
        <w:t>Micro Focus ArcSight security product</w:t>
      </w:r>
      <w:r>
        <w:rPr>
          <w:rFonts w:ascii="Arial" w:hAnsi="Arial"/>
          <w:lang w:eastAsia="he-IL"/>
        </w:rPr>
        <w:t>s</w:t>
      </w:r>
    </w:p>
    <w:p w14:paraId="7C1F9ADA" w14:textId="70BAFD3A" w:rsidR="00F3595C" w:rsidRDefault="00F3595C" w:rsidP="005737BB">
      <w:pPr>
        <w:widowControl w:val="0"/>
        <w:numPr>
          <w:ilvl w:val="3"/>
          <w:numId w:val="4"/>
        </w:numPr>
        <w:spacing w:before="240" w:line="276" w:lineRule="auto"/>
        <w:jc w:val="both"/>
        <w:outlineLvl w:val="7"/>
        <w:rPr>
          <w:rFonts w:ascii="Arial" w:hAnsi="Arial"/>
          <w:lang w:eastAsia="he-IL"/>
        </w:rPr>
      </w:pPr>
      <w:r w:rsidRPr="00F3595C">
        <w:rPr>
          <w:rFonts w:ascii="Arial" w:hAnsi="Arial"/>
          <w:lang w:eastAsia="he-IL"/>
        </w:rPr>
        <w:t>Elastic Products</w:t>
      </w:r>
    </w:p>
    <w:p w14:paraId="5DD91212" w14:textId="41E934E9" w:rsidR="00726B99" w:rsidRDefault="000C4FB4" w:rsidP="00CB1491">
      <w:pPr>
        <w:widowControl w:val="0"/>
        <w:spacing w:before="240" w:line="276" w:lineRule="auto"/>
        <w:ind w:left="1470"/>
        <w:jc w:val="both"/>
        <w:outlineLvl w:val="7"/>
        <w:rPr>
          <w:rFonts w:ascii="Arial" w:hAnsi="Arial"/>
          <w:b/>
          <w:bCs/>
          <w:rtl/>
          <w:lang w:eastAsia="he-IL"/>
        </w:rPr>
      </w:pPr>
      <w:bookmarkStart w:id="57" w:name="_Hlk22825071"/>
      <w:bookmarkEnd w:id="52"/>
      <w:r w:rsidRPr="000C4FB4">
        <w:rPr>
          <w:rFonts w:ascii="Arial" w:hAnsi="Arial" w:hint="cs"/>
          <w:b/>
          <w:bCs/>
          <w:rtl/>
          <w:lang w:eastAsia="he-IL"/>
        </w:rPr>
        <w:t xml:space="preserve">מובהר, כי ניתן להציג רק קבלן משנה אחד לצורך עמידה בתנאי הסף ובכל מקרה על המציע </w:t>
      </w:r>
      <w:r w:rsidR="00726B99">
        <w:rPr>
          <w:rFonts w:ascii="Arial" w:hAnsi="Arial" w:hint="cs"/>
          <w:b/>
          <w:bCs/>
          <w:rtl/>
          <w:lang w:eastAsia="he-IL"/>
        </w:rPr>
        <w:t xml:space="preserve">להראות שירות כנדרש </w:t>
      </w:r>
      <w:r w:rsidR="00F3595C">
        <w:rPr>
          <w:rFonts w:ascii="Arial" w:hAnsi="Arial" w:hint="cs"/>
          <w:b/>
          <w:bCs/>
          <w:rtl/>
          <w:lang w:eastAsia="he-IL"/>
        </w:rPr>
        <w:t>כתנאי</w:t>
      </w:r>
      <w:r w:rsidR="00F3595C" w:rsidRPr="000C4FB4">
        <w:rPr>
          <w:rFonts w:ascii="Arial" w:hAnsi="Arial" w:hint="cs"/>
          <w:b/>
          <w:bCs/>
          <w:rtl/>
          <w:lang w:eastAsia="he-IL"/>
        </w:rPr>
        <w:t xml:space="preserve"> </w:t>
      </w:r>
      <w:r w:rsidR="00726B99">
        <w:rPr>
          <w:rFonts w:ascii="Arial" w:hAnsi="Arial" w:hint="cs"/>
          <w:b/>
          <w:bCs/>
          <w:rtl/>
          <w:lang w:eastAsia="he-IL"/>
        </w:rPr>
        <w:t>עבור</w:t>
      </w:r>
      <w:r w:rsidRPr="000C4FB4">
        <w:rPr>
          <w:rFonts w:ascii="Arial" w:hAnsi="Arial" w:hint="cs"/>
          <w:b/>
          <w:bCs/>
          <w:rtl/>
          <w:lang w:eastAsia="he-IL"/>
        </w:rPr>
        <w:t xml:space="preserve"> אחד המוצרים שלעיל לפחות</w:t>
      </w:r>
      <w:r w:rsidR="00726B99">
        <w:rPr>
          <w:rFonts w:ascii="Arial" w:hAnsi="Arial" w:hint="cs"/>
          <w:b/>
          <w:bCs/>
          <w:rtl/>
          <w:lang w:eastAsia="he-IL"/>
        </w:rPr>
        <w:t>.</w:t>
      </w:r>
    </w:p>
    <w:bookmarkEnd w:id="57"/>
    <w:p w14:paraId="5F9C95E7" w14:textId="6E231092" w:rsidR="000C4FB4" w:rsidRDefault="00735E4A" w:rsidP="00735E4A">
      <w:pPr>
        <w:widowControl w:val="0"/>
        <w:spacing w:before="240" w:line="276" w:lineRule="auto"/>
        <w:ind w:left="1470"/>
        <w:jc w:val="both"/>
        <w:outlineLvl w:val="7"/>
        <w:rPr>
          <w:rFonts w:ascii="Arial" w:hAnsi="Arial"/>
          <w:b/>
          <w:bCs/>
          <w:rtl/>
          <w:lang w:eastAsia="he-IL"/>
        </w:rPr>
      </w:pPr>
      <w:r>
        <w:rPr>
          <w:rFonts w:ascii="Arial" w:hAnsi="Arial" w:hint="cs"/>
          <w:b/>
          <w:bCs/>
          <w:rtl/>
          <w:lang w:eastAsia="he-IL"/>
        </w:rPr>
        <w:t>אין מניעה כי המציע יראה נסיון כאמור לעיל עבור מוצר אחד וקבלן המשנה יראה נסיון כאמור לעיל עבור המוצר השני (במידה והוצג קבלן משנה)</w:t>
      </w:r>
      <w:r w:rsidR="00726B99">
        <w:rPr>
          <w:rFonts w:ascii="Arial" w:hAnsi="Arial" w:hint="cs"/>
          <w:b/>
          <w:bCs/>
          <w:rtl/>
          <w:lang w:eastAsia="he-IL"/>
        </w:rPr>
        <w:t>.</w:t>
      </w:r>
    </w:p>
    <w:bookmarkEnd w:id="53"/>
    <w:bookmarkEnd w:id="54"/>
    <w:p w14:paraId="21BCDA0C" w14:textId="77777777" w:rsidR="00F053A8" w:rsidRPr="00DD6E47" w:rsidRDefault="00F053A8" w:rsidP="00DD6E47">
      <w:pPr>
        <w:widowControl w:val="0"/>
        <w:numPr>
          <w:ilvl w:val="0"/>
          <w:numId w:val="4"/>
        </w:numPr>
        <w:spacing w:before="240" w:line="276" w:lineRule="auto"/>
        <w:ind w:left="357" w:hanging="357"/>
        <w:jc w:val="both"/>
        <w:outlineLvl w:val="7"/>
        <w:rPr>
          <w:b/>
          <w:bCs/>
          <w:sz w:val="28"/>
          <w:szCs w:val="28"/>
          <w:u w:val="single"/>
        </w:rPr>
      </w:pPr>
      <w:r w:rsidRPr="00DD6E47">
        <w:rPr>
          <w:rFonts w:hint="eastAsia"/>
          <w:b/>
          <w:bCs/>
          <w:sz w:val="28"/>
          <w:szCs w:val="28"/>
          <w:u w:val="single"/>
          <w:rtl/>
        </w:rPr>
        <w:t>מסמכים</w:t>
      </w:r>
      <w:r w:rsidRPr="00DD6E47">
        <w:rPr>
          <w:b/>
          <w:bCs/>
          <w:sz w:val="28"/>
          <w:szCs w:val="28"/>
          <w:u w:val="single"/>
          <w:rtl/>
        </w:rPr>
        <w:t xml:space="preserve"> הנדרשים להוכחת עמידה בתנאי </w:t>
      </w:r>
      <w:r w:rsidRPr="00DD6E47">
        <w:rPr>
          <w:rFonts w:hint="eastAsia"/>
          <w:b/>
          <w:bCs/>
          <w:sz w:val="28"/>
          <w:szCs w:val="28"/>
          <w:u w:val="single"/>
          <w:rtl/>
        </w:rPr>
        <w:t>הסף</w:t>
      </w:r>
      <w:r w:rsidRPr="00DD6E47">
        <w:rPr>
          <w:b/>
          <w:bCs/>
          <w:sz w:val="28"/>
          <w:szCs w:val="28"/>
          <w:u w:val="single"/>
          <w:rtl/>
        </w:rPr>
        <w:t>:</w:t>
      </w:r>
    </w:p>
    <w:p w14:paraId="6505C218" w14:textId="498ED4D9" w:rsidR="00640DFD" w:rsidRDefault="00F053A8" w:rsidP="00640DFD">
      <w:pPr>
        <w:widowControl w:val="0"/>
        <w:numPr>
          <w:ilvl w:val="1"/>
          <w:numId w:val="4"/>
        </w:numPr>
        <w:tabs>
          <w:tab w:val="left" w:pos="425"/>
          <w:tab w:val="left" w:pos="850"/>
        </w:tabs>
        <w:adjustRightInd w:val="0"/>
        <w:spacing w:before="120" w:line="276" w:lineRule="auto"/>
        <w:ind w:hanging="492"/>
        <w:jc w:val="both"/>
        <w:textAlignment w:val="baseline"/>
        <w:outlineLvl w:val="7"/>
      </w:pPr>
      <w:bookmarkStart w:id="58" w:name="_Ref488307450"/>
      <w:r w:rsidRPr="00DD6E47">
        <w:rPr>
          <w:rFonts w:hint="eastAsia"/>
          <w:rtl/>
        </w:rPr>
        <w:t>להוכחת</w:t>
      </w:r>
      <w:r w:rsidRPr="00DD6E47">
        <w:rPr>
          <w:rtl/>
        </w:rPr>
        <w:t xml:space="preserve"> תנאי סף</w:t>
      </w:r>
      <w:r w:rsidR="002C1341">
        <w:rPr>
          <w:rFonts w:hint="cs"/>
          <w:rtl/>
        </w:rPr>
        <w:t xml:space="preserve"> </w:t>
      </w:r>
      <w:r w:rsidR="00CB2CD0">
        <w:rPr>
          <w:rtl/>
        </w:rPr>
        <w:fldChar w:fldCharType="begin"/>
      </w:r>
      <w:r w:rsidR="00CB2CD0">
        <w:rPr>
          <w:rtl/>
        </w:rPr>
        <w:instrText xml:space="preserve"> </w:instrText>
      </w:r>
      <w:r w:rsidR="00CB2CD0">
        <w:rPr>
          <w:rFonts w:hint="cs"/>
        </w:rPr>
        <w:instrText>REF</w:instrText>
      </w:r>
      <w:r w:rsidR="00CB2CD0">
        <w:rPr>
          <w:rFonts w:hint="cs"/>
          <w:rtl/>
        </w:rPr>
        <w:instrText xml:space="preserve"> _</w:instrText>
      </w:r>
      <w:r w:rsidR="00CB2CD0">
        <w:rPr>
          <w:rFonts w:hint="cs"/>
        </w:rPr>
        <w:instrText>Ref500504676 \r \h</w:instrText>
      </w:r>
      <w:r w:rsidR="00CB2CD0">
        <w:rPr>
          <w:rtl/>
        </w:rPr>
        <w:instrText xml:space="preserve"> </w:instrText>
      </w:r>
      <w:r w:rsidR="00CB2CD0">
        <w:rPr>
          <w:rtl/>
        </w:rPr>
      </w:r>
      <w:r w:rsidR="00CB2CD0">
        <w:rPr>
          <w:rtl/>
        </w:rPr>
        <w:fldChar w:fldCharType="separate"/>
      </w:r>
      <w:r w:rsidR="00BE70C2">
        <w:rPr>
          <w:rtl/>
        </w:rPr>
        <w:t>‏11.1.1</w:t>
      </w:r>
      <w:r w:rsidR="00CB2CD0">
        <w:rPr>
          <w:rtl/>
        </w:rPr>
        <w:fldChar w:fldCharType="end"/>
      </w:r>
      <w:r w:rsidR="00CB2CD0">
        <w:rPr>
          <w:rFonts w:hint="cs"/>
        </w:rPr>
        <w:t xml:space="preserve"> </w:t>
      </w:r>
      <w:r w:rsidRPr="00DD6E47">
        <w:rPr>
          <w:rtl/>
        </w:rPr>
        <w:t xml:space="preserve">על המציע לצרף </w:t>
      </w:r>
      <w:r w:rsidR="00640DFD">
        <w:rPr>
          <w:rFonts w:hint="cs"/>
          <w:b/>
          <w:bCs/>
          <w:u w:val="single"/>
          <w:rtl/>
        </w:rPr>
        <w:t xml:space="preserve">במידה והמציע הינו תאגיד - </w:t>
      </w:r>
      <w:r w:rsidR="00640DFD" w:rsidRPr="003C7689">
        <w:rPr>
          <w:b/>
          <w:bCs/>
          <w:u w:val="single"/>
          <w:rtl/>
        </w:rPr>
        <w:t>תעודת רישום תאגיד</w:t>
      </w:r>
      <w:r w:rsidR="00640DFD" w:rsidRPr="003C7689">
        <w:rPr>
          <w:rtl/>
        </w:rPr>
        <w:t xml:space="preserve"> (חברה, עמותה</w:t>
      </w:r>
      <w:r w:rsidR="00640DFD" w:rsidRPr="003C7689">
        <w:rPr>
          <w:rFonts w:hint="cs"/>
          <w:rtl/>
        </w:rPr>
        <w:t>, אגודה שיתופית</w:t>
      </w:r>
      <w:r w:rsidR="00640DFD" w:rsidRPr="003C7689">
        <w:rPr>
          <w:rtl/>
        </w:rPr>
        <w:t xml:space="preserve"> או שותפות)</w:t>
      </w:r>
      <w:r w:rsidR="00640DFD" w:rsidRPr="003C7689">
        <w:rPr>
          <w:rFonts w:hint="cs"/>
          <w:rtl/>
        </w:rPr>
        <w:t xml:space="preserve">. אם המציע הינו שותפות לא רשומה, עליו לצרף להצעתו את </w:t>
      </w:r>
      <w:r w:rsidR="00640DFD" w:rsidRPr="003C7689">
        <w:rPr>
          <w:rFonts w:hint="cs"/>
          <w:b/>
          <w:bCs/>
          <w:u w:val="single"/>
          <w:rtl/>
        </w:rPr>
        <w:t>הסכם ההתאגדות</w:t>
      </w:r>
      <w:r w:rsidR="00640DFD" w:rsidRPr="003C7689">
        <w:rPr>
          <w:rFonts w:hint="cs"/>
          <w:rtl/>
        </w:rPr>
        <w:t xml:space="preserve"> בין השותפים </w:t>
      </w:r>
      <w:r w:rsidR="00640DFD" w:rsidRPr="003C7689">
        <w:rPr>
          <w:rFonts w:hint="cs"/>
          <w:u w:val="single"/>
          <w:rtl/>
        </w:rPr>
        <w:t xml:space="preserve">או </w:t>
      </w:r>
      <w:r w:rsidR="00640DFD" w:rsidRPr="003C7689">
        <w:rPr>
          <w:rFonts w:hint="cs"/>
          <w:b/>
          <w:bCs/>
          <w:u w:val="single"/>
          <w:rtl/>
        </w:rPr>
        <w:t>תצהיר</w:t>
      </w:r>
      <w:r w:rsidR="00640DFD" w:rsidRPr="003C7689">
        <w:rPr>
          <w:rFonts w:hint="cs"/>
          <w:rtl/>
        </w:rPr>
        <w:t xml:space="preserve"> לפיו המציע הינו שותפות לא רשומה</w:t>
      </w:r>
      <w:r w:rsidR="00640DFD">
        <w:rPr>
          <w:rFonts w:hint="cs"/>
          <w:rtl/>
        </w:rPr>
        <w:t xml:space="preserve"> ואם המציע הינו עוסק מורשה עליו לצרף תעודת רישום</w:t>
      </w:r>
      <w:r w:rsidR="00640DFD" w:rsidRPr="003C7689">
        <w:rPr>
          <w:rFonts w:hint="cs"/>
          <w:rtl/>
        </w:rPr>
        <w:t>.</w:t>
      </w:r>
      <w:bookmarkEnd w:id="58"/>
    </w:p>
    <w:p w14:paraId="28F3F45A" w14:textId="77777777" w:rsidR="00A77BFF" w:rsidRPr="00A77BFF" w:rsidRDefault="00A77BFF" w:rsidP="00A77BFF">
      <w:pPr>
        <w:widowControl w:val="0"/>
        <w:tabs>
          <w:tab w:val="left" w:pos="425"/>
          <w:tab w:val="left" w:pos="850"/>
        </w:tabs>
        <w:adjustRightInd w:val="0"/>
        <w:spacing w:before="120" w:line="276" w:lineRule="auto"/>
        <w:ind w:left="792"/>
        <w:jc w:val="both"/>
        <w:textAlignment w:val="baseline"/>
        <w:outlineLvl w:val="7"/>
      </w:pPr>
      <w:r>
        <w:rPr>
          <w:rFonts w:ascii="David" w:hAnsi="David" w:hint="cs"/>
          <w:rtl/>
        </w:rPr>
        <w:t>כל גוף המגיש הצעה למכרז, יציג את תעודת רישומו במרשם בו הוא רשום, בהתאם לחוק.</w:t>
      </w:r>
    </w:p>
    <w:p w14:paraId="31F1EE2C" w14:textId="7888FFBD" w:rsidR="00F053A8" w:rsidRPr="00DD6E47" w:rsidRDefault="00F053A8"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Ref398630374 \r \h</w:instrText>
      </w:r>
      <w:r w:rsidR="002C1341">
        <w:rPr>
          <w:rtl/>
        </w:rPr>
        <w:instrText xml:space="preserve"> </w:instrText>
      </w:r>
      <w:r w:rsidR="002C1341">
        <w:rPr>
          <w:rtl/>
        </w:rPr>
      </w:r>
      <w:r w:rsidR="002C1341">
        <w:rPr>
          <w:rtl/>
        </w:rPr>
        <w:fldChar w:fldCharType="separate"/>
      </w:r>
      <w:r w:rsidR="00BE70C2">
        <w:rPr>
          <w:rtl/>
        </w:rPr>
        <w:t>‏11.1.2.1</w:t>
      </w:r>
      <w:r w:rsidR="002C1341">
        <w:rPr>
          <w:rtl/>
        </w:rPr>
        <w:fldChar w:fldCharType="end"/>
      </w:r>
      <w:r w:rsidRPr="00DD6E47">
        <w:rPr>
          <w:rtl/>
        </w:rPr>
        <w:t xml:space="preserve"> על המציע לצרף </w:t>
      </w:r>
      <w:r w:rsidRPr="00DD6E47">
        <w:rPr>
          <w:rFonts w:hint="eastAsia"/>
          <w:rtl/>
        </w:rPr>
        <w:t>אישור</w:t>
      </w:r>
      <w:r w:rsidRPr="00DD6E47">
        <w:rPr>
          <w:rtl/>
        </w:rPr>
        <w:t xml:space="preserve"> מפקיד שומה מורשה, מרואה חשבון או מיועץ מס, המעיד על ניהול פנקסי חשבונות ורשומות לפי חוק עסקאות גופים ציבוריים (אכיפת ניהול חשבונות ותשלום חובות מס), </w:t>
      </w:r>
      <w:r w:rsidRPr="00DD6E47">
        <w:rPr>
          <w:rFonts w:hint="eastAsia"/>
          <w:rtl/>
        </w:rPr>
        <w:t>התשל</w:t>
      </w:r>
      <w:r w:rsidRPr="00DD6E47">
        <w:rPr>
          <w:rtl/>
        </w:rPr>
        <w:t>"ו- 1976</w:t>
      </w:r>
      <w:r w:rsidR="002C1341">
        <w:rPr>
          <w:rFonts w:hint="cs"/>
          <w:rtl/>
        </w:rPr>
        <w:t xml:space="preserve"> ואישור ניכוי מס</w:t>
      </w:r>
      <w:r w:rsidRPr="00DD6E47">
        <w:rPr>
          <w:rtl/>
        </w:rPr>
        <w:t>.</w:t>
      </w:r>
    </w:p>
    <w:p w14:paraId="294AE0C8" w14:textId="207E3BA8" w:rsidR="00F053A8" w:rsidRPr="00DD6E47" w:rsidRDefault="00F053A8" w:rsidP="00DD6E47">
      <w:pPr>
        <w:widowControl w:val="0"/>
        <w:numPr>
          <w:ilvl w:val="1"/>
          <w:numId w:val="4"/>
        </w:numPr>
        <w:tabs>
          <w:tab w:val="left" w:pos="425"/>
          <w:tab w:val="left" w:pos="850"/>
        </w:tabs>
        <w:adjustRightInd w:val="0"/>
        <w:spacing w:before="120" w:line="276" w:lineRule="auto"/>
        <w:ind w:hanging="492"/>
        <w:jc w:val="both"/>
        <w:textAlignment w:val="baseline"/>
        <w:outlineLvl w:val="7"/>
        <w:rPr>
          <w:rtl/>
        </w:rPr>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Ref488306088 \r \h</w:instrText>
      </w:r>
      <w:r w:rsidR="002C1341">
        <w:rPr>
          <w:rtl/>
        </w:rPr>
        <w:instrText xml:space="preserve"> </w:instrText>
      </w:r>
      <w:r w:rsidR="002C1341">
        <w:rPr>
          <w:rtl/>
        </w:rPr>
      </w:r>
      <w:r w:rsidR="002C1341">
        <w:rPr>
          <w:rtl/>
        </w:rPr>
        <w:fldChar w:fldCharType="separate"/>
      </w:r>
      <w:r w:rsidR="00BE70C2">
        <w:rPr>
          <w:rtl/>
        </w:rPr>
        <w:t>‏11.1.2.2</w:t>
      </w:r>
      <w:r w:rsidR="002C1341">
        <w:rPr>
          <w:rtl/>
        </w:rPr>
        <w:fldChar w:fldCharType="end"/>
      </w:r>
      <w:r w:rsidRPr="00DD6E47">
        <w:rPr>
          <w:rtl/>
        </w:rPr>
        <w:t xml:space="preserve"> על המציע לצרף </w:t>
      </w:r>
      <w:r w:rsidRPr="00DD6E47">
        <w:rPr>
          <w:rFonts w:hint="eastAsia"/>
          <w:rtl/>
        </w:rPr>
        <w:t>תצהיר</w:t>
      </w:r>
      <w:r w:rsidRPr="00DD6E47">
        <w:rPr>
          <w:rtl/>
        </w:rPr>
        <w:t xml:space="preserve"> </w:t>
      </w:r>
      <w:r w:rsidRPr="00DD6E47">
        <w:rPr>
          <w:rFonts w:hint="eastAsia"/>
          <w:rtl/>
        </w:rPr>
        <w:t>מטעם</w:t>
      </w:r>
      <w:r w:rsidRPr="00DD6E47">
        <w:rPr>
          <w:rtl/>
        </w:rPr>
        <w:t xml:space="preserve"> </w:t>
      </w:r>
      <w:r w:rsidRPr="00DD6E47">
        <w:rPr>
          <w:rFonts w:hint="eastAsia"/>
          <w:rtl/>
        </w:rPr>
        <w:t>המציע</w:t>
      </w:r>
      <w:r w:rsidRPr="00DD6E47">
        <w:rPr>
          <w:rtl/>
        </w:rPr>
        <w:t xml:space="preserve"> </w:t>
      </w:r>
      <w:r w:rsidRPr="00DD6E47">
        <w:rPr>
          <w:rFonts w:hint="eastAsia"/>
          <w:rtl/>
        </w:rPr>
        <w:t>בנושא</w:t>
      </w:r>
      <w:r w:rsidRPr="00DD6E47">
        <w:rPr>
          <w:rtl/>
        </w:rPr>
        <w:t xml:space="preserve"> </w:t>
      </w:r>
      <w:r w:rsidRPr="00DD6E47">
        <w:rPr>
          <w:rFonts w:hint="eastAsia"/>
          <w:rtl/>
        </w:rPr>
        <w:t>תשלום</w:t>
      </w:r>
      <w:r w:rsidRPr="00DD6E47">
        <w:rPr>
          <w:rtl/>
        </w:rPr>
        <w:t xml:space="preserve"> </w:t>
      </w:r>
      <w:r w:rsidRPr="00DD6E47">
        <w:rPr>
          <w:rFonts w:hint="eastAsia"/>
          <w:rtl/>
        </w:rPr>
        <w:t>שכר</w:t>
      </w:r>
      <w:r w:rsidRPr="00DD6E47">
        <w:rPr>
          <w:rtl/>
        </w:rPr>
        <w:t xml:space="preserve"> </w:t>
      </w:r>
      <w:r w:rsidRPr="00DD6E47">
        <w:rPr>
          <w:rFonts w:hint="eastAsia"/>
          <w:rtl/>
        </w:rPr>
        <w:t>מינימום</w:t>
      </w:r>
      <w:r w:rsidRPr="00DD6E47">
        <w:rPr>
          <w:rtl/>
        </w:rPr>
        <w:t xml:space="preserve"> </w:t>
      </w:r>
      <w:r w:rsidRPr="00DD6E47">
        <w:rPr>
          <w:rFonts w:hint="eastAsia"/>
          <w:rtl/>
        </w:rPr>
        <w:t>והעסקת</w:t>
      </w:r>
      <w:r w:rsidRPr="00DD6E47">
        <w:rPr>
          <w:rtl/>
        </w:rPr>
        <w:t xml:space="preserve"> </w:t>
      </w:r>
      <w:r w:rsidRPr="00DD6E47">
        <w:rPr>
          <w:rFonts w:hint="eastAsia"/>
          <w:rtl/>
        </w:rPr>
        <w:t>עובדים</w:t>
      </w:r>
      <w:r w:rsidRPr="00DD6E47">
        <w:rPr>
          <w:rtl/>
        </w:rPr>
        <w:t xml:space="preserve"> </w:t>
      </w:r>
      <w:r w:rsidRPr="00DD6E47">
        <w:rPr>
          <w:rFonts w:hint="eastAsia"/>
          <w:rtl/>
        </w:rPr>
        <w:t>זרים</w:t>
      </w:r>
      <w:r w:rsidRPr="00DD6E47">
        <w:rPr>
          <w:rtl/>
        </w:rPr>
        <w:t xml:space="preserve"> </w:t>
      </w:r>
      <w:r w:rsidRPr="00DD6E47">
        <w:rPr>
          <w:rFonts w:hint="eastAsia"/>
          <w:rtl/>
        </w:rPr>
        <w:t>מאושר</w:t>
      </w:r>
      <w:r w:rsidRPr="00DD6E47">
        <w:rPr>
          <w:rtl/>
        </w:rPr>
        <w:t xml:space="preserve"> </w:t>
      </w:r>
      <w:r w:rsidRPr="00DD6E47">
        <w:rPr>
          <w:rFonts w:hint="eastAsia"/>
          <w:rtl/>
        </w:rPr>
        <w:t>ע</w:t>
      </w:r>
      <w:r w:rsidRPr="00DD6E47">
        <w:rPr>
          <w:rtl/>
        </w:rPr>
        <w:t xml:space="preserve">"י </w:t>
      </w:r>
      <w:r w:rsidRPr="00DD6E47">
        <w:rPr>
          <w:rFonts w:hint="eastAsia"/>
          <w:rtl/>
        </w:rPr>
        <w:lastRenderedPageBreak/>
        <w:t>עו</w:t>
      </w:r>
      <w:r w:rsidRPr="00DD6E47">
        <w:rPr>
          <w:rtl/>
        </w:rPr>
        <w:t xml:space="preserve">"ד </w:t>
      </w:r>
      <w:r w:rsidR="002C1341">
        <w:rPr>
          <w:rFonts w:hint="cs"/>
          <w:rtl/>
        </w:rPr>
        <w:t>בנוסח נספח א'1.</w:t>
      </w:r>
    </w:p>
    <w:p w14:paraId="265D76D2" w14:textId="0F164CAB" w:rsidR="00F053A8" w:rsidRPr="00DD6E47" w:rsidRDefault="00F053A8"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Ref488306187 \r \h</w:instrText>
      </w:r>
      <w:r w:rsidR="002C1341">
        <w:rPr>
          <w:rtl/>
        </w:rPr>
        <w:instrText xml:space="preserve"> </w:instrText>
      </w:r>
      <w:r w:rsidR="002C1341">
        <w:rPr>
          <w:rtl/>
        </w:rPr>
      </w:r>
      <w:r w:rsidR="002C1341">
        <w:rPr>
          <w:rtl/>
        </w:rPr>
        <w:fldChar w:fldCharType="separate"/>
      </w:r>
      <w:r w:rsidR="00BE70C2">
        <w:rPr>
          <w:rtl/>
        </w:rPr>
        <w:t>‏11.1.3</w:t>
      </w:r>
      <w:r w:rsidR="002C1341">
        <w:rPr>
          <w:rtl/>
        </w:rPr>
        <w:fldChar w:fldCharType="end"/>
      </w:r>
      <w:r w:rsidR="002C1341">
        <w:rPr>
          <w:rFonts w:hint="cs"/>
          <w:rtl/>
        </w:rPr>
        <w:t xml:space="preserve">, </w:t>
      </w:r>
      <w:r w:rsidRPr="00DD6E47">
        <w:rPr>
          <w:rtl/>
        </w:rPr>
        <w:t xml:space="preserve">על המציע לצרף </w:t>
      </w:r>
      <w:r w:rsidRPr="00DD6E47">
        <w:rPr>
          <w:rFonts w:hint="eastAsia"/>
          <w:rtl/>
        </w:rPr>
        <w:t>נסח</w:t>
      </w:r>
      <w:r w:rsidRPr="00DD6E47">
        <w:rPr>
          <w:rtl/>
        </w:rPr>
        <w:t xml:space="preserve"> חברה/שותפות עדכני מרשות התאגידים המוכיח כי למציע אין חובות אגרה שנתית לרשם החברות, לשנ</w:t>
      </w:r>
      <w:r w:rsidR="00104C1C">
        <w:rPr>
          <w:rFonts w:hint="cs"/>
          <w:rtl/>
        </w:rPr>
        <w:t xml:space="preserve">ה הקודמת </w:t>
      </w:r>
      <w:r w:rsidRPr="00DD6E47">
        <w:rPr>
          <w:rFonts w:hint="eastAsia"/>
          <w:rtl/>
        </w:rPr>
        <w:t>או</w:t>
      </w:r>
      <w:r w:rsidRPr="00DD6E47">
        <w:rPr>
          <w:rtl/>
        </w:rPr>
        <w:t xml:space="preserve"> </w:t>
      </w:r>
      <w:r w:rsidRPr="00DD6E47">
        <w:rPr>
          <w:rFonts w:hint="eastAsia"/>
          <w:rtl/>
        </w:rPr>
        <w:t>מוקדם</w:t>
      </w:r>
      <w:r w:rsidRPr="00DD6E47">
        <w:rPr>
          <w:rtl/>
        </w:rPr>
        <w:t xml:space="preserve"> </w:t>
      </w:r>
      <w:r w:rsidRPr="00DD6E47">
        <w:rPr>
          <w:rFonts w:hint="eastAsia"/>
          <w:rtl/>
        </w:rPr>
        <w:t>מכך</w:t>
      </w:r>
      <w:r w:rsidRPr="00DD6E47">
        <w:rPr>
          <w:rtl/>
        </w:rPr>
        <w:t xml:space="preserve">. הנסח האמור לעיל ניתן להפקה דרך אתר האינטרנט של רשות התאגידים, שכתובתו : </w:t>
      </w:r>
      <w:hyperlink r:id="rId12" w:history="1">
        <w:r w:rsidRPr="00DD6E47">
          <w:t>Taagidim.justice.gov.il</w:t>
        </w:r>
      </w:hyperlink>
      <w:r w:rsidRPr="00DD6E47">
        <w:rPr>
          <w:rtl/>
        </w:rPr>
        <w:t xml:space="preserve"> </w:t>
      </w:r>
      <w:r w:rsidRPr="00DD6E47">
        <w:rPr>
          <w:rFonts w:hint="eastAsia"/>
          <w:rtl/>
        </w:rPr>
        <w:t>בלחיצה</w:t>
      </w:r>
      <w:r w:rsidRPr="00DD6E47">
        <w:rPr>
          <w:rtl/>
        </w:rPr>
        <w:t xml:space="preserve"> </w:t>
      </w:r>
      <w:r w:rsidRPr="00DD6E47">
        <w:rPr>
          <w:rFonts w:hint="eastAsia"/>
          <w:rtl/>
        </w:rPr>
        <w:t>על</w:t>
      </w:r>
      <w:r w:rsidRPr="00DD6E47">
        <w:rPr>
          <w:rtl/>
        </w:rPr>
        <w:t xml:space="preserve"> </w:t>
      </w:r>
      <w:r w:rsidRPr="00DD6E47">
        <w:rPr>
          <w:rFonts w:hint="eastAsia"/>
          <w:rtl/>
        </w:rPr>
        <w:t>הכותרת</w:t>
      </w:r>
      <w:r w:rsidRPr="00DD6E47">
        <w:rPr>
          <w:rtl/>
        </w:rPr>
        <w:t xml:space="preserve"> "הפקת </w:t>
      </w:r>
      <w:r w:rsidRPr="00DD6E47">
        <w:rPr>
          <w:rFonts w:hint="eastAsia"/>
          <w:rtl/>
        </w:rPr>
        <w:t>נסח</w:t>
      </w:r>
      <w:r w:rsidRPr="00DD6E47">
        <w:rPr>
          <w:rtl/>
        </w:rPr>
        <w:t xml:space="preserve"> </w:t>
      </w:r>
      <w:r w:rsidRPr="00DD6E47">
        <w:rPr>
          <w:rFonts w:hint="eastAsia"/>
          <w:rtl/>
        </w:rPr>
        <w:t>חברה</w:t>
      </w:r>
      <w:r w:rsidRPr="00DD6E47">
        <w:rPr>
          <w:rtl/>
        </w:rPr>
        <w:t>".</w:t>
      </w:r>
    </w:p>
    <w:p w14:paraId="6AA427A9" w14:textId="2A9AF6C8" w:rsidR="00F053A8" w:rsidRDefault="00F053A8"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Ref392156602 \r \h</w:instrText>
      </w:r>
      <w:r w:rsidR="002C1341">
        <w:rPr>
          <w:rtl/>
        </w:rPr>
        <w:instrText xml:space="preserve"> </w:instrText>
      </w:r>
      <w:r w:rsidR="002C1341">
        <w:rPr>
          <w:rtl/>
        </w:rPr>
      </w:r>
      <w:r w:rsidR="002C1341">
        <w:rPr>
          <w:rtl/>
        </w:rPr>
        <w:fldChar w:fldCharType="separate"/>
      </w:r>
      <w:r w:rsidR="00BE70C2">
        <w:rPr>
          <w:rtl/>
        </w:rPr>
        <w:t>‏11.1.4</w:t>
      </w:r>
      <w:r w:rsidR="002C1341">
        <w:rPr>
          <w:rtl/>
        </w:rPr>
        <w:fldChar w:fldCharType="end"/>
      </w:r>
      <w:r w:rsidR="002C1341">
        <w:rPr>
          <w:rFonts w:hint="cs"/>
          <w:rtl/>
        </w:rPr>
        <w:t>,</w:t>
      </w:r>
      <w:r w:rsidRPr="00DD6E47">
        <w:rPr>
          <w:rtl/>
        </w:rPr>
        <w:t xml:space="preserve"> על המציע לצרף את נספח א'</w:t>
      </w:r>
      <w:r w:rsidR="002C1341">
        <w:rPr>
          <w:rFonts w:hint="cs"/>
          <w:rtl/>
        </w:rPr>
        <w:t>2</w:t>
      </w:r>
      <w:r w:rsidRPr="00DD6E47">
        <w:rPr>
          <w:rtl/>
        </w:rPr>
        <w:t xml:space="preserve"> חתום כדין.</w:t>
      </w:r>
    </w:p>
    <w:p w14:paraId="36926246" w14:textId="38B07A7E" w:rsidR="002C1341" w:rsidRDefault="002C1341"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Ref392492895 \r \h</w:instrText>
      </w:r>
      <w:r>
        <w:rPr>
          <w:rtl/>
        </w:rPr>
        <w:instrText xml:space="preserve"> </w:instrText>
      </w:r>
      <w:r>
        <w:rPr>
          <w:rtl/>
        </w:rPr>
      </w:r>
      <w:r>
        <w:rPr>
          <w:rtl/>
        </w:rPr>
        <w:fldChar w:fldCharType="separate"/>
      </w:r>
      <w:r w:rsidR="00BE70C2">
        <w:rPr>
          <w:rtl/>
        </w:rPr>
        <w:t>‏11.1.5</w:t>
      </w:r>
      <w:r>
        <w:rPr>
          <w:rtl/>
        </w:rPr>
        <w:fldChar w:fldCharType="end"/>
      </w:r>
      <w:r>
        <w:rPr>
          <w:rFonts w:hint="cs"/>
          <w:rtl/>
        </w:rPr>
        <w:t>, יצרף המציע תצהיר בנוסח נספח א'</w:t>
      </w:r>
      <w:r w:rsidR="006827EE">
        <w:rPr>
          <w:rFonts w:hint="cs"/>
          <w:rtl/>
        </w:rPr>
        <w:t>4</w:t>
      </w:r>
      <w:r>
        <w:rPr>
          <w:rFonts w:hint="cs"/>
          <w:rtl/>
        </w:rPr>
        <w:t xml:space="preserve"> חתום כדין.</w:t>
      </w:r>
    </w:p>
    <w:p w14:paraId="28D0F624" w14:textId="7D2BFBEC" w:rsidR="002C1341" w:rsidRDefault="002C1341"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Ref488306215 \r \h</w:instrText>
      </w:r>
      <w:r>
        <w:rPr>
          <w:rtl/>
        </w:rPr>
        <w:instrText xml:space="preserve"> </w:instrText>
      </w:r>
      <w:r>
        <w:rPr>
          <w:rtl/>
        </w:rPr>
      </w:r>
      <w:r>
        <w:rPr>
          <w:rtl/>
        </w:rPr>
        <w:fldChar w:fldCharType="separate"/>
      </w:r>
      <w:r w:rsidR="00BE70C2">
        <w:rPr>
          <w:rtl/>
        </w:rPr>
        <w:t>‏11.1.6</w:t>
      </w:r>
      <w:r>
        <w:rPr>
          <w:rtl/>
        </w:rPr>
        <w:fldChar w:fldCharType="end"/>
      </w:r>
      <w:r>
        <w:rPr>
          <w:rFonts w:hint="cs"/>
          <w:rtl/>
        </w:rPr>
        <w:t>, יצרף המציע תצהיר בנוסח נספח א'</w:t>
      </w:r>
      <w:r w:rsidR="006827EE">
        <w:rPr>
          <w:rFonts w:hint="cs"/>
          <w:rtl/>
        </w:rPr>
        <w:t>3</w:t>
      </w:r>
      <w:r>
        <w:rPr>
          <w:rFonts w:hint="cs"/>
          <w:rtl/>
        </w:rPr>
        <w:t xml:space="preserve"> חתום כדין.</w:t>
      </w:r>
    </w:p>
    <w:p w14:paraId="737F8D54" w14:textId="2B6267CD" w:rsidR="002C1341" w:rsidRDefault="002C1341"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Ref488306283 \r \h</w:instrText>
      </w:r>
      <w:r>
        <w:rPr>
          <w:rtl/>
        </w:rPr>
        <w:instrText xml:space="preserve"> </w:instrText>
      </w:r>
      <w:r>
        <w:rPr>
          <w:rtl/>
        </w:rPr>
      </w:r>
      <w:r>
        <w:rPr>
          <w:rtl/>
        </w:rPr>
        <w:fldChar w:fldCharType="separate"/>
      </w:r>
      <w:r w:rsidR="00BE70C2">
        <w:rPr>
          <w:rtl/>
        </w:rPr>
        <w:t>‏11.1.7</w:t>
      </w:r>
      <w:r>
        <w:rPr>
          <w:rtl/>
        </w:rPr>
        <w:fldChar w:fldCharType="end"/>
      </w:r>
      <w:r>
        <w:rPr>
          <w:rFonts w:hint="cs"/>
          <w:rtl/>
        </w:rPr>
        <w:t>, יצרף המציע תצהיר בנוסח נספח א'</w:t>
      </w:r>
      <w:r w:rsidR="006827EE">
        <w:rPr>
          <w:rFonts w:hint="cs"/>
          <w:rtl/>
        </w:rPr>
        <w:t>5</w:t>
      </w:r>
      <w:r>
        <w:rPr>
          <w:rFonts w:hint="cs"/>
          <w:rtl/>
        </w:rPr>
        <w:t xml:space="preserve"> חתום כדין.</w:t>
      </w:r>
    </w:p>
    <w:p w14:paraId="4CFF3747" w14:textId="7C940985" w:rsidR="00313380" w:rsidRDefault="00313380" w:rsidP="00264DBE">
      <w:pPr>
        <w:widowControl w:val="0"/>
        <w:numPr>
          <w:ilvl w:val="1"/>
          <w:numId w:val="31"/>
        </w:numPr>
        <w:tabs>
          <w:tab w:val="left" w:pos="425"/>
          <w:tab w:val="left" w:pos="850"/>
        </w:tabs>
        <w:adjustRightInd w:val="0"/>
        <w:spacing w:before="120" w:line="276" w:lineRule="auto"/>
        <w:ind w:hanging="582"/>
        <w:jc w:val="both"/>
        <w:textAlignment w:val="baseline"/>
        <w:outlineLvl w:val="7"/>
      </w:pPr>
      <w:r w:rsidRPr="002A6F8D">
        <w:rPr>
          <w:rFonts w:hint="cs"/>
          <w:rtl/>
        </w:rPr>
        <w:t xml:space="preserve">להוכחת תנאי סף </w:t>
      </w:r>
      <w:r w:rsidRPr="002A6F8D">
        <w:rPr>
          <w:rtl/>
        </w:rPr>
        <w:fldChar w:fldCharType="begin"/>
      </w:r>
      <w:r w:rsidRPr="002A6F8D">
        <w:rPr>
          <w:rtl/>
        </w:rPr>
        <w:instrText xml:space="preserve"> </w:instrText>
      </w:r>
      <w:r w:rsidRPr="002A6F8D">
        <w:rPr>
          <w:rFonts w:hint="cs"/>
        </w:rPr>
        <w:instrText>REF</w:instrText>
      </w:r>
      <w:r w:rsidRPr="002A6F8D">
        <w:rPr>
          <w:rFonts w:hint="cs"/>
          <w:rtl/>
        </w:rPr>
        <w:instrText xml:space="preserve"> _</w:instrText>
      </w:r>
      <w:r w:rsidRPr="002A6F8D">
        <w:rPr>
          <w:rFonts w:hint="cs"/>
        </w:rPr>
        <w:instrText>Ref499663835 \r \h</w:instrText>
      </w:r>
      <w:r w:rsidRPr="002A6F8D">
        <w:rPr>
          <w:rtl/>
        </w:rPr>
        <w:instrText xml:space="preserve"> </w:instrText>
      </w:r>
      <w:r w:rsidR="002A6F8D">
        <w:rPr>
          <w:rtl/>
        </w:rPr>
        <w:instrText xml:space="preserve"> \* </w:instrText>
      </w:r>
      <w:r w:rsidR="002A6F8D">
        <w:instrText>MERGEFORMAT</w:instrText>
      </w:r>
      <w:r w:rsidR="002A6F8D">
        <w:rPr>
          <w:rtl/>
        </w:rPr>
        <w:instrText xml:space="preserve"> </w:instrText>
      </w:r>
      <w:r w:rsidRPr="002A6F8D">
        <w:rPr>
          <w:rtl/>
        </w:rPr>
      </w:r>
      <w:r w:rsidRPr="002A6F8D">
        <w:rPr>
          <w:rtl/>
        </w:rPr>
        <w:fldChar w:fldCharType="separate"/>
      </w:r>
      <w:r w:rsidR="00BE70C2">
        <w:rPr>
          <w:rtl/>
        </w:rPr>
        <w:t>‏11.1.8</w:t>
      </w:r>
      <w:r w:rsidRPr="002A6F8D">
        <w:rPr>
          <w:rtl/>
        </w:rPr>
        <w:fldChar w:fldCharType="end"/>
      </w:r>
      <w:r w:rsidRPr="002A6F8D">
        <w:rPr>
          <w:rFonts w:hint="cs"/>
          <w:rtl/>
        </w:rPr>
        <w:t>, יצרף המציע אישור רואה חשבון בנוסח נספח א'</w:t>
      </w:r>
      <w:r w:rsidR="00093A99" w:rsidRPr="002A6F8D">
        <w:rPr>
          <w:rFonts w:hint="cs"/>
          <w:rtl/>
        </w:rPr>
        <w:t>8</w:t>
      </w:r>
      <w:r w:rsidRPr="002A6F8D">
        <w:rPr>
          <w:rFonts w:hint="cs"/>
          <w:rtl/>
        </w:rPr>
        <w:t xml:space="preserve"> חתום כדין.</w:t>
      </w:r>
    </w:p>
    <w:p w14:paraId="1860DF73" w14:textId="01AAB588" w:rsidR="00BE70C2" w:rsidRDefault="00BE70C2" w:rsidP="00BE70C2">
      <w:pPr>
        <w:widowControl w:val="0"/>
        <w:numPr>
          <w:ilvl w:val="1"/>
          <w:numId w:val="31"/>
        </w:numPr>
        <w:tabs>
          <w:tab w:val="left" w:pos="425"/>
          <w:tab w:val="left" w:pos="850"/>
        </w:tabs>
        <w:adjustRightInd w:val="0"/>
        <w:spacing w:before="120" w:line="276" w:lineRule="auto"/>
        <w:ind w:hanging="582"/>
        <w:jc w:val="both"/>
        <w:textAlignment w:val="baseline"/>
        <w:outlineLvl w:val="7"/>
      </w:pPr>
      <w:r w:rsidRPr="002A6F8D">
        <w:rPr>
          <w:rFonts w:hint="cs"/>
          <w:rtl/>
        </w:rPr>
        <w:t>להוכחת תנאי סף</w:t>
      </w:r>
      <w:r w:rsidR="00AD15E8">
        <w:rPr>
          <w:rFonts w:hint="cs"/>
          <w:rtl/>
        </w:rPr>
        <w:t xml:space="preserve"> </w:t>
      </w:r>
      <w:r w:rsidR="00AD15E8">
        <w:rPr>
          <w:rtl/>
        </w:rPr>
        <w:fldChar w:fldCharType="begin"/>
      </w:r>
      <w:r w:rsidR="00AD15E8">
        <w:rPr>
          <w:rtl/>
        </w:rPr>
        <w:instrText xml:space="preserve"> </w:instrText>
      </w:r>
      <w:r w:rsidR="00AD15E8">
        <w:rPr>
          <w:rFonts w:hint="cs"/>
        </w:rPr>
        <w:instrText>REF</w:instrText>
      </w:r>
      <w:r w:rsidR="00AD15E8">
        <w:rPr>
          <w:rFonts w:hint="cs"/>
          <w:rtl/>
        </w:rPr>
        <w:instrText xml:space="preserve"> _</w:instrText>
      </w:r>
      <w:r w:rsidR="00AD15E8">
        <w:rPr>
          <w:rFonts w:hint="cs"/>
        </w:rPr>
        <w:instrText>Ref477090906 \r \h</w:instrText>
      </w:r>
      <w:r w:rsidR="00AD15E8">
        <w:rPr>
          <w:rtl/>
        </w:rPr>
        <w:instrText xml:space="preserve"> </w:instrText>
      </w:r>
      <w:r w:rsidR="00AD15E8">
        <w:rPr>
          <w:rtl/>
        </w:rPr>
      </w:r>
      <w:r w:rsidR="00AD15E8">
        <w:rPr>
          <w:rtl/>
        </w:rPr>
        <w:fldChar w:fldCharType="separate"/>
      </w:r>
      <w:r w:rsidR="00AD15E8">
        <w:rPr>
          <w:rtl/>
        </w:rPr>
        <w:t>‏11.1.9</w:t>
      </w:r>
      <w:r w:rsidR="00AD15E8">
        <w:rPr>
          <w:rtl/>
        </w:rPr>
        <w:fldChar w:fldCharType="end"/>
      </w:r>
      <w:r w:rsidRPr="002A6F8D">
        <w:rPr>
          <w:rFonts w:hint="cs"/>
          <w:rtl/>
        </w:rPr>
        <w:t xml:space="preserve">, יצרף המציע </w:t>
      </w:r>
      <w:r w:rsidR="00AD15E8">
        <w:rPr>
          <w:rFonts w:hint="cs"/>
          <w:rtl/>
        </w:rPr>
        <w:t>ערבות מכרז</w:t>
      </w:r>
      <w:r w:rsidRPr="002A6F8D">
        <w:rPr>
          <w:rFonts w:hint="cs"/>
          <w:rtl/>
        </w:rPr>
        <w:t xml:space="preserve"> בנוסח נספח א'</w:t>
      </w:r>
      <w:r w:rsidR="00AD15E8">
        <w:rPr>
          <w:rFonts w:hint="cs"/>
          <w:rtl/>
        </w:rPr>
        <w:t>9</w:t>
      </w:r>
      <w:r w:rsidRPr="002A6F8D">
        <w:rPr>
          <w:rFonts w:hint="cs"/>
          <w:rtl/>
        </w:rPr>
        <w:t xml:space="preserve"> חתום כדין.</w:t>
      </w:r>
    </w:p>
    <w:p w14:paraId="75F879D4" w14:textId="025DEDAB" w:rsidR="00F053A8" w:rsidRPr="00DD6E47" w:rsidRDefault="00F053A8" w:rsidP="00D25AB2">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DD6E47">
        <w:rPr>
          <w:rFonts w:hint="eastAsia"/>
          <w:rtl/>
        </w:rPr>
        <w:t>לצורך</w:t>
      </w:r>
      <w:r w:rsidRPr="00DD6E47">
        <w:rPr>
          <w:rtl/>
        </w:rPr>
        <w:t xml:space="preserve"> הוכחת עמידה בתנאי הסף שבס</w:t>
      </w:r>
      <w:r w:rsidR="00CB2CD0">
        <w:rPr>
          <w:rFonts w:hint="cs"/>
          <w:rtl/>
        </w:rPr>
        <w:t>עיף</w:t>
      </w:r>
      <w:r w:rsidR="00CB2CD0">
        <w:rPr>
          <w:rFonts w:hint="cs"/>
        </w:rPr>
        <w:t xml:space="preserve"> </w:t>
      </w:r>
      <w:r w:rsidR="00CB2CD0">
        <w:fldChar w:fldCharType="begin"/>
      </w:r>
      <w:r w:rsidR="00CB2CD0">
        <w:instrText xml:space="preserve"> </w:instrText>
      </w:r>
      <w:r w:rsidR="00CB2CD0">
        <w:rPr>
          <w:rFonts w:hint="cs"/>
        </w:rPr>
        <w:instrText>REF _Ref500504953 \r \h</w:instrText>
      </w:r>
      <w:r w:rsidR="00CB2CD0">
        <w:instrText xml:space="preserve"> </w:instrText>
      </w:r>
      <w:r w:rsidR="00CB2CD0">
        <w:fldChar w:fldCharType="separate"/>
      </w:r>
      <w:r w:rsidR="00BE70C2">
        <w:rPr>
          <w:rtl/>
        </w:rPr>
        <w:t>‏11.2</w:t>
      </w:r>
      <w:r w:rsidR="00CB2CD0">
        <w:fldChar w:fldCharType="end"/>
      </w:r>
      <w:r w:rsidR="00A613BF">
        <w:rPr>
          <w:rFonts w:hint="cs"/>
          <w:rtl/>
        </w:rPr>
        <w:t xml:space="preserve"> </w:t>
      </w:r>
      <w:r w:rsidR="00FF4C34" w:rsidRPr="00DD6E47">
        <w:rPr>
          <w:rFonts w:hint="eastAsia"/>
          <w:rtl/>
        </w:rPr>
        <w:t>ימלא</w:t>
      </w:r>
      <w:r w:rsidR="00FF4C34" w:rsidRPr="00DD6E47">
        <w:rPr>
          <w:rtl/>
        </w:rPr>
        <w:t xml:space="preserve"> </w:t>
      </w:r>
      <w:r w:rsidR="00FF4C34" w:rsidRPr="00DD6E47">
        <w:rPr>
          <w:rFonts w:hint="eastAsia"/>
          <w:rtl/>
        </w:rPr>
        <w:t>המציע</w:t>
      </w:r>
      <w:r w:rsidR="00FF4C34" w:rsidRPr="00DD6E47">
        <w:rPr>
          <w:rtl/>
        </w:rPr>
        <w:t xml:space="preserve"> את הטבל</w:t>
      </w:r>
      <w:r w:rsidR="00CB2CD0">
        <w:rPr>
          <w:rFonts w:hint="cs"/>
          <w:rtl/>
        </w:rPr>
        <w:t>אות</w:t>
      </w:r>
      <w:r w:rsidR="00FF4C34" w:rsidRPr="00DD6E47">
        <w:rPr>
          <w:rtl/>
        </w:rPr>
        <w:t xml:space="preserve"> המצורפ</w:t>
      </w:r>
      <w:r w:rsidR="00CB2CD0">
        <w:rPr>
          <w:rFonts w:hint="cs"/>
          <w:rtl/>
        </w:rPr>
        <w:t>ו</w:t>
      </w:r>
      <w:r w:rsidR="00FF4C34" w:rsidRPr="00DD6E47">
        <w:rPr>
          <w:rtl/>
        </w:rPr>
        <w:t xml:space="preserve">ת </w:t>
      </w:r>
      <w:r w:rsidR="00CB2CD0">
        <w:rPr>
          <w:rFonts w:hint="cs"/>
          <w:rtl/>
        </w:rPr>
        <w:t>ב</w:t>
      </w:r>
      <w:r w:rsidR="00FF4C34" w:rsidRPr="00DD6E47">
        <w:rPr>
          <w:rtl/>
        </w:rPr>
        <w:t>נספח א'- חוברת ההצעה.</w:t>
      </w:r>
    </w:p>
    <w:p w14:paraId="5866AE74" w14:textId="77777777" w:rsidR="00F053A8" w:rsidRPr="00DD6E47" w:rsidRDefault="00F053A8" w:rsidP="00D25AB2">
      <w:pPr>
        <w:widowControl w:val="0"/>
        <w:tabs>
          <w:tab w:val="left" w:pos="425"/>
          <w:tab w:val="left" w:pos="850"/>
        </w:tabs>
        <w:adjustRightInd w:val="0"/>
        <w:spacing w:before="120" w:line="276" w:lineRule="auto"/>
        <w:ind w:left="792"/>
        <w:jc w:val="both"/>
        <w:textAlignment w:val="baseline"/>
        <w:outlineLvl w:val="7"/>
        <w:rPr>
          <w:rtl/>
        </w:rPr>
      </w:pPr>
      <w:r w:rsidRPr="00DD6E47">
        <w:rPr>
          <w:rFonts w:hint="eastAsia"/>
          <w:rtl/>
        </w:rPr>
        <w:t>ככל</w:t>
      </w:r>
      <w:r w:rsidRPr="00DD6E47">
        <w:rPr>
          <w:rtl/>
        </w:rPr>
        <w:t xml:space="preserve"> </w:t>
      </w:r>
      <w:r w:rsidRPr="00DD6E47">
        <w:rPr>
          <w:rFonts w:hint="eastAsia"/>
          <w:rtl/>
        </w:rPr>
        <w:t>שניתן</w:t>
      </w:r>
      <w:r w:rsidRPr="00DD6E47">
        <w:rPr>
          <w:rtl/>
        </w:rPr>
        <w:t xml:space="preserve">, </w:t>
      </w:r>
      <w:r w:rsidRPr="00DD6E47">
        <w:rPr>
          <w:rFonts w:hint="eastAsia"/>
          <w:rtl/>
        </w:rPr>
        <w:t>יצרף</w:t>
      </w:r>
      <w:r w:rsidRPr="00DD6E47">
        <w:rPr>
          <w:rtl/>
        </w:rPr>
        <w:t xml:space="preserve"> </w:t>
      </w:r>
      <w:r w:rsidRPr="00DD6E47">
        <w:rPr>
          <w:rFonts w:hint="eastAsia"/>
          <w:rtl/>
        </w:rPr>
        <w:t>פרטי</w:t>
      </w:r>
      <w:r w:rsidRPr="00DD6E47">
        <w:rPr>
          <w:rtl/>
        </w:rPr>
        <w:t xml:space="preserve"> </w:t>
      </w:r>
      <w:r w:rsidRPr="00DD6E47">
        <w:rPr>
          <w:rFonts w:hint="eastAsia"/>
          <w:rtl/>
        </w:rPr>
        <w:t>לקוחות</w:t>
      </w:r>
      <w:r w:rsidRPr="00DD6E47">
        <w:rPr>
          <w:rtl/>
        </w:rPr>
        <w:t xml:space="preserve"> </w:t>
      </w:r>
      <w:r w:rsidRPr="00DD6E47">
        <w:rPr>
          <w:rFonts w:hint="eastAsia"/>
          <w:rtl/>
        </w:rPr>
        <w:t>ואנשי</w:t>
      </w:r>
      <w:r w:rsidRPr="00DD6E47">
        <w:rPr>
          <w:rtl/>
        </w:rPr>
        <w:t xml:space="preserve"> </w:t>
      </w:r>
      <w:r w:rsidRPr="00DD6E47">
        <w:rPr>
          <w:rFonts w:hint="eastAsia"/>
          <w:rtl/>
        </w:rPr>
        <w:t>קשר</w:t>
      </w:r>
      <w:r w:rsidRPr="00DD6E47">
        <w:rPr>
          <w:rtl/>
        </w:rPr>
        <w:t xml:space="preserve"> </w:t>
      </w:r>
      <w:r w:rsidRPr="00DD6E47">
        <w:rPr>
          <w:rFonts w:hint="eastAsia"/>
          <w:rtl/>
        </w:rPr>
        <w:t>שעבד</w:t>
      </w:r>
      <w:r w:rsidRPr="00DD6E47">
        <w:rPr>
          <w:rtl/>
        </w:rPr>
        <w:t xml:space="preserve"> </w:t>
      </w:r>
      <w:r w:rsidRPr="00DD6E47">
        <w:rPr>
          <w:rFonts w:hint="eastAsia"/>
          <w:rtl/>
        </w:rPr>
        <w:t>עימם</w:t>
      </w:r>
      <w:r w:rsidRPr="00DD6E47">
        <w:rPr>
          <w:rtl/>
        </w:rPr>
        <w:t xml:space="preserve">: </w:t>
      </w:r>
      <w:r w:rsidRPr="00DD6E47">
        <w:rPr>
          <w:rFonts w:hint="eastAsia"/>
          <w:rtl/>
        </w:rPr>
        <w:t>תפקיד</w:t>
      </w:r>
      <w:r w:rsidRPr="00DD6E47">
        <w:rPr>
          <w:rtl/>
        </w:rPr>
        <w:t xml:space="preserve"> </w:t>
      </w:r>
      <w:r w:rsidRPr="00DD6E47">
        <w:rPr>
          <w:rFonts w:hint="eastAsia"/>
          <w:rtl/>
        </w:rPr>
        <w:t>ופרטי</w:t>
      </w:r>
      <w:r w:rsidRPr="00DD6E47">
        <w:rPr>
          <w:rtl/>
        </w:rPr>
        <w:t xml:space="preserve"> </w:t>
      </w:r>
      <w:r w:rsidRPr="00DD6E47">
        <w:rPr>
          <w:rFonts w:hint="eastAsia"/>
          <w:rtl/>
        </w:rPr>
        <w:t>ההתקשרות</w:t>
      </w:r>
      <w:r w:rsidRPr="00DD6E47">
        <w:rPr>
          <w:rtl/>
        </w:rPr>
        <w:t xml:space="preserve">, </w:t>
      </w:r>
      <w:r w:rsidRPr="00DD6E47">
        <w:rPr>
          <w:rFonts w:hint="eastAsia"/>
          <w:rtl/>
        </w:rPr>
        <w:t>את</w:t>
      </w:r>
      <w:r w:rsidRPr="00DD6E47">
        <w:rPr>
          <w:rtl/>
        </w:rPr>
        <w:t xml:space="preserve"> </w:t>
      </w:r>
      <w:r w:rsidRPr="00DD6E47">
        <w:rPr>
          <w:rFonts w:hint="eastAsia"/>
          <w:rtl/>
        </w:rPr>
        <w:t>פירוט</w:t>
      </w:r>
      <w:r w:rsidRPr="00DD6E47">
        <w:rPr>
          <w:rtl/>
        </w:rPr>
        <w:t xml:space="preserve"> </w:t>
      </w:r>
      <w:r w:rsidRPr="00DD6E47">
        <w:rPr>
          <w:rFonts w:hint="eastAsia"/>
          <w:rtl/>
        </w:rPr>
        <w:t>השירותים</w:t>
      </w:r>
      <w:r w:rsidRPr="00DD6E47">
        <w:rPr>
          <w:rtl/>
        </w:rPr>
        <w:t xml:space="preserve"> </w:t>
      </w:r>
      <w:r w:rsidRPr="00DD6E47">
        <w:rPr>
          <w:rFonts w:hint="eastAsia"/>
          <w:rtl/>
        </w:rPr>
        <w:t>שנתן</w:t>
      </w:r>
      <w:r w:rsidRPr="00DD6E47">
        <w:rPr>
          <w:rtl/>
        </w:rPr>
        <w:t xml:space="preserve"> </w:t>
      </w:r>
      <w:r w:rsidRPr="00DD6E47">
        <w:rPr>
          <w:rFonts w:hint="eastAsia"/>
          <w:rtl/>
        </w:rPr>
        <w:t>המציע</w:t>
      </w:r>
      <w:r w:rsidRPr="00DD6E47">
        <w:rPr>
          <w:rtl/>
        </w:rPr>
        <w:t xml:space="preserve"> </w:t>
      </w:r>
      <w:r w:rsidRPr="00DD6E47">
        <w:rPr>
          <w:rFonts w:hint="eastAsia"/>
          <w:rtl/>
        </w:rPr>
        <w:t>ללקוח</w:t>
      </w:r>
      <w:r w:rsidRPr="00DD6E47">
        <w:rPr>
          <w:rtl/>
        </w:rPr>
        <w:t xml:space="preserve"> </w:t>
      </w:r>
      <w:r w:rsidRPr="00DD6E47">
        <w:rPr>
          <w:rFonts w:hint="eastAsia"/>
          <w:rtl/>
        </w:rPr>
        <w:t>ואת</w:t>
      </w:r>
      <w:r w:rsidRPr="00DD6E47">
        <w:rPr>
          <w:rtl/>
        </w:rPr>
        <w:t xml:space="preserve"> </w:t>
      </w:r>
      <w:r w:rsidRPr="00DD6E47">
        <w:rPr>
          <w:rFonts w:hint="eastAsia"/>
          <w:rtl/>
        </w:rPr>
        <w:t>זמני</w:t>
      </w:r>
      <w:r w:rsidRPr="00DD6E47">
        <w:rPr>
          <w:rtl/>
        </w:rPr>
        <w:t xml:space="preserve"> </w:t>
      </w:r>
      <w:r w:rsidRPr="00DD6E47">
        <w:rPr>
          <w:rFonts w:hint="eastAsia"/>
          <w:rtl/>
        </w:rPr>
        <w:t>מתן</w:t>
      </w:r>
      <w:r w:rsidRPr="00DD6E47">
        <w:rPr>
          <w:rtl/>
        </w:rPr>
        <w:t xml:space="preserve"> </w:t>
      </w:r>
      <w:r w:rsidRPr="00DD6E47">
        <w:rPr>
          <w:rFonts w:hint="eastAsia"/>
          <w:rtl/>
        </w:rPr>
        <w:t>השירותים</w:t>
      </w:r>
      <w:r w:rsidRPr="00DD6E47">
        <w:rPr>
          <w:rtl/>
        </w:rPr>
        <w:t xml:space="preserve">, </w:t>
      </w:r>
      <w:r w:rsidRPr="00DD6E47">
        <w:rPr>
          <w:rFonts w:hint="eastAsia"/>
          <w:rtl/>
        </w:rPr>
        <w:t>על</w:t>
      </w:r>
      <w:r w:rsidRPr="00DD6E47">
        <w:rPr>
          <w:rtl/>
        </w:rPr>
        <w:t xml:space="preserve"> </w:t>
      </w:r>
      <w:r w:rsidRPr="00DD6E47">
        <w:rPr>
          <w:rFonts w:hint="eastAsia"/>
          <w:rtl/>
        </w:rPr>
        <w:t>מנת</w:t>
      </w:r>
      <w:r w:rsidRPr="00DD6E47">
        <w:rPr>
          <w:rtl/>
        </w:rPr>
        <w:t xml:space="preserve"> </w:t>
      </w:r>
      <w:r w:rsidRPr="00DD6E47">
        <w:rPr>
          <w:rFonts w:hint="eastAsia"/>
          <w:rtl/>
        </w:rPr>
        <w:t>להוכיח</w:t>
      </w:r>
      <w:r w:rsidRPr="00DD6E47">
        <w:rPr>
          <w:rtl/>
        </w:rPr>
        <w:t xml:space="preserve"> </w:t>
      </w:r>
      <w:r w:rsidRPr="00DD6E47">
        <w:rPr>
          <w:rFonts w:hint="eastAsia"/>
          <w:rtl/>
        </w:rPr>
        <w:t>ניסיונו</w:t>
      </w:r>
      <w:r w:rsidRPr="00DD6E47">
        <w:rPr>
          <w:rtl/>
        </w:rPr>
        <w:t>.</w:t>
      </w:r>
    </w:p>
    <w:p w14:paraId="763F7C77" w14:textId="77777777" w:rsidR="00D3120E" w:rsidRPr="00D3120E" w:rsidRDefault="00D3120E" w:rsidP="00D3120E">
      <w:pPr>
        <w:widowControl w:val="0"/>
        <w:numPr>
          <w:ilvl w:val="1"/>
          <w:numId w:val="4"/>
        </w:numPr>
        <w:tabs>
          <w:tab w:val="left" w:pos="425"/>
          <w:tab w:val="left" w:pos="850"/>
        </w:tabs>
        <w:adjustRightInd w:val="0"/>
        <w:spacing w:before="120" w:line="276" w:lineRule="auto"/>
        <w:ind w:hanging="582"/>
        <w:jc w:val="both"/>
        <w:textAlignment w:val="baseline"/>
        <w:outlineLvl w:val="7"/>
        <w:rPr>
          <w:rtl/>
        </w:rPr>
      </w:pPr>
      <w:r w:rsidRPr="00D3120E">
        <w:rPr>
          <w:rFonts w:hint="cs"/>
          <w:rtl/>
        </w:rPr>
        <w:t xml:space="preserve">המציע יצרף </w:t>
      </w:r>
      <w:r w:rsidRPr="00D3120E">
        <w:rPr>
          <w:rtl/>
        </w:rPr>
        <w:t>אישור עורך דין בדבר המוסמכים להתחייב בשם המציע</w:t>
      </w:r>
      <w:r>
        <w:rPr>
          <w:rFonts w:hint="cs"/>
          <w:rtl/>
        </w:rPr>
        <w:t xml:space="preserve"> בנוסח נספח א'</w:t>
      </w:r>
      <w:r w:rsidR="006827EE">
        <w:rPr>
          <w:rFonts w:hint="cs"/>
          <w:rtl/>
        </w:rPr>
        <w:t>6</w:t>
      </w:r>
      <w:r>
        <w:rPr>
          <w:rFonts w:hint="cs"/>
          <w:rtl/>
        </w:rPr>
        <w:t>.</w:t>
      </w:r>
    </w:p>
    <w:p w14:paraId="7C96E9BF" w14:textId="77777777" w:rsidR="00885701" w:rsidRPr="00CA6E12" w:rsidRDefault="00885701" w:rsidP="00BE70C2">
      <w:pPr>
        <w:widowControl w:val="0"/>
        <w:numPr>
          <w:ilvl w:val="1"/>
          <w:numId w:val="4"/>
        </w:numPr>
        <w:tabs>
          <w:tab w:val="left" w:pos="425"/>
          <w:tab w:val="left" w:pos="850"/>
        </w:tabs>
        <w:adjustRightInd w:val="0"/>
        <w:spacing w:before="120" w:line="276" w:lineRule="auto"/>
        <w:ind w:hanging="582"/>
        <w:jc w:val="both"/>
        <w:textAlignment w:val="baseline"/>
        <w:outlineLvl w:val="7"/>
        <w:rPr>
          <w:u w:val="single"/>
        </w:rPr>
      </w:pPr>
      <w:r w:rsidRPr="00CA6E12">
        <w:rPr>
          <w:rtl/>
        </w:rPr>
        <w:t>על מציע העונה על הדרישות</w:t>
      </w:r>
      <w:r w:rsidRPr="00CA6E12">
        <w:rPr>
          <w:rFonts w:hint="cs"/>
          <w:rtl/>
        </w:rPr>
        <w:t>, כמפורט ב</w:t>
      </w:r>
      <w:r w:rsidRPr="00CA6E12">
        <w:rPr>
          <w:rtl/>
        </w:rPr>
        <w:t xml:space="preserve">תיקון לחוק חובת מכרזים (מספר 15), התשס"ג – 2002 (להלן – התיקון לחוק), לעניין עידוד נשים בעסקים, להגיש אישור ותצהיר לפיו העסק הוא בשליטת אישה (על משמעותם של המונחים: "עסק"; "עסק בשליטת אישה"; "אישור"; ו"תצהיר" ראה התיקון לחוק). </w:t>
      </w:r>
    </w:p>
    <w:p w14:paraId="449242CA" w14:textId="77777777" w:rsidR="00885701" w:rsidRDefault="00885701" w:rsidP="002C1341">
      <w:pPr>
        <w:widowControl w:val="0"/>
        <w:tabs>
          <w:tab w:val="left" w:pos="425"/>
          <w:tab w:val="left" w:pos="850"/>
        </w:tabs>
        <w:adjustRightInd w:val="0"/>
        <w:spacing w:before="120" w:line="276" w:lineRule="auto"/>
        <w:ind w:left="792"/>
        <w:jc w:val="both"/>
        <w:textAlignment w:val="baseline"/>
        <w:outlineLvl w:val="7"/>
        <w:rPr>
          <w:rtl/>
        </w:rPr>
      </w:pPr>
      <w:r w:rsidRPr="00CA6E12">
        <w:rPr>
          <w:rtl/>
        </w:rPr>
        <w:lastRenderedPageBreak/>
        <w:t>על פי התיקון לחוק,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w:t>
      </w:r>
      <w:r w:rsidRPr="00CA6E12">
        <w:rPr>
          <w:rFonts w:hint="cs"/>
          <w:rtl/>
        </w:rPr>
        <w:t xml:space="preserve"> כאמור לעיל</w:t>
      </w:r>
      <w:r w:rsidRPr="00CA6E12">
        <w:rPr>
          <w:rtl/>
        </w:rPr>
        <w:t>.</w:t>
      </w:r>
    </w:p>
    <w:p w14:paraId="2DE93D43" w14:textId="77777777" w:rsidR="009C569C" w:rsidRPr="00AD0B44" w:rsidRDefault="009C569C" w:rsidP="009C569C">
      <w:pPr>
        <w:widowControl w:val="0"/>
        <w:numPr>
          <w:ilvl w:val="0"/>
          <w:numId w:val="4"/>
        </w:numPr>
        <w:spacing w:before="240" w:line="276" w:lineRule="auto"/>
        <w:ind w:left="357" w:hanging="357"/>
        <w:jc w:val="both"/>
        <w:outlineLvl w:val="7"/>
        <w:rPr>
          <w:b/>
          <w:bCs/>
          <w:sz w:val="28"/>
          <w:szCs w:val="28"/>
          <w:u w:val="single"/>
        </w:rPr>
      </w:pPr>
      <w:bookmarkStart w:id="59" w:name="_Toc487708795"/>
      <w:bookmarkStart w:id="60" w:name="_Toc487644358"/>
      <w:bookmarkStart w:id="61" w:name="_Ref489611586"/>
      <w:bookmarkStart w:id="62" w:name="_Ref500871414"/>
      <w:bookmarkStart w:id="63" w:name="_Ref503183133"/>
      <w:r w:rsidRPr="00AD0B44">
        <w:rPr>
          <w:b/>
          <w:bCs/>
          <w:sz w:val="28"/>
          <w:szCs w:val="28"/>
          <w:u w:val="single"/>
          <w:rtl/>
        </w:rPr>
        <w:t>ערבות הצעה</w:t>
      </w:r>
      <w:bookmarkEnd w:id="59"/>
      <w:bookmarkEnd w:id="60"/>
      <w:bookmarkEnd w:id="61"/>
      <w:bookmarkEnd w:id="62"/>
      <w:bookmarkEnd w:id="63"/>
      <w:r w:rsidRPr="00AD0B44">
        <w:rPr>
          <w:rFonts w:hint="cs"/>
          <w:b/>
          <w:bCs/>
          <w:sz w:val="28"/>
          <w:szCs w:val="28"/>
          <w:u w:val="single"/>
          <w:rtl/>
        </w:rPr>
        <w:t xml:space="preserve"> </w:t>
      </w:r>
    </w:p>
    <w:p w14:paraId="67DFFA72" w14:textId="77777777" w:rsidR="009C569C" w:rsidRPr="009C569C" w:rsidRDefault="009C569C" w:rsidP="009C569C">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tl/>
        </w:rPr>
      </w:pPr>
      <w:r w:rsidRPr="009C569C">
        <w:rPr>
          <w:rFonts w:hint="cs"/>
          <w:sz w:val="26"/>
          <w:rtl/>
        </w:rPr>
        <w:t xml:space="preserve">כתנאי סף במכרז זה, </w:t>
      </w:r>
      <w:r w:rsidRPr="009C569C">
        <w:rPr>
          <w:sz w:val="26"/>
          <w:rtl/>
        </w:rPr>
        <w:t xml:space="preserve">על המציע לצרף להצעתו ערבות בנקאית או ערבות מאת חברת ביטוח ישראלית שברשותה רישיון לעסוק בביטוח על פי חוק הפיקוח על שירותים פיננסיים (ביטוח), התשמ"א-1981 ואשר אושרה על ידי החשב הכללי במשרד האוצר. </w:t>
      </w:r>
    </w:p>
    <w:p w14:paraId="1697CFB8" w14:textId="55B94CBB" w:rsidR="009C569C" w:rsidRPr="009C569C" w:rsidRDefault="009C569C" w:rsidP="009C569C">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9C569C">
        <w:rPr>
          <w:sz w:val="26"/>
          <w:rtl/>
        </w:rPr>
        <w:t xml:space="preserve">כתב הערבות יוגש על ידי המציע עצמו בלבד (המציע יהיה ה"חייב" לפי נוסח כתב הערבות), בהתאם לנוסח בנספח </w:t>
      </w:r>
      <w:r w:rsidRPr="009C569C">
        <w:rPr>
          <w:rFonts w:hint="cs"/>
          <w:sz w:val="26"/>
          <w:rtl/>
        </w:rPr>
        <w:t>א'9</w:t>
      </w:r>
      <w:r w:rsidRPr="009C569C">
        <w:rPr>
          <w:sz w:val="26"/>
          <w:rtl/>
        </w:rPr>
        <w:t xml:space="preserve">, בסך של </w:t>
      </w:r>
      <w:r w:rsidR="00162D88">
        <w:rPr>
          <w:rFonts w:hint="cs"/>
          <w:sz w:val="26"/>
          <w:rtl/>
        </w:rPr>
        <w:t>18</w:t>
      </w:r>
      <w:r w:rsidRPr="009C569C">
        <w:rPr>
          <w:rFonts w:hint="cs"/>
          <w:sz w:val="26"/>
          <w:rtl/>
        </w:rPr>
        <w:t>,000</w:t>
      </w:r>
      <w:r w:rsidRPr="009C569C">
        <w:rPr>
          <w:sz w:val="26"/>
          <w:rtl/>
        </w:rPr>
        <w:t xml:space="preserve"> (</w:t>
      </w:r>
      <w:r w:rsidR="00162D88">
        <w:rPr>
          <w:rFonts w:hint="cs"/>
          <w:sz w:val="26"/>
          <w:rtl/>
        </w:rPr>
        <w:t>שמונה עשר</w:t>
      </w:r>
      <w:r w:rsidRPr="009C569C">
        <w:rPr>
          <w:rFonts w:hint="cs"/>
          <w:sz w:val="26"/>
          <w:rtl/>
        </w:rPr>
        <w:t xml:space="preserve"> אלף ש"ח</w:t>
      </w:r>
      <w:r w:rsidRPr="009C569C">
        <w:rPr>
          <w:sz w:val="26"/>
          <w:rtl/>
        </w:rPr>
        <w:t>) ₪. תוקף הערבות יהיה עד למועד האמור בסעיף</w:t>
      </w:r>
      <w:r w:rsidRPr="009C569C">
        <w:rPr>
          <w:rFonts w:hint="cs"/>
          <w:sz w:val="26"/>
          <w:rtl/>
        </w:rPr>
        <w:t xml:space="preserve"> </w:t>
      </w:r>
      <w:r w:rsidRPr="009C569C">
        <w:rPr>
          <w:sz w:val="26"/>
          <w:rtl/>
        </w:rPr>
        <w:fldChar w:fldCharType="begin"/>
      </w:r>
      <w:r w:rsidRPr="009C569C">
        <w:rPr>
          <w:sz w:val="26"/>
          <w:rtl/>
        </w:rPr>
        <w:instrText xml:space="preserve"> </w:instrText>
      </w:r>
      <w:r w:rsidRPr="009C569C">
        <w:rPr>
          <w:rFonts w:hint="cs"/>
          <w:sz w:val="26"/>
        </w:rPr>
        <w:instrText>REF</w:instrText>
      </w:r>
      <w:r w:rsidRPr="009C569C">
        <w:rPr>
          <w:rFonts w:hint="cs"/>
          <w:sz w:val="26"/>
          <w:rtl/>
        </w:rPr>
        <w:instrText xml:space="preserve"> _</w:instrText>
      </w:r>
      <w:r w:rsidRPr="009C569C">
        <w:rPr>
          <w:rFonts w:hint="cs"/>
          <w:sz w:val="26"/>
        </w:rPr>
        <w:instrText>Ref489122466 \r \h</w:instrText>
      </w:r>
      <w:r w:rsidRPr="009C569C">
        <w:rPr>
          <w:sz w:val="26"/>
          <w:rtl/>
        </w:rPr>
        <w:instrText xml:space="preserve">  \* </w:instrText>
      </w:r>
      <w:r w:rsidRPr="009C569C">
        <w:rPr>
          <w:sz w:val="26"/>
        </w:rPr>
        <w:instrText>MERGEFORMAT</w:instrText>
      </w:r>
      <w:r w:rsidRPr="009C569C">
        <w:rPr>
          <w:sz w:val="26"/>
          <w:rtl/>
        </w:rPr>
        <w:instrText xml:space="preserve"> </w:instrText>
      </w:r>
      <w:r w:rsidRPr="009C569C">
        <w:rPr>
          <w:sz w:val="26"/>
          <w:rtl/>
        </w:rPr>
      </w:r>
      <w:r w:rsidRPr="009C569C">
        <w:rPr>
          <w:sz w:val="26"/>
          <w:rtl/>
        </w:rPr>
        <w:fldChar w:fldCharType="separate"/>
      </w:r>
      <w:r>
        <w:rPr>
          <w:sz w:val="26"/>
          <w:rtl/>
        </w:rPr>
        <w:t>‏3.4</w:t>
      </w:r>
      <w:r w:rsidRPr="009C569C">
        <w:rPr>
          <w:sz w:val="26"/>
          <w:rtl/>
        </w:rPr>
        <w:fldChar w:fldCharType="end"/>
      </w:r>
      <w:r w:rsidRPr="009C569C">
        <w:rPr>
          <w:sz w:val="26"/>
          <w:rtl/>
        </w:rPr>
        <w:t xml:space="preserve"> לעיל.</w:t>
      </w:r>
    </w:p>
    <w:p w14:paraId="59087353" w14:textId="77777777" w:rsidR="009C569C" w:rsidRPr="009C569C" w:rsidRDefault="009C569C" w:rsidP="009C569C">
      <w:pPr>
        <w:widowControl w:val="0"/>
        <w:numPr>
          <w:ilvl w:val="1"/>
          <w:numId w:val="4"/>
        </w:numPr>
        <w:tabs>
          <w:tab w:val="left" w:pos="425"/>
          <w:tab w:val="left" w:pos="850"/>
        </w:tabs>
        <w:adjustRightInd w:val="0"/>
        <w:spacing w:before="120" w:line="276" w:lineRule="auto"/>
        <w:ind w:hanging="582"/>
        <w:jc w:val="both"/>
        <w:textAlignment w:val="baseline"/>
        <w:outlineLvl w:val="7"/>
        <w:rPr>
          <w:b/>
          <w:bCs/>
          <w:sz w:val="26"/>
        </w:rPr>
      </w:pPr>
      <w:r w:rsidRPr="009C569C">
        <w:rPr>
          <w:b/>
          <w:bCs/>
          <w:sz w:val="26"/>
          <w:rtl/>
        </w:rPr>
        <w:t>תשומת לב המציעים הפוטנציאלים מופנית לחשיבות הגשת ערבות תקינה ומדויקת על פי הנוסח שצורף למסמכי המכרז. כל חריגה בנוסח הערבות (גם חריגה שלכאורה מטיבה עם המשרד, כגון: תוקף ערבות ארוך יותר, ערבות צמודה וכד') עלולה להביא לפסילת ההצעה.</w:t>
      </w:r>
    </w:p>
    <w:p w14:paraId="343D1ACF" w14:textId="77777777" w:rsidR="009C569C" w:rsidRPr="009C569C" w:rsidRDefault="009C569C" w:rsidP="009C569C">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9C569C">
        <w:rPr>
          <w:rFonts w:hint="cs"/>
          <w:sz w:val="26"/>
          <w:rtl/>
        </w:rPr>
        <w:t>ועדת המכרזים תהיה רשאית לחלט את סכום הערבות, כולו או חלקו, לאחר שנתנה למציע הזדמנות להשמיע טענותיו בהתקיים, בין היתר אחד או יותר מהמפורט להלן:</w:t>
      </w:r>
    </w:p>
    <w:p w14:paraId="273A4101" w14:textId="77777777" w:rsidR="009C569C" w:rsidRPr="00986DC6" w:rsidRDefault="009C569C" w:rsidP="009C569C">
      <w:pPr>
        <w:widowControl w:val="0"/>
        <w:numPr>
          <w:ilvl w:val="2"/>
          <w:numId w:val="4"/>
        </w:numPr>
        <w:tabs>
          <w:tab w:val="left" w:pos="950"/>
        </w:tabs>
        <w:spacing w:line="360" w:lineRule="auto"/>
        <w:ind w:left="1470" w:hanging="720"/>
        <w:jc w:val="both"/>
        <w:outlineLvl w:val="7"/>
        <w:rPr>
          <w:rFonts w:ascii="Arial" w:hAnsi="Arial"/>
        </w:rPr>
      </w:pPr>
      <w:r w:rsidRPr="00986DC6">
        <w:rPr>
          <w:rFonts w:ascii="Arial" w:hAnsi="Arial" w:hint="cs"/>
          <w:rtl/>
        </w:rPr>
        <w:t>המציע נהג במהלך המכרז בעורמה, בתכסיסנות או בחוסר  ניקיון כפיים.</w:t>
      </w:r>
    </w:p>
    <w:p w14:paraId="00DC99FC" w14:textId="77777777" w:rsidR="009C569C" w:rsidRPr="00986DC6" w:rsidRDefault="009C569C" w:rsidP="009C569C">
      <w:pPr>
        <w:widowControl w:val="0"/>
        <w:numPr>
          <w:ilvl w:val="2"/>
          <w:numId w:val="4"/>
        </w:numPr>
        <w:tabs>
          <w:tab w:val="left" w:pos="950"/>
        </w:tabs>
        <w:spacing w:line="360" w:lineRule="auto"/>
        <w:ind w:left="1470" w:hanging="720"/>
        <w:jc w:val="both"/>
        <w:outlineLvl w:val="7"/>
        <w:rPr>
          <w:rFonts w:ascii="Arial" w:hAnsi="Arial"/>
        </w:rPr>
      </w:pPr>
      <w:r w:rsidRPr="00986DC6">
        <w:rPr>
          <w:rFonts w:ascii="Arial" w:hAnsi="Arial" w:hint="cs"/>
          <w:rtl/>
        </w:rPr>
        <w:t>מציע מסר לועדת המכרזים מידע מטעה או מידע מהותי בלתי  מדויק.</w:t>
      </w:r>
    </w:p>
    <w:p w14:paraId="2A0C0B20" w14:textId="77777777" w:rsidR="009C569C" w:rsidRPr="00986DC6" w:rsidRDefault="009C569C" w:rsidP="009C569C">
      <w:pPr>
        <w:widowControl w:val="0"/>
        <w:numPr>
          <w:ilvl w:val="2"/>
          <w:numId w:val="4"/>
        </w:numPr>
        <w:tabs>
          <w:tab w:val="left" w:pos="950"/>
        </w:tabs>
        <w:spacing w:line="360" w:lineRule="auto"/>
        <w:ind w:left="1470" w:hanging="720"/>
        <w:jc w:val="both"/>
        <w:outlineLvl w:val="7"/>
        <w:rPr>
          <w:rFonts w:ascii="Arial" w:hAnsi="Arial"/>
        </w:rPr>
      </w:pPr>
      <w:r w:rsidRPr="00986DC6">
        <w:rPr>
          <w:rFonts w:ascii="Arial" w:hAnsi="Arial" w:hint="cs"/>
          <w:rtl/>
        </w:rPr>
        <w:t>מציע חזר בו מהצעתו שהגיש למכרז לאחר חלוף המועד להגשת הצעות במסגרת המכרז.</w:t>
      </w:r>
    </w:p>
    <w:p w14:paraId="2B139568" w14:textId="77777777" w:rsidR="009C569C" w:rsidRPr="00986DC6" w:rsidRDefault="009C569C" w:rsidP="009C569C">
      <w:pPr>
        <w:widowControl w:val="0"/>
        <w:numPr>
          <w:ilvl w:val="2"/>
          <w:numId w:val="4"/>
        </w:numPr>
        <w:tabs>
          <w:tab w:val="left" w:pos="950"/>
        </w:tabs>
        <w:spacing w:line="360" w:lineRule="auto"/>
        <w:ind w:left="1470" w:hanging="720"/>
        <w:jc w:val="both"/>
        <w:outlineLvl w:val="7"/>
        <w:rPr>
          <w:rFonts w:ascii="Arial" w:hAnsi="Arial"/>
        </w:rPr>
      </w:pPr>
      <w:r w:rsidRPr="00986DC6">
        <w:rPr>
          <w:rFonts w:ascii="Arial" w:hAnsi="Arial" w:hint="cs"/>
          <w:rtl/>
        </w:rPr>
        <w:t>לאחר שמציע נבחר כזוכה במסגרת המכרז, הוא לא פעל לפי ההוראות הקבועות במפרט המכרז על נספחיו או בהצעתו, שהן תנאי מוקדם ליצירת ההתקשרות של המשרד עם הזוכה במכרז, לרבות חתימה</w:t>
      </w:r>
      <w:r w:rsidRPr="00986DC6">
        <w:rPr>
          <w:rFonts w:ascii="Arial" w:hAnsi="Arial"/>
          <w:rtl/>
        </w:rPr>
        <w:t xml:space="preserve"> על ההסכם</w:t>
      </w:r>
      <w:r w:rsidRPr="00986DC6">
        <w:rPr>
          <w:rFonts w:ascii="Arial" w:hAnsi="Arial" w:hint="cs"/>
          <w:rtl/>
        </w:rPr>
        <w:t xml:space="preserve"> </w:t>
      </w:r>
      <w:r w:rsidRPr="00986DC6">
        <w:rPr>
          <w:rFonts w:ascii="Arial" w:hAnsi="Arial"/>
          <w:rtl/>
        </w:rPr>
        <w:t xml:space="preserve">המצורף </w:t>
      </w:r>
      <w:r w:rsidRPr="00986DC6">
        <w:rPr>
          <w:rFonts w:ascii="Arial" w:hAnsi="Arial" w:hint="cs"/>
          <w:rtl/>
        </w:rPr>
        <w:t>ל</w:t>
      </w:r>
      <w:r w:rsidRPr="00986DC6">
        <w:rPr>
          <w:rFonts w:ascii="Arial" w:hAnsi="Arial"/>
          <w:rtl/>
        </w:rPr>
        <w:t xml:space="preserve">מפרט המכרז </w:t>
      </w:r>
      <w:r w:rsidRPr="00986DC6">
        <w:rPr>
          <w:rFonts w:ascii="Arial" w:hAnsi="Arial" w:hint="cs"/>
          <w:rtl/>
        </w:rPr>
        <w:t>וחתימה</w:t>
      </w:r>
      <w:r w:rsidRPr="00986DC6">
        <w:rPr>
          <w:rFonts w:ascii="Arial" w:hAnsi="Arial"/>
          <w:rtl/>
        </w:rPr>
        <w:t xml:space="preserve"> על ערבות </w:t>
      </w:r>
      <w:r w:rsidRPr="00986DC6">
        <w:rPr>
          <w:rFonts w:ascii="Arial" w:hAnsi="Arial"/>
          <w:rtl/>
        </w:rPr>
        <w:lastRenderedPageBreak/>
        <w:t>ביצוע</w:t>
      </w:r>
      <w:r w:rsidRPr="00986DC6">
        <w:rPr>
          <w:rFonts w:ascii="Arial" w:hAnsi="Arial" w:hint="cs"/>
          <w:rtl/>
        </w:rPr>
        <w:t>.</w:t>
      </w:r>
    </w:p>
    <w:p w14:paraId="29578066" w14:textId="77777777" w:rsidR="009C569C" w:rsidRPr="009C569C" w:rsidRDefault="009C569C" w:rsidP="009C569C">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tl/>
        </w:rPr>
      </w:pPr>
      <w:r w:rsidRPr="009C569C">
        <w:rPr>
          <w:rFonts w:hint="cs"/>
          <w:sz w:val="26"/>
          <w:rtl/>
        </w:rPr>
        <w:t xml:space="preserve">הערבות תוחזר למציעים שלא זכו במכרז </w:t>
      </w:r>
      <w:r w:rsidRPr="009C569C">
        <w:rPr>
          <w:sz w:val="26"/>
          <w:rtl/>
        </w:rPr>
        <w:t>לאחר סיום הליכי המכרז או עם חתימת ההסכם עם הזוכה במכרז, לפי המוקדם מביניהם.</w:t>
      </w:r>
    </w:p>
    <w:p w14:paraId="1CE5A16F" w14:textId="77777777" w:rsidR="009C569C" w:rsidRPr="009C569C" w:rsidRDefault="009C569C" w:rsidP="009C569C">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tl/>
        </w:rPr>
      </w:pPr>
      <w:r w:rsidRPr="009C569C">
        <w:rPr>
          <w:rFonts w:hint="cs"/>
          <w:sz w:val="26"/>
          <w:rtl/>
        </w:rPr>
        <w:t>וועדת המכרזים תהיה רשאית לדרוש הארכת תוקף הערבות כל עוד לא התקבלה החלטה בדבר זוכה במכרז.</w:t>
      </w:r>
    </w:p>
    <w:p w14:paraId="306EEF63" w14:textId="77777777" w:rsidR="009C569C" w:rsidRPr="009C569C" w:rsidRDefault="009C569C" w:rsidP="009C569C">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9C569C">
        <w:rPr>
          <w:sz w:val="26"/>
          <w:rtl/>
        </w:rPr>
        <w:t>ערבות מאת חברת ביטוח תהיה חתומה על ידי מורשי החתימה של חברת הביטוח ולא על ידי סוכן הביטוח.</w:t>
      </w:r>
    </w:p>
    <w:p w14:paraId="2AE272CF" w14:textId="77777777" w:rsidR="009C569C" w:rsidRPr="009C569C" w:rsidRDefault="009C569C" w:rsidP="009C569C">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9C569C">
        <w:rPr>
          <w:sz w:val="26"/>
          <w:rtl/>
        </w:rPr>
        <w:t>הצעה שלא תצורף אליה ערבות כנדרש לעיל תיפסל על הסף ולא תידון כלל.</w:t>
      </w:r>
    </w:p>
    <w:p w14:paraId="4C5B361E" w14:textId="77777777" w:rsidR="009C569C" w:rsidRPr="009C569C" w:rsidRDefault="009C569C" w:rsidP="009C569C">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9C569C">
        <w:rPr>
          <w:sz w:val="26"/>
          <w:rtl/>
        </w:rPr>
        <w:t>המשרד יהיה רשאי לדרוש מהמציע להאריך את תוקף הערבות לתקופה נוספת, בכל מקרה בו לא נבחרה קבוצת מציעים סופית או לא צפויה להיבחר קבוצת מציעים סופית עד למועד פקיעת תוקף הערבות אשר הוגשה.</w:t>
      </w:r>
    </w:p>
    <w:p w14:paraId="623806F5" w14:textId="77777777" w:rsidR="009C569C" w:rsidRPr="009C569C" w:rsidRDefault="009C569C" w:rsidP="009C569C">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9C569C">
        <w:rPr>
          <w:sz w:val="26"/>
          <w:rtl/>
        </w:rPr>
        <w:t xml:space="preserve">המשרד רשאי לחלט ערבות זו, כולה או מקצתה, בהתאם לשיקול דעתו בכל מקרה בו המציע לא יעמוד באיזה מהתחייבויותיו בהתאם להצעתו. </w:t>
      </w:r>
    </w:p>
    <w:p w14:paraId="7D94CE6C" w14:textId="067F23EB" w:rsidR="00816903" w:rsidRPr="00361EA7" w:rsidRDefault="00816903" w:rsidP="00816903">
      <w:pPr>
        <w:widowControl w:val="0"/>
        <w:numPr>
          <w:ilvl w:val="0"/>
          <w:numId w:val="4"/>
        </w:numPr>
        <w:spacing w:before="240" w:line="276" w:lineRule="auto"/>
        <w:ind w:left="357" w:hanging="357"/>
        <w:jc w:val="both"/>
        <w:outlineLvl w:val="7"/>
        <w:rPr>
          <w:b/>
          <w:bCs/>
          <w:sz w:val="28"/>
          <w:szCs w:val="28"/>
          <w:u w:val="single"/>
        </w:rPr>
      </w:pPr>
      <w:r w:rsidRPr="00361EA7">
        <w:rPr>
          <w:rFonts w:hint="cs"/>
          <w:b/>
          <w:bCs/>
          <w:sz w:val="28"/>
          <w:szCs w:val="28"/>
          <w:u w:val="single"/>
          <w:rtl/>
        </w:rPr>
        <w:t>ניגוד עניינים</w:t>
      </w:r>
    </w:p>
    <w:p w14:paraId="50C001C4" w14:textId="77777777" w:rsidR="00AF16E8"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B04700">
        <w:rPr>
          <w:rFonts w:hint="cs"/>
          <w:sz w:val="26"/>
          <w:rtl/>
        </w:rPr>
        <w:t xml:space="preserve">בשל מהותם ואופיים של </w:t>
      </w:r>
      <w:r>
        <w:rPr>
          <w:rFonts w:hint="cs"/>
          <w:sz w:val="26"/>
          <w:rtl/>
        </w:rPr>
        <w:t>השירותים במכרז</w:t>
      </w:r>
      <w:r w:rsidRPr="00B04700">
        <w:rPr>
          <w:rFonts w:hint="cs"/>
          <w:sz w:val="26"/>
          <w:rtl/>
        </w:rPr>
        <w:t xml:space="preserve">, יידרש הזוכה במכרז </w:t>
      </w:r>
      <w:r w:rsidRPr="00B04700">
        <w:rPr>
          <w:rFonts w:hint="cs"/>
          <w:b/>
          <w:bCs/>
          <w:sz w:val="26"/>
          <w:rtl/>
        </w:rPr>
        <w:t>וכן כל מי שיעסוק בנושא מכרז זה מטעמו</w:t>
      </w:r>
      <w:r w:rsidRPr="00672B07">
        <w:rPr>
          <w:rFonts w:hint="cs"/>
          <w:sz w:val="26"/>
          <w:rtl/>
        </w:rPr>
        <w:t xml:space="preserve">, במסגרת החתימה על הסכם </w:t>
      </w:r>
      <w:r w:rsidRPr="00AF16E8">
        <w:rPr>
          <w:rFonts w:hint="cs"/>
          <w:sz w:val="26"/>
          <w:rtl/>
        </w:rPr>
        <w:t>ההתקשרות, להצהיר ולהתחייב בכתב בהתאם לנוסח הסדר ניגוד העניינים המצורף להסכם ההתקשרות (המצורף כנספח ג'1 למכרז),שאין ולא יהיה לו ניגוד עניינים או חשש לקיומו, מכל סוג שהוא בקשר למתן השירותים נושא מכרז זה.</w:t>
      </w:r>
    </w:p>
    <w:p w14:paraId="27279557" w14:textId="6DD664A8" w:rsidR="00AF16E8" w:rsidRPr="0078578B"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78578B">
        <w:rPr>
          <w:rFonts w:hint="cs"/>
          <w:sz w:val="26"/>
          <w:rtl/>
        </w:rPr>
        <w:t>המשרד, טרם חתימה על הסכם התקשר</w:t>
      </w:r>
      <w:r w:rsidR="002A6F8D">
        <w:rPr>
          <w:rFonts w:hint="cs"/>
          <w:sz w:val="26"/>
          <w:rtl/>
        </w:rPr>
        <w:t>ו</w:t>
      </w:r>
      <w:r w:rsidRPr="0078578B">
        <w:rPr>
          <w:rFonts w:hint="cs"/>
          <w:sz w:val="26"/>
          <w:rtl/>
        </w:rPr>
        <w:t>ת מול הזוכה, יבחן קיום חשש לניגוד עניינים בקשר למתן השירותים על ידו. לשם כך, הזוכה</w:t>
      </w:r>
      <w:r>
        <w:rPr>
          <w:rFonts w:hint="cs"/>
          <w:sz w:val="26"/>
          <w:rtl/>
        </w:rPr>
        <w:t xml:space="preserve"> והזוכים מטעמו</w:t>
      </w:r>
      <w:r w:rsidRPr="0078578B">
        <w:rPr>
          <w:rFonts w:hint="cs"/>
          <w:sz w:val="26"/>
          <w:rtl/>
        </w:rPr>
        <w:t xml:space="preserve"> יידרש</w:t>
      </w:r>
      <w:r>
        <w:rPr>
          <w:rFonts w:hint="cs"/>
          <w:sz w:val="26"/>
          <w:rtl/>
        </w:rPr>
        <w:t>ו</w:t>
      </w:r>
      <w:r w:rsidRPr="0078578B">
        <w:rPr>
          <w:rFonts w:hint="cs"/>
          <w:sz w:val="26"/>
          <w:rtl/>
        </w:rPr>
        <w:t xml:space="preserve"> למלא שאלון, המצורף כנספח </w:t>
      </w:r>
      <w:r>
        <w:rPr>
          <w:rFonts w:hint="cs"/>
          <w:sz w:val="26"/>
          <w:rtl/>
        </w:rPr>
        <w:t>א'11</w:t>
      </w:r>
      <w:r w:rsidRPr="0078578B">
        <w:rPr>
          <w:rFonts w:hint="cs"/>
          <w:sz w:val="26"/>
          <w:rtl/>
        </w:rPr>
        <w:t xml:space="preserve"> למכרז. </w:t>
      </w:r>
    </w:p>
    <w:p w14:paraId="3498E32D" w14:textId="697C37E8" w:rsidR="00AF16E8" w:rsidRPr="0078578B"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78578B">
        <w:rPr>
          <w:rFonts w:hint="cs"/>
          <w:sz w:val="26"/>
          <w:rtl/>
        </w:rPr>
        <w:t>במסגרת מילוי השאלון, הזוכה יביא בחשבון כל קשר אישי או עסקי עם גורמים הקשורים, במישרין או בעקיפין, לרשויות המקומיות בישראל או מי מטעמן או לכל גוף אחר שרלוונטי לפעילותם, במישרין או בעקיפין</w:t>
      </w:r>
      <w:r w:rsidR="00781318">
        <w:rPr>
          <w:rFonts w:hint="cs"/>
          <w:sz w:val="26"/>
          <w:rtl/>
        </w:rPr>
        <w:t xml:space="preserve">, </w:t>
      </w:r>
      <w:r w:rsidR="00781318">
        <w:rPr>
          <w:rFonts w:hint="cs"/>
          <w:rtl/>
        </w:rPr>
        <w:t xml:space="preserve">ככל שיש בכך כדי ליצור ניגוד עניינים עם השירותים </w:t>
      </w:r>
      <w:r w:rsidR="00781318">
        <w:rPr>
          <w:rFonts w:hint="cs"/>
          <w:rtl/>
        </w:rPr>
        <w:lastRenderedPageBreak/>
        <w:t>נשוא מכרז זה</w:t>
      </w:r>
      <w:r w:rsidRPr="0078578B">
        <w:rPr>
          <w:rFonts w:hint="cs"/>
          <w:sz w:val="26"/>
          <w:rtl/>
        </w:rPr>
        <w:t xml:space="preserve">.  </w:t>
      </w:r>
    </w:p>
    <w:p w14:paraId="68501481" w14:textId="77777777" w:rsidR="00AF16E8" w:rsidRPr="0078578B"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78578B">
        <w:rPr>
          <w:rFonts w:hint="cs"/>
          <w:sz w:val="26"/>
          <w:rtl/>
        </w:rPr>
        <w:t>יובהר, כי בדיקת קיום חשש לניגוד עניינים וחתימה על הסדר ניגוד עניינים הנם תנאי לחתימה על הסכם התקשרות מול הזוכה ו/או מסירת עבודה כלשהי נשוא מכרז זה, ע"י המשרד לידי הזוכה.</w:t>
      </w:r>
    </w:p>
    <w:p w14:paraId="632F8CED" w14:textId="77777777" w:rsidR="00AF16E8" w:rsidRPr="0078578B"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tl/>
        </w:rPr>
      </w:pPr>
      <w:r w:rsidRPr="0078578B">
        <w:rPr>
          <w:rFonts w:hint="cs"/>
          <w:sz w:val="26"/>
          <w:rtl/>
        </w:rPr>
        <w:t>ניגוד עניינים הנו כל עיסוק היוצר או עלול ליצור, בין במישרין ובין בעקיפין, מצב של חשש לניגוד עניינים בין ביצוע עבודה נשוא מכרז זה לבין עיסוק או עניין אישי אחר של הספק הזוכה</w:t>
      </w:r>
      <w:r>
        <w:rPr>
          <w:rFonts w:hint="cs"/>
          <w:sz w:val="26"/>
          <w:rtl/>
        </w:rPr>
        <w:t>,</w:t>
      </w:r>
      <w:r w:rsidRPr="0078578B">
        <w:rPr>
          <w:rFonts w:hint="cs"/>
          <w:sz w:val="26"/>
          <w:rtl/>
        </w:rPr>
        <w:t xml:space="preserve"> בין אם הוא נעשה תמורת תשלום או תמורת טובת הנאה אחרות ובין אם הוא נעשה ללא תמורה כלל, ולרבות חברות בהנהלת הרשות.</w:t>
      </w:r>
    </w:p>
    <w:p w14:paraId="323E47CD" w14:textId="77777777" w:rsidR="00AF16E8" w:rsidRPr="0078578B"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78578B">
        <w:rPr>
          <w:rFonts w:hint="cs"/>
          <w:sz w:val="26"/>
          <w:rtl/>
        </w:rPr>
        <w:t xml:space="preserve">בשל </w:t>
      </w:r>
      <w:r w:rsidRPr="0078578B">
        <w:rPr>
          <w:sz w:val="26"/>
          <w:rtl/>
        </w:rPr>
        <w:t>חשש לניגוד עניינים תהיה ל</w:t>
      </w:r>
      <w:r w:rsidRPr="0078578B">
        <w:rPr>
          <w:rFonts w:hint="cs"/>
          <w:sz w:val="26"/>
          <w:rtl/>
        </w:rPr>
        <w:t>משרד</w:t>
      </w:r>
      <w:r w:rsidRPr="0078578B">
        <w:rPr>
          <w:sz w:val="26"/>
          <w:rtl/>
        </w:rPr>
        <w:t>, בהתאם לשיקול דעתו הבלעדי, האפשרות לפסול זוכה או להתנות תנאים והגבלות להסרת החשש האמור, לרבות דרישה כי היועץ ימנע מביצוע עבודה אשר מעוררת חשש לניגוד עניינים.</w:t>
      </w:r>
      <w:r w:rsidRPr="0078578B">
        <w:rPr>
          <w:rFonts w:hint="cs"/>
          <w:sz w:val="26"/>
          <w:rtl/>
        </w:rPr>
        <w:t xml:space="preserve"> במידה וימצא כי לזוכה יש ניגוד עניינים עם ביצוע עבודה, כאמור, אשר לא ניתן להסירו, וועדת המכרזים רשאית לפנות לספק הזוכה המדורג אחריו על מנת לבחון אפשרות להקצות לו את העבודה וכן הלאה. </w:t>
      </w:r>
    </w:p>
    <w:p w14:paraId="1A5545F0" w14:textId="77777777" w:rsidR="00AF16E8" w:rsidRPr="0078578B"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78578B">
        <w:rPr>
          <w:rFonts w:hint="cs"/>
          <w:sz w:val="26"/>
          <w:rtl/>
        </w:rPr>
        <w:t xml:space="preserve">המשרד שומר לעצמו את הזכות, בהתאם לשיקול דעתו, לבקש מהמציעים להעביר רשימת עבודות לצורך בחינת קיום חשש לניגוד עניינים, לפני החתימה על הסכם התקשרות. וועדת המכרזים תהיה רשאית לפסול הצעה באם תמצא כי המציע או מי מטעמו מבצע עבודה המעוררת חשש לניגוד עניינים, אשר לא ניתן </w:t>
      </w:r>
      <w:r>
        <w:rPr>
          <w:rFonts w:hint="cs"/>
          <w:sz w:val="26"/>
          <w:rtl/>
        </w:rPr>
        <w:t xml:space="preserve"> </w:t>
      </w:r>
      <w:r w:rsidRPr="0078578B">
        <w:rPr>
          <w:rFonts w:hint="cs"/>
          <w:sz w:val="26"/>
          <w:rtl/>
        </w:rPr>
        <w:t>להסירו.</w:t>
      </w:r>
    </w:p>
    <w:p w14:paraId="5468C015" w14:textId="77777777" w:rsidR="00AF16E8" w:rsidRPr="0078578B"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78578B">
        <w:rPr>
          <w:rFonts w:hint="cs"/>
          <w:sz w:val="26"/>
          <w:rtl/>
        </w:rPr>
        <w:t>מבלי לגרוע מהאמור לעיל, ככל שמתעוררות נסיבות בהן עשוי להתקיים חשש לניגוד עניינים או ניגוד עניינים, בשלב הגשת ההצעה ובכל שלב לאחר מכן</w:t>
      </w:r>
      <w:r>
        <w:rPr>
          <w:rFonts w:hint="cs"/>
          <w:sz w:val="26"/>
          <w:rtl/>
        </w:rPr>
        <w:t xml:space="preserve"> לרבות במהלך כל תקופת ההתקשרות</w:t>
      </w:r>
      <w:r w:rsidRPr="0078578B">
        <w:rPr>
          <w:rFonts w:hint="cs"/>
          <w:sz w:val="26"/>
          <w:rtl/>
        </w:rPr>
        <w:t xml:space="preserve">, יידע המציע על כך </w:t>
      </w:r>
      <w:r>
        <w:rPr>
          <w:rFonts w:hint="cs"/>
          <w:sz w:val="26"/>
          <w:rtl/>
        </w:rPr>
        <w:t xml:space="preserve">את </w:t>
      </w:r>
      <w:r w:rsidRPr="0078578B">
        <w:rPr>
          <w:rFonts w:hint="cs"/>
          <w:sz w:val="26"/>
          <w:rtl/>
        </w:rPr>
        <w:t xml:space="preserve">המשרד לאלתר, ויביא לידיעתו את מלוא המידע הרלוונטי, לרבות תיאור הקשרים, האישיים או העסקיים וכן כל מידע אחר שיידרש על ידי המזמין.   </w:t>
      </w:r>
    </w:p>
    <w:p w14:paraId="519DD2CC" w14:textId="54E061D6" w:rsidR="00AF16E8"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78578B">
        <w:rPr>
          <w:rFonts w:hint="cs"/>
          <w:sz w:val="26"/>
          <w:rtl/>
        </w:rPr>
        <w:t xml:space="preserve">יובהר כי כל האמור במכרז זה, ובכלל זאת בסעיף  </w:t>
      </w:r>
      <w:r>
        <w:rPr>
          <w:rFonts w:hint="cs"/>
          <w:sz w:val="26"/>
          <w:rtl/>
        </w:rPr>
        <w:t xml:space="preserve">זה </w:t>
      </w:r>
      <w:r w:rsidRPr="0078578B">
        <w:rPr>
          <w:rFonts w:hint="cs"/>
          <w:sz w:val="26"/>
          <w:rtl/>
        </w:rPr>
        <w:t>בעניין ניגוד עניינים, מתייחס הן למציע או לזוכה, לפי העניין, והן למי מטעמו שיעסוק בנושא מכרז זה.</w:t>
      </w:r>
    </w:p>
    <w:p w14:paraId="4FDC7C86" w14:textId="63A548EB" w:rsidR="003E2B8B" w:rsidRPr="003E2B8B" w:rsidRDefault="003E2B8B" w:rsidP="00071CEB">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tl/>
        </w:rPr>
      </w:pPr>
      <w:r w:rsidRPr="003E2B8B">
        <w:rPr>
          <w:sz w:val="26"/>
          <w:rtl/>
        </w:rPr>
        <w:lastRenderedPageBreak/>
        <w:t>מבלי לגרוע מן האמור, נותן השירותים והיוע</w:t>
      </w:r>
      <w:r>
        <w:rPr>
          <w:rFonts w:hint="cs"/>
          <w:sz w:val="26"/>
          <w:rtl/>
        </w:rPr>
        <w:t>צים</w:t>
      </w:r>
      <w:r w:rsidRPr="003E2B8B">
        <w:rPr>
          <w:sz w:val="26"/>
          <w:rtl/>
        </w:rPr>
        <w:t xml:space="preserve"> מטעמו, לא יורשו, במהלך תקופת ההתקשרות לייצג גורם כלשהו מול משרד הפנים.</w:t>
      </w:r>
    </w:p>
    <w:p w14:paraId="2EACCEE7" w14:textId="77777777" w:rsidR="00CA56BD" w:rsidRPr="00DD6E47" w:rsidRDefault="00CA56BD" w:rsidP="00DD6E47">
      <w:pPr>
        <w:widowControl w:val="0"/>
        <w:numPr>
          <w:ilvl w:val="0"/>
          <w:numId w:val="4"/>
        </w:numPr>
        <w:spacing w:before="240" w:line="276" w:lineRule="auto"/>
        <w:ind w:left="357" w:hanging="357"/>
        <w:jc w:val="both"/>
        <w:outlineLvl w:val="7"/>
        <w:rPr>
          <w:b/>
          <w:bCs/>
          <w:sz w:val="28"/>
          <w:szCs w:val="28"/>
          <w:u w:val="single"/>
        </w:rPr>
      </w:pPr>
      <w:r w:rsidRPr="00DD6E47">
        <w:rPr>
          <w:rFonts w:hint="eastAsia"/>
          <w:b/>
          <w:bCs/>
          <w:sz w:val="28"/>
          <w:szCs w:val="28"/>
          <w:u w:val="single"/>
          <w:rtl/>
        </w:rPr>
        <w:t>אמות</w:t>
      </w:r>
      <w:r w:rsidRPr="00DD6E47">
        <w:rPr>
          <w:b/>
          <w:bCs/>
          <w:sz w:val="28"/>
          <w:szCs w:val="28"/>
          <w:u w:val="single"/>
          <w:rtl/>
        </w:rPr>
        <w:t xml:space="preserve"> </w:t>
      </w:r>
      <w:r w:rsidRPr="00DD6E47">
        <w:rPr>
          <w:rFonts w:hint="eastAsia"/>
          <w:b/>
          <w:bCs/>
          <w:sz w:val="28"/>
          <w:szCs w:val="28"/>
          <w:u w:val="single"/>
          <w:rtl/>
        </w:rPr>
        <w:t>מידה</w:t>
      </w:r>
      <w:r w:rsidRPr="00DD6E47">
        <w:rPr>
          <w:b/>
          <w:bCs/>
          <w:sz w:val="28"/>
          <w:szCs w:val="28"/>
          <w:u w:val="single"/>
          <w:rtl/>
        </w:rPr>
        <w:t xml:space="preserve"> </w:t>
      </w:r>
      <w:r w:rsidRPr="00DD6E47">
        <w:rPr>
          <w:rFonts w:hint="eastAsia"/>
          <w:b/>
          <w:bCs/>
          <w:sz w:val="28"/>
          <w:szCs w:val="28"/>
          <w:u w:val="single"/>
          <w:rtl/>
        </w:rPr>
        <w:t>לבחירת</w:t>
      </w:r>
      <w:r w:rsidRPr="00DD6E47">
        <w:rPr>
          <w:b/>
          <w:bCs/>
          <w:sz w:val="28"/>
          <w:szCs w:val="28"/>
          <w:u w:val="single"/>
          <w:rtl/>
        </w:rPr>
        <w:t xml:space="preserve"> </w:t>
      </w:r>
      <w:r w:rsidRPr="00DD6E47">
        <w:rPr>
          <w:rFonts w:hint="eastAsia"/>
          <w:b/>
          <w:bCs/>
          <w:sz w:val="28"/>
          <w:szCs w:val="28"/>
          <w:u w:val="single"/>
          <w:rtl/>
        </w:rPr>
        <w:t>הזוכ</w:t>
      </w:r>
      <w:r w:rsidR="00D25AB2">
        <w:rPr>
          <w:rFonts w:hint="cs"/>
          <w:b/>
          <w:bCs/>
          <w:sz w:val="28"/>
          <w:szCs w:val="28"/>
          <w:u w:val="single"/>
          <w:rtl/>
        </w:rPr>
        <w:t>ה</w:t>
      </w:r>
      <w:r w:rsidR="00FE3329" w:rsidRPr="00DD6E47">
        <w:rPr>
          <w:b/>
          <w:bCs/>
          <w:sz w:val="28"/>
          <w:szCs w:val="28"/>
          <w:u w:val="single"/>
          <w:rtl/>
        </w:rPr>
        <w:t>:</w:t>
      </w:r>
      <w:r w:rsidRPr="00DD6E47">
        <w:rPr>
          <w:b/>
          <w:bCs/>
          <w:sz w:val="28"/>
          <w:szCs w:val="28"/>
          <w:u w:val="single"/>
          <w:rtl/>
        </w:rPr>
        <w:t xml:space="preserve">  </w:t>
      </w:r>
    </w:p>
    <w:p w14:paraId="368A31E2" w14:textId="77777777" w:rsidR="00D12A6E" w:rsidRPr="00DD6E47" w:rsidRDefault="00D12A6E" w:rsidP="00DD6E47">
      <w:pPr>
        <w:keepNext/>
        <w:keepLines/>
        <w:widowControl w:val="0"/>
        <w:numPr>
          <w:ilvl w:val="1"/>
          <w:numId w:val="4"/>
        </w:numPr>
        <w:adjustRightInd w:val="0"/>
        <w:spacing w:line="360" w:lineRule="auto"/>
        <w:ind w:hanging="492"/>
        <w:jc w:val="both"/>
        <w:textAlignment w:val="baseline"/>
        <w:rPr>
          <w:rFonts w:ascii="Arial" w:hAnsi="Arial"/>
          <w:b/>
          <w:bCs/>
          <w:sz w:val="26"/>
          <w:u w:val="single"/>
          <w:lang w:val="x-none" w:eastAsia="x-none"/>
        </w:rPr>
      </w:pPr>
      <w:bookmarkStart w:id="64" w:name="_Toc279322250"/>
      <w:r w:rsidRPr="00DD6E47">
        <w:rPr>
          <w:rFonts w:ascii="Arial" w:hAnsi="Arial"/>
          <w:b/>
          <w:bCs/>
          <w:sz w:val="26"/>
          <w:u w:val="single"/>
          <w:rtl/>
          <w:lang w:val="x-none" w:eastAsia="x-none"/>
        </w:rPr>
        <w:t xml:space="preserve">שלב ראשון – </w:t>
      </w:r>
      <w:bookmarkEnd w:id="64"/>
      <w:r w:rsidR="00B11E51" w:rsidRPr="00DD6E47">
        <w:rPr>
          <w:rFonts w:ascii="Arial" w:hAnsi="Arial" w:hint="eastAsia"/>
          <w:b/>
          <w:bCs/>
          <w:sz w:val="26"/>
          <w:u w:val="single"/>
          <w:rtl/>
          <w:lang w:val="x-none" w:eastAsia="x-none"/>
        </w:rPr>
        <w:t>עמידה</w:t>
      </w:r>
      <w:r w:rsidR="00B11E51" w:rsidRPr="00DD6E47">
        <w:rPr>
          <w:rFonts w:ascii="Arial" w:hAnsi="Arial"/>
          <w:b/>
          <w:bCs/>
          <w:sz w:val="26"/>
          <w:u w:val="single"/>
          <w:rtl/>
          <w:lang w:val="x-none" w:eastAsia="x-none"/>
        </w:rPr>
        <w:t xml:space="preserve"> </w:t>
      </w:r>
      <w:r w:rsidR="00B11E51" w:rsidRPr="00DD6E47">
        <w:rPr>
          <w:rFonts w:ascii="Arial" w:hAnsi="Arial" w:hint="eastAsia"/>
          <w:b/>
          <w:bCs/>
          <w:sz w:val="26"/>
          <w:u w:val="single"/>
          <w:rtl/>
          <w:lang w:val="x-none" w:eastAsia="x-none"/>
        </w:rPr>
        <w:t>ב</w:t>
      </w:r>
      <w:r w:rsidRPr="00DD6E47">
        <w:rPr>
          <w:rFonts w:ascii="Arial" w:hAnsi="Arial" w:hint="eastAsia"/>
          <w:b/>
          <w:bCs/>
          <w:sz w:val="26"/>
          <w:u w:val="single"/>
          <w:rtl/>
          <w:lang w:val="x-none" w:eastAsia="x-none"/>
        </w:rPr>
        <w:t>תנאי</w:t>
      </w:r>
      <w:r w:rsidRPr="00DD6E47">
        <w:rPr>
          <w:rFonts w:ascii="Arial" w:hAnsi="Arial"/>
          <w:b/>
          <w:bCs/>
          <w:sz w:val="26"/>
          <w:u w:val="single"/>
          <w:rtl/>
          <w:lang w:val="x-none" w:eastAsia="x-none"/>
        </w:rPr>
        <w:t xml:space="preserve"> הסף </w:t>
      </w:r>
      <w:bookmarkStart w:id="65" w:name="_Toc279322251"/>
    </w:p>
    <w:p w14:paraId="6EA88D41" w14:textId="1E2EA28B" w:rsidR="00D12A6E" w:rsidRDefault="00D12A6E" w:rsidP="00DD6E47">
      <w:pPr>
        <w:widowControl w:val="0"/>
        <w:spacing w:line="276" w:lineRule="auto"/>
        <w:ind w:left="792"/>
        <w:jc w:val="both"/>
        <w:outlineLvl w:val="2"/>
        <w:rPr>
          <w:rFonts w:ascii="Arial" w:hAnsi="Arial"/>
          <w:sz w:val="26"/>
          <w:rtl/>
          <w:lang w:val="x-none" w:eastAsia="x-none"/>
        </w:rPr>
      </w:pPr>
      <w:r w:rsidRPr="00D12A6E">
        <w:rPr>
          <w:rFonts w:ascii="Arial" w:hAnsi="Arial"/>
          <w:sz w:val="26"/>
          <w:rtl/>
          <w:lang w:val="x-none" w:eastAsia="x-none"/>
        </w:rPr>
        <w:t>בשלב זה ייבדקו כל ההצעות אשר התקבלו עד למועד האחרון להגשת ההצעות,</w:t>
      </w:r>
      <w:r w:rsidRPr="00D12A6E">
        <w:rPr>
          <w:rFonts w:ascii="Arial" w:hAnsi="Arial" w:hint="cs"/>
          <w:sz w:val="26"/>
          <w:rtl/>
          <w:lang w:val="x-none" w:eastAsia="x-none"/>
        </w:rPr>
        <w:t xml:space="preserve"> </w:t>
      </w:r>
      <w:r w:rsidRPr="00D12A6E">
        <w:rPr>
          <w:rFonts w:ascii="Arial" w:hAnsi="Arial"/>
          <w:sz w:val="26"/>
          <w:rtl/>
          <w:lang w:val="x-none" w:eastAsia="x-none"/>
        </w:rPr>
        <w:t>לקביעת עמידתן בכל התנאים הפורמאליים ובכלל זה עמידתן בתנאים המוקדמים להשתתפות במכרז</w:t>
      </w:r>
      <w:r w:rsidRPr="00D12A6E">
        <w:rPr>
          <w:rFonts w:ascii="Arial" w:hAnsi="Arial" w:hint="cs"/>
          <w:sz w:val="26"/>
          <w:rtl/>
          <w:lang w:val="x-none" w:eastAsia="x-none"/>
        </w:rPr>
        <w:t xml:space="preserve"> (תנאי הסף)</w:t>
      </w:r>
      <w:r w:rsidRPr="00D12A6E">
        <w:rPr>
          <w:rFonts w:ascii="Arial" w:hAnsi="Arial"/>
          <w:sz w:val="26"/>
          <w:rtl/>
          <w:lang w:val="x-none" w:eastAsia="x-none"/>
        </w:rPr>
        <w:t>. הצעה שלא תעמוד בתנאי הסף או שלא תימצא בתיבת המכרזים בעת פתיחתה</w:t>
      </w:r>
      <w:bookmarkStart w:id="66" w:name="_Ref151194182"/>
      <w:r w:rsidRPr="00D12A6E">
        <w:rPr>
          <w:rFonts w:ascii="Arial" w:hAnsi="Arial"/>
          <w:sz w:val="26"/>
          <w:rtl/>
          <w:lang w:val="x-none" w:eastAsia="x-none"/>
        </w:rPr>
        <w:t xml:space="preserve"> תיפסל על הסף ולא תובא לשלב הבא.</w:t>
      </w:r>
      <w:bookmarkEnd w:id="65"/>
    </w:p>
    <w:p w14:paraId="533FF4DE" w14:textId="77777777" w:rsidR="00994D91" w:rsidRPr="00D12A6E" w:rsidRDefault="00994D91" w:rsidP="00DD6E47">
      <w:pPr>
        <w:widowControl w:val="0"/>
        <w:spacing w:line="276" w:lineRule="auto"/>
        <w:ind w:left="792"/>
        <w:jc w:val="both"/>
        <w:outlineLvl w:val="2"/>
        <w:rPr>
          <w:rFonts w:ascii="Arial" w:hAnsi="Arial"/>
          <w:sz w:val="26"/>
          <w:rtl/>
          <w:lang w:val="x-none" w:eastAsia="x-none"/>
        </w:rPr>
      </w:pPr>
    </w:p>
    <w:p w14:paraId="2A2B44C4" w14:textId="394CB14C" w:rsidR="00D12A6E" w:rsidRPr="00DD6E47" w:rsidRDefault="00D12A6E" w:rsidP="00D86965">
      <w:pPr>
        <w:keepNext/>
        <w:keepLines/>
        <w:widowControl w:val="0"/>
        <w:numPr>
          <w:ilvl w:val="1"/>
          <w:numId w:val="4"/>
        </w:numPr>
        <w:adjustRightInd w:val="0"/>
        <w:spacing w:line="360" w:lineRule="auto"/>
        <w:ind w:hanging="492"/>
        <w:jc w:val="both"/>
        <w:textAlignment w:val="baseline"/>
        <w:rPr>
          <w:rFonts w:ascii="Arial" w:hAnsi="Arial"/>
          <w:b/>
          <w:bCs/>
          <w:sz w:val="26"/>
          <w:u w:val="single"/>
          <w:lang w:val="x-none" w:eastAsia="x-none"/>
        </w:rPr>
      </w:pPr>
      <w:r w:rsidRPr="00DD6E47">
        <w:rPr>
          <w:rFonts w:ascii="Arial" w:hAnsi="Arial" w:hint="eastAsia"/>
          <w:b/>
          <w:bCs/>
          <w:sz w:val="26"/>
          <w:u w:val="single"/>
          <w:rtl/>
          <w:lang w:val="x-none" w:eastAsia="x-none"/>
        </w:rPr>
        <w:t>שלב</w:t>
      </w:r>
      <w:r w:rsidRPr="00DD6E47">
        <w:rPr>
          <w:rFonts w:ascii="Arial" w:hAnsi="Arial"/>
          <w:b/>
          <w:bCs/>
          <w:sz w:val="26"/>
          <w:u w:val="single"/>
          <w:rtl/>
          <w:lang w:val="x-none" w:eastAsia="x-none"/>
        </w:rPr>
        <w:t xml:space="preserve"> </w:t>
      </w:r>
      <w:r w:rsidR="00071CEB">
        <w:rPr>
          <w:rFonts w:ascii="Arial" w:hAnsi="Arial" w:hint="cs"/>
          <w:b/>
          <w:bCs/>
          <w:sz w:val="26"/>
          <w:u w:val="single"/>
          <w:rtl/>
          <w:lang w:val="x-none" w:eastAsia="x-none"/>
        </w:rPr>
        <w:t>שני</w:t>
      </w:r>
      <w:r w:rsidR="00BF5ACC">
        <w:rPr>
          <w:rFonts w:ascii="Arial" w:hAnsi="Arial" w:hint="cs"/>
          <w:b/>
          <w:bCs/>
          <w:sz w:val="26"/>
          <w:u w:val="single"/>
          <w:rtl/>
          <w:lang w:val="x-none" w:eastAsia="x-none"/>
        </w:rPr>
        <w:t xml:space="preserve"> </w:t>
      </w:r>
      <w:r w:rsidR="00BF5ACC">
        <w:rPr>
          <w:rFonts w:ascii="Arial" w:hAnsi="Arial"/>
          <w:b/>
          <w:bCs/>
          <w:sz w:val="26"/>
          <w:u w:val="single"/>
          <w:rtl/>
          <w:lang w:val="x-none" w:eastAsia="x-none"/>
        </w:rPr>
        <w:t>–</w:t>
      </w:r>
      <w:r w:rsidR="00BF5ACC">
        <w:rPr>
          <w:rFonts w:ascii="Arial" w:hAnsi="Arial" w:hint="cs"/>
          <w:b/>
          <w:bCs/>
          <w:sz w:val="26"/>
          <w:u w:val="single"/>
          <w:rtl/>
          <w:lang w:val="x-none" w:eastAsia="x-none"/>
        </w:rPr>
        <w:t xml:space="preserve"> בדיקת הצעות מחיר (</w:t>
      </w:r>
      <w:r w:rsidR="00071CEB">
        <w:rPr>
          <w:rFonts w:ascii="Arial" w:hAnsi="Arial" w:hint="cs"/>
          <w:b/>
          <w:bCs/>
          <w:sz w:val="26"/>
          <w:u w:val="single"/>
          <w:rtl/>
          <w:lang w:val="x-none" w:eastAsia="x-none"/>
        </w:rPr>
        <w:t>100</w:t>
      </w:r>
      <w:r w:rsidR="00BF5ACC">
        <w:rPr>
          <w:rFonts w:ascii="Arial" w:hAnsi="Arial" w:hint="cs"/>
          <w:b/>
          <w:bCs/>
          <w:sz w:val="26"/>
          <w:u w:val="single"/>
          <w:rtl/>
          <w:lang w:val="x-none" w:eastAsia="x-none"/>
        </w:rPr>
        <w:t>%)</w:t>
      </w:r>
    </w:p>
    <w:p w14:paraId="58F9DDAE" w14:textId="5BB12E23" w:rsidR="00D84103" w:rsidRPr="00D86965" w:rsidRDefault="00D84103" w:rsidP="00D86965">
      <w:pPr>
        <w:widowControl w:val="0"/>
        <w:numPr>
          <w:ilvl w:val="2"/>
          <w:numId w:val="4"/>
        </w:numPr>
        <w:spacing w:before="240" w:line="276" w:lineRule="auto"/>
        <w:ind w:left="1470" w:hanging="630"/>
        <w:jc w:val="both"/>
        <w:outlineLvl w:val="7"/>
        <w:rPr>
          <w:sz w:val="40"/>
        </w:rPr>
      </w:pPr>
      <w:bookmarkStart w:id="67" w:name="_Toc279322253"/>
      <w:bookmarkEnd w:id="66"/>
      <w:r w:rsidRPr="00D86965">
        <w:rPr>
          <w:rFonts w:hint="cs"/>
          <w:sz w:val="40"/>
          <w:rtl/>
        </w:rPr>
        <w:t>לשלב זה</w:t>
      </w:r>
      <w:r w:rsidR="009C0938">
        <w:rPr>
          <w:rFonts w:hint="cs"/>
          <w:sz w:val="40"/>
          <w:rtl/>
        </w:rPr>
        <w:t xml:space="preserve">, </w:t>
      </w:r>
      <w:r w:rsidRPr="00D86965">
        <w:rPr>
          <w:rFonts w:hint="cs"/>
          <w:sz w:val="40"/>
          <w:rtl/>
        </w:rPr>
        <w:t xml:space="preserve">יעברו אך ורק המציעים </w:t>
      </w:r>
      <w:r w:rsidR="00071CEB">
        <w:rPr>
          <w:rFonts w:hint="cs"/>
          <w:sz w:val="40"/>
          <w:rtl/>
        </w:rPr>
        <w:t>שעמדו בתנאי הסף</w:t>
      </w:r>
      <w:r w:rsidRPr="00D86965">
        <w:rPr>
          <w:rFonts w:hint="cs"/>
          <w:sz w:val="40"/>
          <w:rtl/>
        </w:rPr>
        <w:t>.</w:t>
      </w:r>
    </w:p>
    <w:p w14:paraId="04BA4B2F" w14:textId="1DA0FEAA" w:rsidR="00D84103" w:rsidRPr="00D86965" w:rsidRDefault="00D84103" w:rsidP="00D86965">
      <w:pPr>
        <w:widowControl w:val="0"/>
        <w:numPr>
          <w:ilvl w:val="2"/>
          <w:numId w:val="4"/>
        </w:numPr>
        <w:spacing w:before="240" w:line="276" w:lineRule="auto"/>
        <w:ind w:left="1470" w:hanging="630"/>
        <w:jc w:val="both"/>
        <w:outlineLvl w:val="7"/>
        <w:rPr>
          <w:sz w:val="40"/>
        </w:rPr>
      </w:pPr>
      <w:r w:rsidRPr="00D86965">
        <w:rPr>
          <w:sz w:val="40"/>
          <w:rtl/>
        </w:rPr>
        <w:t xml:space="preserve">המזמין יפתח את הצעות המחיר של המציעים אשר עברו לשלב בדיקת </w:t>
      </w:r>
      <w:r w:rsidR="00071CEB">
        <w:rPr>
          <w:rFonts w:hint="cs"/>
          <w:sz w:val="40"/>
          <w:rtl/>
        </w:rPr>
        <w:t xml:space="preserve">הצעות </w:t>
      </w:r>
      <w:r w:rsidRPr="00D86965">
        <w:rPr>
          <w:sz w:val="40"/>
          <w:rtl/>
        </w:rPr>
        <w:t>מחיר.</w:t>
      </w:r>
    </w:p>
    <w:p w14:paraId="4F8D462E" w14:textId="031DBA57" w:rsidR="00C1497F" w:rsidRPr="00C1497F" w:rsidRDefault="00C1497F" w:rsidP="00D86965">
      <w:pPr>
        <w:widowControl w:val="0"/>
        <w:numPr>
          <w:ilvl w:val="2"/>
          <w:numId w:val="4"/>
        </w:numPr>
        <w:spacing w:before="240" w:line="276" w:lineRule="auto"/>
        <w:ind w:left="1470" w:hanging="630"/>
        <w:jc w:val="both"/>
        <w:outlineLvl w:val="7"/>
        <w:rPr>
          <w:b/>
          <w:bCs/>
          <w:sz w:val="40"/>
        </w:rPr>
      </w:pPr>
      <w:bookmarkStart w:id="68" w:name="_Hlk487725339"/>
      <w:r w:rsidRPr="00C1497F">
        <w:rPr>
          <w:rFonts w:hint="cs"/>
          <w:b/>
          <w:bCs/>
          <w:sz w:val="40"/>
          <w:rtl/>
        </w:rPr>
        <w:t xml:space="preserve">על המציעים למלא הצעת מחיר </w:t>
      </w:r>
      <w:r w:rsidR="00EC5641">
        <w:rPr>
          <w:rFonts w:hint="cs"/>
          <w:b/>
          <w:bCs/>
          <w:sz w:val="40"/>
          <w:rtl/>
        </w:rPr>
        <w:t xml:space="preserve">(ללא מע"מ) </w:t>
      </w:r>
      <w:r w:rsidRPr="00C1497F">
        <w:rPr>
          <w:rFonts w:hint="cs"/>
          <w:b/>
          <w:bCs/>
          <w:sz w:val="40"/>
          <w:rtl/>
        </w:rPr>
        <w:t>עבור כל שורה וכל עמודה בטבלת הצעת המחיר המצורפת בנספח ב' למכרז.</w:t>
      </w:r>
    </w:p>
    <w:p w14:paraId="14343B40" w14:textId="169CA4A7" w:rsidR="00D84103" w:rsidRDefault="00071CEB" w:rsidP="00EC5641">
      <w:pPr>
        <w:widowControl w:val="0"/>
        <w:numPr>
          <w:ilvl w:val="2"/>
          <w:numId w:val="4"/>
        </w:numPr>
        <w:spacing w:before="240" w:line="276" w:lineRule="auto"/>
        <w:ind w:left="1470" w:hanging="630"/>
        <w:jc w:val="both"/>
        <w:outlineLvl w:val="7"/>
        <w:rPr>
          <w:sz w:val="40"/>
        </w:rPr>
      </w:pPr>
      <w:r>
        <w:rPr>
          <w:rFonts w:hint="cs"/>
          <w:sz w:val="40"/>
          <w:rtl/>
        </w:rPr>
        <w:t>המציע אשר יציג את סכום הסה"כ</w:t>
      </w:r>
      <w:r w:rsidR="008D15D2">
        <w:rPr>
          <w:rFonts w:hint="cs"/>
          <w:sz w:val="40"/>
          <w:rtl/>
        </w:rPr>
        <w:t xml:space="preserve"> הנמוך ביותר</w:t>
      </w:r>
      <w:r>
        <w:rPr>
          <w:rFonts w:hint="cs"/>
          <w:sz w:val="40"/>
          <w:rtl/>
        </w:rPr>
        <w:t>, שיתקבל מסכימת כל סכומי העמודות בהצעת המחיר</w:t>
      </w:r>
      <w:r w:rsidR="008D15D2">
        <w:rPr>
          <w:rFonts w:hint="cs"/>
          <w:sz w:val="40"/>
          <w:rtl/>
        </w:rPr>
        <w:t>, יקבל את הציון 100. כל יתר ההצעות ינוקדו באופן יחסי להצעה הזולה ביותר</w:t>
      </w:r>
      <w:r w:rsidR="00B536C6">
        <w:rPr>
          <w:rFonts w:hint="cs"/>
          <w:sz w:val="40"/>
          <w:rtl/>
        </w:rPr>
        <w:t xml:space="preserve"> ובאופן הבא:</w:t>
      </w:r>
    </w:p>
    <w:p w14:paraId="12654AB1" w14:textId="56B83AFF" w:rsidR="00B536C6" w:rsidRPr="00B536C6" w:rsidRDefault="00F60DFA" w:rsidP="00B536C6">
      <w:pPr>
        <w:widowControl w:val="0"/>
        <w:spacing w:before="240" w:line="276" w:lineRule="auto"/>
        <w:ind w:left="1470"/>
        <w:jc w:val="both"/>
        <w:outlineLvl w:val="7"/>
        <w:rPr>
          <w:rFonts w:ascii="David" w:hAnsi="David"/>
        </w:rPr>
      </w:pPr>
      <m:oMathPara>
        <m:oMath>
          <m:f>
            <m:fPr>
              <m:ctrlPr>
                <w:rPr>
                  <w:rFonts w:ascii="Cambria Math" w:hAnsi="Cambria Math"/>
                </w:rPr>
              </m:ctrlPr>
            </m:fPr>
            <m:num>
              <m:r>
                <m:rPr>
                  <m:nor/>
                </m:rPr>
                <w:rPr>
                  <w:rFonts w:ascii="David" w:hAnsi="David"/>
                  <w:rtl/>
                </w:rPr>
                <m:t>הצעת המחיר הזולה ביותר</m:t>
              </m:r>
            </m:num>
            <m:den>
              <m:r>
                <m:rPr>
                  <m:nor/>
                </m:rPr>
                <w:rPr>
                  <w:rFonts w:ascii="David" w:hAnsi="David"/>
                  <w:rtl/>
                </w:rPr>
                <m:t>ההצעה הנבחנת</m:t>
              </m:r>
            </m:den>
          </m:f>
          <m:r>
            <w:rPr>
              <w:rFonts w:ascii="Cambria Math" w:hAnsi="Cambria Math"/>
            </w:rPr>
            <m:t>×100=</m:t>
          </m:r>
          <m:r>
            <m:rPr>
              <m:nor/>
            </m:rPr>
            <w:rPr>
              <w:rFonts w:ascii="David" w:hAnsi="David"/>
              <w:rtl/>
            </w:rPr>
            <m:t>ציון המחיר</m:t>
          </m:r>
        </m:oMath>
      </m:oMathPara>
    </w:p>
    <w:bookmarkEnd w:id="68"/>
    <w:p w14:paraId="0549F329" w14:textId="16F03F77" w:rsidR="00D84103" w:rsidRPr="00D86965" w:rsidRDefault="00D84103" w:rsidP="009C0938">
      <w:pPr>
        <w:widowControl w:val="0"/>
        <w:numPr>
          <w:ilvl w:val="2"/>
          <w:numId w:val="4"/>
        </w:numPr>
        <w:spacing w:before="240" w:line="276" w:lineRule="auto"/>
        <w:ind w:left="1470" w:hanging="630"/>
        <w:jc w:val="both"/>
        <w:outlineLvl w:val="7"/>
        <w:rPr>
          <w:sz w:val="40"/>
        </w:rPr>
      </w:pPr>
      <w:r w:rsidRPr="00D86965">
        <w:rPr>
          <w:rFonts w:hint="cs"/>
          <w:sz w:val="40"/>
          <w:rtl/>
        </w:rPr>
        <w:lastRenderedPageBreak/>
        <w:t xml:space="preserve">יובהר כי מרכיבי המחיר יכללו את כל העלויות הנלוות לביצוע השירותים לרבות כל ציוד, כלי עבודה, </w:t>
      </w:r>
      <w:r w:rsidRPr="00D86965">
        <w:rPr>
          <w:sz w:val="40"/>
          <w:rtl/>
        </w:rPr>
        <w:t>עלויות הארגון והניהול של</w:t>
      </w:r>
      <w:r w:rsidRPr="00D86965">
        <w:rPr>
          <w:rFonts w:hint="cs"/>
          <w:sz w:val="40"/>
          <w:rtl/>
        </w:rPr>
        <w:t xml:space="preserve"> הספק, תשלומי הוצאות, נסיעות, עלויות כח אדם, זכויות סוציאליות, שעות נוספות והפרשות מעביד וכל התוספות</w:t>
      </w:r>
      <w:r w:rsidRPr="00D86965">
        <w:rPr>
          <w:sz w:val="40"/>
          <w:rtl/>
        </w:rPr>
        <w:t>,</w:t>
      </w:r>
      <w:r w:rsidRPr="00D86965">
        <w:rPr>
          <w:rFonts w:hint="cs"/>
          <w:sz w:val="40"/>
          <w:rtl/>
        </w:rPr>
        <w:t xml:space="preserve"> </w:t>
      </w:r>
      <w:r w:rsidRPr="00D86965">
        <w:rPr>
          <w:sz w:val="40"/>
          <w:rtl/>
        </w:rPr>
        <w:t>לרבות</w:t>
      </w:r>
      <w:r w:rsidRPr="00D86965">
        <w:rPr>
          <w:rFonts w:hint="cs"/>
          <w:sz w:val="40"/>
          <w:rtl/>
        </w:rPr>
        <w:t xml:space="preserve"> </w:t>
      </w:r>
      <w:r w:rsidRPr="00D86965">
        <w:rPr>
          <w:sz w:val="40"/>
          <w:rtl/>
        </w:rPr>
        <w:t xml:space="preserve">רווח </w:t>
      </w:r>
      <w:r w:rsidRPr="00D86965">
        <w:rPr>
          <w:rFonts w:hint="cs"/>
          <w:sz w:val="40"/>
          <w:rtl/>
        </w:rPr>
        <w:t>הספק</w:t>
      </w:r>
      <w:r w:rsidRPr="00D86965">
        <w:rPr>
          <w:sz w:val="40"/>
          <w:rtl/>
        </w:rPr>
        <w:t xml:space="preserve"> </w:t>
      </w:r>
      <w:r w:rsidRPr="00D86965">
        <w:rPr>
          <w:rFonts w:hint="cs"/>
          <w:sz w:val="40"/>
          <w:rtl/>
        </w:rPr>
        <w:t xml:space="preserve">וכל מס או היטל נוסף לפי חוק, </w:t>
      </w:r>
      <w:r w:rsidRPr="00D86965">
        <w:rPr>
          <w:sz w:val="40"/>
          <w:rtl/>
        </w:rPr>
        <w:t xml:space="preserve">בין אם </w:t>
      </w:r>
      <w:r w:rsidRPr="00D86965">
        <w:rPr>
          <w:rFonts w:hint="cs"/>
          <w:sz w:val="40"/>
          <w:rtl/>
        </w:rPr>
        <w:t>מצוינות במסמכי המכרז</w:t>
      </w:r>
      <w:r w:rsidRPr="00D86965">
        <w:rPr>
          <w:sz w:val="40"/>
          <w:rtl/>
        </w:rPr>
        <w:t xml:space="preserve"> ובין אם לאו</w:t>
      </w:r>
      <w:r w:rsidRPr="00D86965">
        <w:rPr>
          <w:rFonts w:hint="cs"/>
          <w:sz w:val="40"/>
          <w:rtl/>
        </w:rPr>
        <w:t xml:space="preserve">. </w:t>
      </w:r>
    </w:p>
    <w:p w14:paraId="01022093" w14:textId="77777777" w:rsidR="00FD568E" w:rsidRPr="00D86965" w:rsidRDefault="00FD568E" w:rsidP="00D86965">
      <w:pPr>
        <w:widowControl w:val="0"/>
        <w:numPr>
          <w:ilvl w:val="2"/>
          <w:numId w:val="4"/>
        </w:numPr>
        <w:spacing w:before="240" w:line="276" w:lineRule="auto"/>
        <w:ind w:left="1470" w:hanging="630"/>
        <w:jc w:val="both"/>
        <w:outlineLvl w:val="7"/>
        <w:rPr>
          <w:sz w:val="40"/>
        </w:rPr>
      </w:pPr>
      <w:r w:rsidRPr="00D86965">
        <w:rPr>
          <w:rFonts w:hint="cs"/>
          <w:sz w:val="40"/>
          <w:rtl/>
        </w:rPr>
        <w:t>הצעת מחיר מותנית ו/או מסויגת תפסול את ההצעה על הסף.</w:t>
      </w:r>
    </w:p>
    <w:p w14:paraId="3CD46660" w14:textId="73C152DC" w:rsidR="00CB6370" w:rsidRPr="00D86965" w:rsidRDefault="00CB6370" w:rsidP="00D86965">
      <w:pPr>
        <w:widowControl w:val="0"/>
        <w:numPr>
          <w:ilvl w:val="2"/>
          <w:numId w:val="4"/>
        </w:numPr>
        <w:spacing w:before="240" w:line="276" w:lineRule="auto"/>
        <w:ind w:left="1470" w:hanging="630"/>
        <w:jc w:val="both"/>
        <w:outlineLvl w:val="7"/>
        <w:rPr>
          <w:sz w:val="40"/>
        </w:rPr>
      </w:pPr>
      <w:r w:rsidRPr="00D86965">
        <w:rPr>
          <w:rFonts w:hint="cs"/>
          <w:sz w:val="40"/>
          <w:rtl/>
        </w:rPr>
        <w:t xml:space="preserve">ההצעות תדורגנה בהתאם לגובה הציון הסופי. </w:t>
      </w:r>
      <w:r w:rsidRPr="00D86965">
        <w:rPr>
          <w:sz w:val="40"/>
          <w:rtl/>
        </w:rPr>
        <w:t xml:space="preserve">מציע אשר </w:t>
      </w:r>
      <w:r w:rsidRPr="00D86965">
        <w:rPr>
          <w:rFonts w:hint="cs"/>
          <w:sz w:val="40"/>
          <w:rtl/>
        </w:rPr>
        <w:t xml:space="preserve">דורג במקום הראשון </w:t>
      </w:r>
      <w:r w:rsidRPr="00D86965">
        <w:rPr>
          <w:sz w:val="40"/>
          <w:rtl/>
        </w:rPr>
        <w:t>יזכ</w:t>
      </w:r>
      <w:r w:rsidRPr="00D86965">
        <w:rPr>
          <w:rFonts w:hint="cs"/>
          <w:sz w:val="40"/>
          <w:rtl/>
        </w:rPr>
        <w:t>ה</w:t>
      </w:r>
      <w:r w:rsidRPr="00D86965">
        <w:rPr>
          <w:sz w:val="40"/>
          <w:rtl/>
        </w:rPr>
        <w:t xml:space="preserve"> במכרז.</w:t>
      </w:r>
      <w:r w:rsidRPr="00D86965">
        <w:rPr>
          <w:rFonts w:hint="cs"/>
          <w:sz w:val="40"/>
          <w:rtl/>
        </w:rPr>
        <w:t xml:space="preserve"> </w:t>
      </w:r>
    </w:p>
    <w:p w14:paraId="3B683BBB" w14:textId="75A8570E" w:rsidR="006F2BD5" w:rsidRPr="00D86965" w:rsidRDefault="006F2BD5" w:rsidP="00D86965">
      <w:pPr>
        <w:widowControl w:val="0"/>
        <w:numPr>
          <w:ilvl w:val="2"/>
          <w:numId w:val="4"/>
        </w:numPr>
        <w:spacing w:before="240" w:line="276" w:lineRule="auto"/>
        <w:ind w:left="1470" w:hanging="630"/>
        <w:jc w:val="both"/>
        <w:outlineLvl w:val="7"/>
        <w:rPr>
          <w:sz w:val="40"/>
        </w:rPr>
      </w:pPr>
      <w:r w:rsidRPr="00D86965">
        <w:rPr>
          <w:sz w:val="40"/>
          <w:rtl/>
        </w:rPr>
        <w:t xml:space="preserve">במידה </w:t>
      </w:r>
      <w:r w:rsidR="00A8761D" w:rsidRPr="00D86965">
        <w:rPr>
          <w:rFonts w:hint="cs"/>
          <w:sz w:val="40"/>
          <w:rtl/>
        </w:rPr>
        <w:t>ושני מציעים</w:t>
      </w:r>
      <w:r w:rsidR="00037587" w:rsidRPr="00D86965">
        <w:rPr>
          <w:sz w:val="40"/>
          <w:rtl/>
        </w:rPr>
        <w:t xml:space="preserve"> או יותר קיבלו ניקוד משוקלל זהה</w:t>
      </w:r>
      <w:r w:rsidR="00A8761D" w:rsidRPr="00D86965">
        <w:rPr>
          <w:rFonts w:hint="cs"/>
          <w:sz w:val="40"/>
          <w:rtl/>
        </w:rPr>
        <w:t xml:space="preserve">, </w:t>
      </w:r>
      <w:r w:rsidRPr="00D86965">
        <w:rPr>
          <w:rFonts w:hint="eastAsia"/>
          <w:sz w:val="40"/>
          <w:rtl/>
        </w:rPr>
        <w:t>וועדת</w:t>
      </w:r>
      <w:r w:rsidRPr="00D86965">
        <w:rPr>
          <w:sz w:val="40"/>
          <w:rtl/>
        </w:rPr>
        <w:t xml:space="preserve"> המכרזים </w:t>
      </w:r>
      <w:r w:rsidRPr="00D86965">
        <w:rPr>
          <w:rFonts w:hint="cs"/>
          <w:sz w:val="40"/>
          <w:rtl/>
        </w:rPr>
        <w:t>רשאית, אך לא חייבת, להחליט</w:t>
      </w:r>
      <w:r w:rsidRPr="00D86965">
        <w:rPr>
          <w:sz w:val="40"/>
          <w:rtl/>
        </w:rPr>
        <w:t xml:space="preserve"> כי ייבחר זוכה בדרך של הגרלה</w:t>
      </w:r>
      <w:r w:rsidRPr="00D86965">
        <w:rPr>
          <w:rFonts w:hint="cs"/>
          <w:sz w:val="40"/>
          <w:rtl/>
        </w:rPr>
        <w:t>.</w:t>
      </w:r>
    </w:p>
    <w:p w14:paraId="28C83A05" w14:textId="77777777" w:rsidR="006F2BD5" w:rsidRPr="00D86965" w:rsidRDefault="006F2BD5" w:rsidP="00EC5641">
      <w:pPr>
        <w:widowControl w:val="0"/>
        <w:numPr>
          <w:ilvl w:val="2"/>
          <w:numId w:val="4"/>
        </w:numPr>
        <w:spacing w:before="240" w:line="276" w:lineRule="auto"/>
        <w:ind w:left="1470" w:hanging="720"/>
        <w:jc w:val="both"/>
        <w:outlineLvl w:val="7"/>
        <w:rPr>
          <w:sz w:val="40"/>
        </w:rPr>
      </w:pPr>
      <w:r w:rsidRPr="00D86965">
        <w:rPr>
          <w:rFonts w:hint="cs"/>
          <w:sz w:val="40"/>
          <w:rtl/>
        </w:rPr>
        <w:t>במקרה כזה</w:t>
      </w:r>
      <w:r w:rsidRPr="00D86965">
        <w:rPr>
          <w:sz w:val="40"/>
          <w:rtl/>
        </w:rPr>
        <w:t>, תערך הגרלה במתווה כמפורט להלן:</w:t>
      </w:r>
    </w:p>
    <w:p w14:paraId="2466976D" w14:textId="77777777" w:rsidR="006F2BD5" w:rsidRPr="00D86965" w:rsidRDefault="00117249" w:rsidP="00EC5641">
      <w:pPr>
        <w:widowControl w:val="0"/>
        <w:numPr>
          <w:ilvl w:val="3"/>
          <w:numId w:val="4"/>
        </w:numPr>
        <w:spacing w:before="240" w:line="276" w:lineRule="auto"/>
        <w:ind w:left="2280" w:hanging="900"/>
        <w:jc w:val="both"/>
        <w:outlineLvl w:val="7"/>
        <w:rPr>
          <w:sz w:val="40"/>
          <w:rtl/>
        </w:rPr>
      </w:pPr>
      <w:r w:rsidRPr="00D86965">
        <w:rPr>
          <w:sz w:val="40"/>
          <w:rtl/>
        </w:rPr>
        <w:t>מורשי החתימה של המציעים,</w:t>
      </w:r>
      <w:r w:rsidR="006F2BD5" w:rsidRPr="00D86965">
        <w:rPr>
          <w:sz w:val="40"/>
          <w:rtl/>
        </w:rPr>
        <w:t xml:space="preserve"> שהצעותיהם קיבלו ניקוד זהה כאמור לעיל יוזמנו למשרד לצורך עריכת ההגרלה. </w:t>
      </w:r>
    </w:p>
    <w:p w14:paraId="0ECC00A0" w14:textId="77777777" w:rsidR="006F2BD5" w:rsidRPr="00D86965" w:rsidRDefault="00117249" w:rsidP="00EC5641">
      <w:pPr>
        <w:widowControl w:val="0"/>
        <w:numPr>
          <w:ilvl w:val="3"/>
          <w:numId w:val="4"/>
        </w:numPr>
        <w:spacing w:before="240" w:line="276" w:lineRule="auto"/>
        <w:ind w:left="2280" w:hanging="900"/>
        <w:jc w:val="both"/>
        <w:outlineLvl w:val="7"/>
        <w:rPr>
          <w:sz w:val="40"/>
        </w:rPr>
      </w:pPr>
      <w:r w:rsidRPr="00D86965">
        <w:rPr>
          <w:sz w:val="40"/>
          <w:rtl/>
        </w:rPr>
        <w:t xml:space="preserve">במידה ולא התייצב מורשה החתימה, </w:t>
      </w:r>
      <w:r w:rsidR="006F2BD5" w:rsidRPr="00D86965">
        <w:rPr>
          <w:sz w:val="40"/>
          <w:rtl/>
        </w:rPr>
        <w:t>הנוכחים מטעם המציע יגישו ייפוי כוח מטעם המורשה לחתום בשם המציע או יחתמו על הצהרה כי הם מייצגים את המציע לצורך ההגרלה.</w:t>
      </w:r>
    </w:p>
    <w:p w14:paraId="4340AD4D" w14:textId="77777777" w:rsidR="006F2BD5" w:rsidRPr="00D86965" w:rsidRDefault="006F2BD5" w:rsidP="00EC5641">
      <w:pPr>
        <w:widowControl w:val="0"/>
        <w:numPr>
          <w:ilvl w:val="3"/>
          <w:numId w:val="4"/>
        </w:numPr>
        <w:spacing w:before="240" w:line="276" w:lineRule="auto"/>
        <w:ind w:left="2280" w:hanging="900"/>
        <w:jc w:val="both"/>
        <w:outlineLvl w:val="7"/>
        <w:rPr>
          <w:sz w:val="40"/>
        </w:rPr>
      </w:pPr>
      <w:r w:rsidRPr="00D86965">
        <w:rPr>
          <w:sz w:val="40"/>
          <w:rtl/>
        </w:rPr>
        <w:t>ההגרלה תתבצע בנוכחות חברי ועדת המכרזים והיועץ המשפטי של המשרד או משקיף שיקבע לכך על ידי ועדת המכרזים, במשרדי המזמין.</w:t>
      </w:r>
    </w:p>
    <w:p w14:paraId="23453F23" w14:textId="77777777" w:rsidR="006F2BD5" w:rsidRPr="00D86965" w:rsidRDefault="006F2BD5" w:rsidP="00EC5641">
      <w:pPr>
        <w:widowControl w:val="0"/>
        <w:numPr>
          <w:ilvl w:val="3"/>
          <w:numId w:val="4"/>
        </w:numPr>
        <w:spacing w:before="240" w:line="276" w:lineRule="auto"/>
        <w:ind w:left="2280" w:hanging="900"/>
        <w:jc w:val="both"/>
        <w:outlineLvl w:val="7"/>
        <w:rPr>
          <w:sz w:val="40"/>
          <w:rtl/>
        </w:rPr>
      </w:pPr>
      <w:r w:rsidRPr="00D86965">
        <w:rPr>
          <w:sz w:val="40"/>
          <w:rtl/>
        </w:rPr>
        <w:t xml:space="preserve">שם כל מציע שהגיע להגרלה יירשם על פתק נפרד בגודל זהה, כל פתק יקופל מספר זהה של פעמים ויוכנס לתוך תיבה שאינה שקופה. </w:t>
      </w:r>
    </w:p>
    <w:p w14:paraId="3293E53A" w14:textId="77777777" w:rsidR="006F2BD5" w:rsidRPr="00D86965" w:rsidRDefault="006F2BD5" w:rsidP="00EC5641">
      <w:pPr>
        <w:widowControl w:val="0"/>
        <w:numPr>
          <w:ilvl w:val="3"/>
          <w:numId w:val="4"/>
        </w:numPr>
        <w:spacing w:before="240" w:line="276" w:lineRule="auto"/>
        <w:ind w:left="2280" w:hanging="900"/>
        <w:jc w:val="both"/>
        <w:outlineLvl w:val="7"/>
        <w:rPr>
          <w:sz w:val="40"/>
        </w:rPr>
      </w:pPr>
      <w:r w:rsidRPr="00D86965">
        <w:rPr>
          <w:sz w:val="40"/>
          <w:rtl/>
        </w:rPr>
        <w:lastRenderedPageBreak/>
        <w:t>יו"ר ועדת המכרזים או היועץ המשפטי של המשרד או משקיף שיקבע לכך על ידי ועדת המכרזים, ישלוף מתוך הקערה פתק אחד בלבד, יכריז את שמו ויציג את השם הרשום על הפתק למשתתפים.</w:t>
      </w:r>
    </w:p>
    <w:p w14:paraId="6ECDAECB" w14:textId="77777777" w:rsidR="006F2BD5" w:rsidRPr="00D86965" w:rsidRDefault="006F2BD5" w:rsidP="00EC5641">
      <w:pPr>
        <w:widowControl w:val="0"/>
        <w:numPr>
          <w:ilvl w:val="3"/>
          <w:numId w:val="4"/>
        </w:numPr>
        <w:spacing w:before="240" w:line="276" w:lineRule="auto"/>
        <w:ind w:left="2280" w:hanging="900"/>
        <w:jc w:val="both"/>
        <w:outlineLvl w:val="7"/>
        <w:rPr>
          <w:sz w:val="40"/>
        </w:rPr>
      </w:pPr>
      <w:r w:rsidRPr="00D86965">
        <w:rPr>
          <w:sz w:val="40"/>
          <w:rtl/>
        </w:rPr>
        <w:t>המציע אשר שמו הופיע על גבי הפתק כאמור, יוכרז כזוכה במכרז, או בחלק לגביו התקיימה ההגרלה.</w:t>
      </w:r>
    </w:p>
    <w:p w14:paraId="63B7A1F2" w14:textId="77777777" w:rsidR="006F2BD5" w:rsidRPr="00D86965" w:rsidRDefault="006F2BD5" w:rsidP="00EC5641">
      <w:pPr>
        <w:widowControl w:val="0"/>
        <w:numPr>
          <w:ilvl w:val="3"/>
          <w:numId w:val="4"/>
        </w:numPr>
        <w:spacing w:before="240" w:line="276" w:lineRule="auto"/>
        <w:ind w:left="2280" w:hanging="900"/>
        <w:jc w:val="both"/>
        <w:outlineLvl w:val="7"/>
        <w:rPr>
          <w:sz w:val="40"/>
        </w:rPr>
      </w:pPr>
      <w:r w:rsidRPr="00D86965">
        <w:rPr>
          <w:sz w:val="40"/>
          <w:rtl/>
        </w:rPr>
        <w:t>ועדת המכרזים תנהל פרוטוקול מפורט אשר יכלול, את מועד ההגרלה, שמות המציעים שהשתתפו בהגרלה, שמות נציגי המציעים, מהלך ההגרלה ותוצאותיה.</w:t>
      </w:r>
    </w:p>
    <w:p w14:paraId="16CCB907" w14:textId="77777777" w:rsidR="006F2BD5" w:rsidRPr="00D86965" w:rsidRDefault="006F2BD5" w:rsidP="00EC5641">
      <w:pPr>
        <w:widowControl w:val="0"/>
        <w:numPr>
          <w:ilvl w:val="3"/>
          <w:numId w:val="4"/>
        </w:numPr>
        <w:spacing w:before="240" w:line="276" w:lineRule="auto"/>
        <w:ind w:left="2280" w:hanging="900"/>
        <w:jc w:val="both"/>
        <w:outlineLvl w:val="7"/>
        <w:rPr>
          <w:sz w:val="40"/>
        </w:rPr>
      </w:pPr>
      <w:r w:rsidRPr="00D86965">
        <w:rPr>
          <w:sz w:val="40"/>
          <w:rtl/>
        </w:rPr>
        <w:t>מובהר, כי מציע שהוזמן להגרלה ולא התייצב במועד, יהא מנוע מלטעון כנגד תוצאותיה של ההגרלה ולא יהיה באי התייצבותו על מנת למנוע מהמזמין לקיים את ההגרלה שלא בנוכחותו.</w:t>
      </w:r>
    </w:p>
    <w:p w14:paraId="46E2FB8A" w14:textId="77777777" w:rsidR="00FD568E" w:rsidRPr="00460BF2" w:rsidRDefault="00FD568E" w:rsidP="00EC5641">
      <w:pPr>
        <w:widowControl w:val="0"/>
        <w:numPr>
          <w:ilvl w:val="2"/>
          <w:numId w:val="4"/>
        </w:numPr>
        <w:spacing w:before="240" w:line="276" w:lineRule="auto"/>
        <w:ind w:left="1470" w:hanging="720"/>
        <w:jc w:val="both"/>
        <w:outlineLvl w:val="7"/>
        <w:rPr>
          <w:rFonts w:ascii="David" w:hAnsi="David"/>
          <w:b/>
          <w:bCs/>
          <w:u w:val="single"/>
          <w:rtl/>
        </w:rPr>
      </w:pPr>
      <w:r w:rsidRPr="00460BF2">
        <w:rPr>
          <w:rFonts w:ascii="David" w:hAnsi="David"/>
          <w:b/>
          <w:bCs/>
          <w:u w:val="single"/>
          <w:rtl/>
        </w:rPr>
        <w:t>הליך תחרותי נוסף</w:t>
      </w:r>
    </w:p>
    <w:p w14:paraId="0CD8A73E" w14:textId="77777777" w:rsidR="00117249" w:rsidRPr="00460BF2" w:rsidRDefault="00FD568E" w:rsidP="00EC5641">
      <w:pPr>
        <w:widowControl w:val="0"/>
        <w:numPr>
          <w:ilvl w:val="3"/>
          <w:numId w:val="4"/>
        </w:numPr>
        <w:spacing w:before="240" w:line="276" w:lineRule="auto"/>
        <w:ind w:left="2280" w:hanging="900"/>
        <w:jc w:val="both"/>
        <w:outlineLvl w:val="7"/>
        <w:rPr>
          <w:rFonts w:ascii="David" w:hAnsi="David"/>
        </w:rPr>
      </w:pPr>
      <w:r w:rsidRPr="00460BF2">
        <w:rPr>
          <w:rFonts w:ascii="David" w:hAnsi="David"/>
          <w:rtl/>
        </w:rPr>
        <w:t xml:space="preserve">ועדת המכרזים תהיה רשאית עפ"י שיקול דעתה לפנות אל המציעים בבקשה להגשת הצעת מחיר </w:t>
      </w:r>
      <w:r w:rsidR="004F5638" w:rsidRPr="00460BF2">
        <w:rPr>
          <w:rFonts w:ascii="David" w:hAnsi="David"/>
          <w:b/>
          <w:bCs/>
          <w:rtl/>
        </w:rPr>
        <w:t>בשלב בחינת הצעות המחיר</w:t>
      </w:r>
      <w:r w:rsidR="004F5638" w:rsidRPr="00460BF2">
        <w:rPr>
          <w:rFonts w:ascii="David" w:hAnsi="David"/>
          <w:rtl/>
        </w:rPr>
        <w:t xml:space="preserve"> </w:t>
      </w:r>
      <w:r w:rsidR="00117249" w:rsidRPr="00460BF2">
        <w:rPr>
          <w:rFonts w:ascii="David" w:hAnsi="David"/>
          <w:rtl/>
        </w:rPr>
        <w:t>במקרים הבאים:</w:t>
      </w:r>
    </w:p>
    <w:p w14:paraId="6E949B49" w14:textId="77777777" w:rsidR="004F5638" w:rsidRPr="00D86965" w:rsidRDefault="004F5638" w:rsidP="00EC5641">
      <w:pPr>
        <w:widowControl w:val="0"/>
        <w:numPr>
          <w:ilvl w:val="4"/>
          <w:numId w:val="4"/>
        </w:numPr>
        <w:spacing w:before="240" w:line="276" w:lineRule="auto"/>
        <w:ind w:left="3270" w:hanging="1080"/>
        <w:jc w:val="both"/>
        <w:outlineLvl w:val="7"/>
        <w:rPr>
          <w:sz w:val="40"/>
        </w:rPr>
      </w:pPr>
      <w:r w:rsidRPr="00D86965">
        <w:rPr>
          <w:sz w:val="40"/>
          <w:rtl/>
        </w:rPr>
        <w:t xml:space="preserve">במידה וההפרש בין שתי הצעות מבין שלוש הצעות המחיר </w:t>
      </w:r>
      <w:r w:rsidR="0017281B" w:rsidRPr="00D86965">
        <w:rPr>
          <w:sz w:val="40"/>
          <w:rtl/>
        </w:rPr>
        <w:t>אשר קיבלו את הניקוד הגבוה ביותר</w:t>
      </w:r>
      <w:r w:rsidRPr="00D86965">
        <w:rPr>
          <w:sz w:val="40"/>
          <w:rtl/>
        </w:rPr>
        <w:t xml:space="preserve">, עולה על 5%, רשאי המשרד לערוך </w:t>
      </w:r>
      <w:r w:rsidRPr="00D86965">
        <w:rPr>
          <w:rFonts w:hint="cs"/>
          <w:sz w:val="40"/>
          <w:rtl/>
        </w:rPr>
        <w:t>הליך תחרותי נוסף ל</w:t>
      </w:r>
      <w:r w:rsidR="00BF5ACC" w:rsidRPr="00D86965">
        <w:rPr>
          <w:rFonts w:hint="cs"/>
          <w:sz w:val="40"/>
          <w:rtl/>
        </w:rPr>
        <w:t>שלוש המציעים</w:t>
      </w:r>
      <w:r w:rsidR="0017281B" w:rsidRPr="00D86965">
        <w:rPr>
          <w:rFonts w:hint="cs"/>
          <w:sz w:val="40"/>
          <w:rtl/>
        </w:rPr>
        <w:t xml:space="preserve"> הללו</w:t>
      </w:r>
      <w:r w:rsidR="00BF5ACC" w:rsidRPr="00D86965">
        <w:rPr>
          <w:rFonts w:hint="cs"/>
          <w:sz w:val="40"/>
          <w:rtl/>
        </w:rPr>
        <w:t>, הכל בהתאם לשיקול דעת המשרד</w:t>
      </w:r>
      <w:r w:rsidRPr="00D86965">
        <w:rPr>
          <w:rFonts w:hint="cs"/>
          <w:sz w:val="40"/>
          <w:rtl/>
        </w:rPr>
        <w:t xml:space="preserve">. </w:t>
      </w:r>
    </w:p>
    <w:p w14:paraId="56162E56" w14:textId="7EE7DF5B" w:rsidR="00642BF8" w:rsidRPr="00D86965" w:rsidRDefault="00117249" w:rsidP="00EC5641">
      <w:pPr>
        <w:widowControl w:val="0"/>
        <w:numPr>
          <w:ilvl w:val="4"/>
          <w:numId w:val="4"/>
        </w:numPr>
        <w:spacing w:before="240" w:line="276" w:lineRule="auto"/>
        <w:ind w:left="3270" w:hanging="1080"/>
        <w:jc w:val="both"/>
        <w:outlineLvl w:val="7"/>
        <w:rPr>
          <w:sz w:val="40"/>
        </w:rPr>
      </w:pPr>
      <w:r w:rsidRPr="00D86965">
        <w:rPr>
          <w:rFonts w:hint="cs"/>
          <w:sz w:val="40"/>
          <w:rtl/>
        </w:rPr>
        <w:t xml:space="preserve">במידה והתקבל שוויון בניקוד </w:t>
      </w:r>
      <w:r w:rsidR="008D15D2">
        <w:rPr>
          <w:rFonts w:hint="cs"/>
          <w:sz w:val="40"/>
          <w:rtl/>
        </w:rPr>
        <w:t xml:space="preserve">ההצעות </w:t>
      </w:r>
      <w:r w:rsidR="00642BF8" w:rsidRPr="00D86965">
        <w:rPr>
          <w:rFonts w:hint="cs"/>
          <w:sz w:val="40"/>
          <w:rtl/>
        </w:rPr>
        <w:t>שקיבלו את הניקוד הגבוה ביותר.</w:t>
      </w:r>
    </w:p>
    <w:p w14:paraId="2BFC8BF5" w14:textId="7F217ACF" w:rsidR="00FD568E" w:rsidRDefault="00FD568E" w:rsidP="00EC5641">
      <w:pPr>
        <w:widowControl w:val="0"/>
        <w:numPr>
          <w:ilvl w:val="3"/>
          <w:numId w:val="4"/>
        </w:numPr>
        <w:spacing w:before="240" w:line="276" w:lineRule="auto"/>
        <w:ind w:left="2280" w:hanging="900"/>
        <w:jc w:val="both"/>
        <w:outlineLvl w:val="7"/>
      </w:pPr>
      <w:r w:rsidRPr="00DD6E47">
        <w:rPr>
          <w:rFonts w:hint="eastAsia"/>
          <w:rtl/>
        </w:rPr>
        <w:t>במידה</w:t>
      </w:r>
      <w:r w:rsidRPr="00DD6E47">
        <w:rPr>
          <w:rtl/>
        </w:rPr>
        <w:t xml:space="preserve"> </w:t>
      </w:r>
      <w:r w:rsidRPr="00DD6E47">
        <w:rPr>
          <w:rFonts w:hint="eastAsia"/>
          <w:rtl/>
        </w:rPr>
        <w:t>והוחלט</w:t>
      </w:r>
      <w:r w:rsidRPr="00DD6E47">
        <w:rPr>
          <w:rtl/>
        </w:rPr>
        <w:t xml:space="preserve"> </w:t>
      </w:r>
      <w:r w:rsidRPr="00DD6E47">
        <w:rPr>
          <w:rFonts w:hint="eastAsia"/>
          <w:rtl/>
        </w:rPr>
        <w:t>לפתוח</w:t>
      </w:r>
      <w:r w:rsidRPr="00DD6E47">
        <w:rPr>
          <w:rtl/>
        </w:rPr>
        <w:t xml:space="preserve"> </w:t>
      </w:r>
      <w:r w:rsidRPr="00DD6E47">
        <w:rPr>
          <w:rFonts w:hint="eastAsia"/>
          <w:rtl/>
        </w:rPr>
        <w:t>בהליך</w:t>
      </w:r>
      <w:r w:rsidRPr="00DD6E47">
        <w:rPr>
          <w:rtl/>
        </w:rPr>
        <w:t xml:space="preserve"> </w:t>
      </w:r>
      <w:r w:rsidRPr="00DD6E47">
        <w:rPr>
          <w:rFonts w:hint="eastAsia"/>
          <w:rtl/>
        </w:rPr>
        <w:t>תחרותי</w:t>
      </w:r>
      <w:r w:rsidRPr="00DD6E47">
        <w:rPr>
          <w:rtl/>
        </w:rPr>
        <w:t xml:space="preserve"> נוסף, </w:t>
      </w:r>
      <w:r w:rsidRPr="00DD6E47">
        <w:rPr>
          <w:rFonts w:hint="eastAsia"/>
          <w:rtl/>
        </w:rPr>
        <w:t>יפנה</w:t>
      </w:r>
      <w:r w:rsidRPr="00DD6E47">
        <w:rPr>
          <w:rtl/>
        </w:rPr>
        <w:t xml:space="preserve"> </w:t>
      </w:r>
      <w:r w:rsidRPr="00DD6E47">
        <w:rPr>
          <w:rFonts w:hint="eastAsia"/>
          <w:rtl/>
        </w:rPr>
        <w:t>המשרד</w:t>
      </w:r>
      <w:r w:rsidRPr="00DD6E47">
        <w:rPr>
          <w:rtl/>
        </w:rPr>
        <w:t xml:space="preserve"> </w:t>
      </w:r>
      <w:r w:rsidRPr="00DD6E47">
        <w:rPr>
          <w:rFonts w:hint="eastAsia"/>
          <w:rtl/>
        </w:rPr>
        <w:t>למציעים</w:t>
      </w:r>
      <w:r w:rsidR="009C0938">
        <w:rPr>
          <w:rFonts w:hint="cs"/>
          <w:rtl/>
        </w:rPr>
        <w:t xml:space="preserve"> לגביהם החליטה הועדה כי ישתתפו בהליך, </w:t>
      </w:r>
      <w:r w:rsidRPr="00DD6E47">
        <w:rPr>
          <w:rFonts w:hint="eastAsia"/>
          <w:rtl/>
        </w:rPr>
        <w:t>ויציג</w:t>
      </w:r>
      <w:r w:rsidRPr="00DD6E47">
        <w:rPr>
          <w:rtl/>
        </w:rPr>
        <w:t xml:space="preserve"> </w:t>
      </w:r>
      <w:r w:rsidRPr="00DD6E47">
        <w:rPr>
          <w:rFonts w:hint="eastAsia"/>
          <w:rtl/>
        </w:rPr>
        <w:t>בפניהם</w:t>
      </w:r>
      <w:r w:rsidRPr="00DD6E47">
        <w:rPr>
          <w:rtl/>
        </w:rPr>
        <w:t xml:space="preserve"> </w:t>
      </w:r>
      <w:r w:rsidRPr="00DD6E47">
        <w:rPr>
          <w:rFonts w:hint="eastAsia"/>
          <w:rtl/>
        </w:rPr>
        <w:t>מועד</w:t>
      </w:r>
      <w:r w:rsidRPr="00DD6E47">
        <w:rPr>
          <w:rtl/>
        </w:rPr>
        <w:t xml:space="preserve"> </w:t>
      </w:r>
      <w:r w:rsidRPr="00DD6E47">
        <w:rPr>
          <w:rFonts w:hint="eastAsia"/>
          <w:rtl/>
        </w:rPr>
        <w:t>אחרון</w:t>
      </w:r>
      <w:r w:rsidRPr="00DD6E47">
        <w:rPr>
          <w:rtl/>
        </w:rPr>
        <w:t xml:space="preserve"> </w:t>
      </w:r>
      <w:r w:rsidRPr="00DD6E47">
        <w:rPr>
          <w:rFonts w:hint="eastAsia"/>
          <w:rtl/>
        </w:rPr>
        <w:t>להגשת</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נוספת</w:t>
      </w:r>
      <w:r w:rsidR="004F5638">
        <w:rPr>
          <w:rFonts w:hint="cs"/>
          <w:rtl/>
        </w:rPr>
        <w:t xml:space="preserve"> בתיבת ההצעות במשרד</w:t>
      </w:r>
      <w:r w:rsidRPr="00DD6E47">
        <w:rPr>
          <w:rtl/>
        </w:rPr>
        <w:t xml:space="preserve">. </w:t>
      </w:r>
      <w:r w:rsidRPr="00DD6E47">
        <w:rPr>
          <w:rFonts w:hint="eastAsia"/>
          <w:rtl/>
        </w:rPr>
        <w:t>המציעים</w:t>
      </w:r>
      <w:r w:rsidRPr="00DD6E47">
        <w:rPr>
          <w:rtl/>
        </w:rPr>
        <w:t xml:space="preserve"> </w:t>
      </w:r>
      <w:r w:rsidRPr="00DD6E47">
        <w:rPr>
          <w:rFonts w:hint="eastAsia"/>
          <w:rtl/>
        </w:rPr>
        <w:t>יוכלו</w:t>
      </w:r>
      <w:r w:rsidRPr="00DD6E47">
        <w:rPr>
          <w:rtl/>
        </w:rPr>
        <w:t xml:space="preserve"> </w:t>
      </w:r>
      <w:r w:rsidRPr="00DD6E47">
        <w:rPr>
          <w:rFonts w:hint="eastAsia"/>
          <w:rtl/>
        </w:rPr>
        <w:t>להגיש</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זולה</w:t>
      </w:r>
      <w:r w:rsidRPr="00DD6E47">
        <w:rPr>
          <w:rtl/>
        </w:rPr>
        <w:t xml:space="preserve"> </w:t>
      </w:r>
      <w:r w:rsidRPr="00DD6E47">
        <w:rPr>
          <w:rFonts w:hint="eastAsia"/>
          <w:rtl/>
        </w:rPr>
        <w:t>יותר</w:t>
      </w:r>
      <w:r w:rsidRPr="00DD6E47">
        <w:rPr>
          <w:rtl/>
        </w:rPr>
        <w:t xml:space="preserve"> </w:t>
      </w:r>
      <w:r w:rsidRPr="00DD6E47">
        <w:rPr>
          <w:rFonts w:hint="eastAsia"/>
          <w:rtl/>
        </w:rPr>
        <w:t>או</w:t>
      </w:r>
      <w:r w:rsidRPr="00DD6E47">
        <w:rPr>
          <w:rtl/>
        </w:rPr>
        <w:t xml:space="preserve"> </w:t>
      </w:r>
      <w:r w:rsidRPr="00DD6E47">
        <w:rPr>
          <w:rFonts w:hint="eastAsia"/>
          <w:rtl/>
        </w:rPr>
        <w:lastRenderedPageBreak/>
        <w:t>לבחור</w:t>
      </w:r>
      <w:r w:rsidRPr="00DD6E47">
        <w:rPr>
          <w:rtl/>
        </w:rPr>
        <w:t xml:space="preserve"> </w:t>
      </w:r>
      <w:r w:rsidRPr="00DD6E47">
        <w:rPr>
          <w:rFonts w:hint="eastAsia"/>
          <w:rtl/>
        </w:rPr>
        <w:t>שלא</w:t>
      </w:r>
      <w:r w:rsidRPr="00DD6E47">
        <w:rPr>
          <w:rtl/>
        </w:rPr>
        <w:t xml:space="preserve"> </w:t>
      </w:r>
      <w:r w:rsidRPr="00DD6E47">
        <w:rPr>
          <w:rFonts w:hint="eastAsia"/>
          <w:rtl/>
        </w:rPr>
        <w:t>להגיש</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נוספת</w:t>
      </w:r>
      <w:r w:rsidRPr="00DD6E47">
        <w:rPr>
          <w:rtl/>
        </w:rPr>
        <w:t xml:space="preserve"> </w:t>
      </w:r>
      <w:r w:rsidRPr="00DD6E47">
        <w:rPr>
          <w:rFonts w:hint="eastAsia"/>
          <w:rtl/>
        </w:rPr>
        <w:t>ולהשאיר</w:t>
      </w:r>
      <w:r w:rsidRPr="00DD6E47">
        <w:rPr>
          <w:rtl/>
        </w:rPr>
        <w:t xml:space="preserve"> </w:t>
      </w:r>
      <w:r w:rsidRPr="00DD6E47">
        <w:rPr>
          <w:rFonts w:hint="eastAsia"/>
          <w:rtl/>
        </w:rPr>
        <w:t>את</w:t>
      </w:r>
      <w:r w:rsidRPr="00DD6E47">
        <w:rPr>
          <w:rtl/>
        </w:rPr>
        <w:t xml:space="preserve"> </w:t>
      </w:r>
      <w:r w:rsidRPr="00DD6E47">
        <w:rPr>
          <w:rFonts w:hint="eastAsia"/>
          <w:rtl/>
        </w:rPr>
        <w:t>הצעת</w:t>
      </w:r>
      <w:r w:rsidRPr="00DD6E47">
        <w:rPr>
          <w:rtl/>
        </w:rPr>
        <w:t xml:space="preserve"> </w:t>
      </w:r>
      <w:r w:rsidRPr="00DD6E47">
        <w:rPr>
          <w:rFonts w:hint="eastAsia"/>
          <w:rtl/>
        </w:rPr>
        <w:t>המחיר</w:t>
      </w:r>
      <w:r w:rsidRPr="00DD6E47">
        <w:rPr>
          <w:rtl/>
        </w:rPr>
        <w:t xml:space="preserve"> </w:t>
      </w:r>
      <w:r w:rsidRPr="00DD6E47">
        <w:rPr>
          <w:rFonts w:hint="eastAsia"/>
          <w:rtl/>
        </w:rPr>
        <w:t>המקורית</w:t>
      </w:r>
      <w:r w:rsidRPr="00DD6E47">
        <w:rPr>
          <w:rtl/>
        </w:rPr>
        <w:t xml:space="preserve"> </w:t>
      </w:r>
      <w:r w:rsidRPr="00DD6E47">
        <w:rPr>
          <w:rFonts w:hint="eastAsia"/>
          <w:rtl/>
        </w:rPr>
        <w:t>שלהם</w:t>
      </w:r>
      <w:r w:rsidRPr="00DD6E47">
        <w:rPr>
          <w:rtl/>
        </w:rPr>
        <w:t xml:space="preserve"> </w:t>
      </w:r>
      <w:r w:rsidRPr="00DD6E47">
        <w:rPr>
          <w:rFonts w:hint="eastAsia"/>
          <w:rtl/>
        </w:rPr>
        <w:t>על</w:t>
      </w:r>
      <w:r w:rsidRPr="00DD6E47">
        <w:rPr>
          <w:rtl/>
        </w:rPr>
        <w:t xml:space="preserve"> </w:t>
      </w:r>
      <w:r w:rsidRPr="00DD6E47">
        <w:rPr>
          <w:rFonts w:hint="eastAsia"/>
          <w:rtl/>
        </w:rPr>
        <w:t>כנה</w:t>
      </w:r>
      <w:r w:rsidRPr="00DD6E47">
        <w:rPr>
          <w:rtl/>
        </w:rPr>
        <w:t>.</w:t>
      </w:r>
    </w:p>
    <w:bookmarkEnd w:id="67"/>
    <w:p w14:paraId="1292135E" w14:textId="77777777" w:rsidR="00D1648F" w:rsidRPr="00DD6E47" w:rsidRDefault="00CA56BD" w:rsidP="00D86965">
      <w:pPr>
        <w:widowControl w:val="0"/>
        <w:numPr>
          <w:ilvl w:val="0"/>
          <w:numId w:val="4"/>
        </w:numPr>
        <w:spacing w:before="240" w:line="276" w:lineRule="auto"/>
        <w:ind w:left="357" w:hanging="357"/>
        <w:jc w:val="both"/>
        <w:outlineLvl w:val="7"/>
        <w:rPr>
          <w:b/>
          <w:bCs/>
          <w:sz w:val="28"/>
          <w:szCs w:val="28"/>
          <w:u w:val="single"/>
          <w:rtl/>
        </w:rPr>
      </w:pPr>
      <w:r w:rsidRPr="00DD6E47">
        <w:rPr>
          <w:b/>
          <w:bCs/>
          <w:sz w:val="28"/>
          <w:szCs w:val="28"/>
          <w:u w:val="single"/>
          <w:rtl/>
        </w:rPr>
        <w:t>תשלום</w:t>
      </w:r>
    </w:p>
    <w:p w14:paraId="08FDBD11" w14:textId="49924D47" w:rsidR="004F5638" w:rsidRDefault="004F5638"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4F5638">
        <w:rPr>
          <w:rFonts w:hint="eastAsia"/>
          <w:rtl/>
        </w:rPr>
        <w:t>בתמורה</w:t>
      </w:r>
      <w:r w:rsidRPr="004F5638">
        <w:rPr>
          <w:rtl/>
        </w:rPr>
        <w:t xml:space="preserve"> </w:t>
      </w:r>
      <w:r w:rsidRPr="004F5638">
        <w:rPr>
          <w:rFonts w:hint="eastAsia"/>
          <w:rtl/>
        </w:rPr>
        <w:t>לביצוע</w:t>
      </w:r>
      <w:r w:rsidRPr="004F5638">
        <w:rPr>
          <w:rtl/>
        </w:rPr>
        <w:t xml:space="preserve"> </w:t>
      </w:r>
      <w:r w:rsidRPr="004F5638">
        <w:rPr>
          <w:rFonts w:hint="eastAsia"/>
          <w:rtl/>
        </w:rPr>
        <w:t>השירותים</w:t>
      </w:r>
      <w:r w:rsidRPr="004F5638">
        <w:rPr>
          <w:rtl/>
        </w:rPr>
        <w:t xml:space="preserve"> </w:t>
      </w:r>
      <w:r w:rsidRPr="004F5638">
        <w:rPr>
          <w:rFonts w:hint="eastAsia"/>
          <w:rtl/>
        </w:rPr>
        <w:t>הנדרשים</w:t>
      </w:r>
      <w:r w:rsidRPr="004F5638">
        <w:rPr>
          <w:rtl/>
        </w:rPr>
        <w:t xml:space="preserve">, ישלם </w:t>
      </w:r>
      <w:r>
        <w:rPr>
          <w:rFonts w:hint="cs"/>
          <w:rtl/>
        </w:rPr>
        <w:t>המשרד</w:t>
      </w:r>
      <w:r w:rsidRPr="004F5638">
        <w:rPr>
          <w:rtl/>
        </w:rPr>
        <w:t xml:space="preserve"> לספק בכפוף לתנאי המכרז ועל פי המצוין בטופס הצעת המחיר </w:t>
      </w:r>
      <w:r w:rsidRPr="00117249">
        <w:rPr>
          <w:rtl/>
        </w:rPr>
        <w:t>שהגיש הספק (</w:t>
      </w:r>
      <w:r w:rsidRPr="00117249">
        <w:rPr>
          <w:rFonts w:hint="eastAsia"/>
          <w:rtl/>
        </w:rPr>
        <w:t>נספח</w:t>
      </w:r>
      <w:r w:rsidRPr="00117249">
        <w:rPr>
          <w:rtl/>
        </w:rPr>
        <w:t xml:space="preserve"> </w:t>
      </w:r>
      <w:r w:rsidRPr="00117249">
        <w:rPr>
          <w:rFonts w:hint="eastAsia"/>
          <w:rtl/>
        </w:rPr>
        <w:t>ב</w:t>
      </w:r>
      <w:r w:rsidRPr="00117249">
        <w:rPr>
          <w:rtl/>
        </w:rPr>
        <w:t>')</w:t>
      </w:r>
      <w:r w:rsidR="00BF5ACC" w:rsidRPr="00117249">
        <w:rPr>
          <w:rFonts w:hint="cs"/>
          <w:rtl/>
        </w:rPr>
        <w:t xml:space="preserve">, </w:t>
      </w:r>
      <w:r w:rsidR="00117249">
        <w:rPr>
          <w:rFonts w:hint="cs"/>
          <w:rtl/>
        </w:rPr>
        <w:t>ו</w:t>
      </w:r>
      <w:r w:rsidR="00BF5ACC" w:rsidRPr="00117249">
        <w:rPr>
          <w:rFonts w:hint="cs"/>
          <w:rtl/>
        </w:rPr>
        <w:t>בכפוף</w:t>
      </w:r>
      <w:r w:rsidR="00885701">
        <w:rPr>
          <w:rFonts w:hint="cs"/>
          <w:rtl/>
        </w:rPr>
        <w:t xml:space="preserve"> </w:t>
      </w:r>
      <w:r w:rsidR="00093A99">
        <w:rPr>
          <w:rFonts w:hint="cs"/>
          <w:rtl/>
        </w:rPr>
        <w:t>לביצוע</w:t>
      </w:r>
      <w:r w:rsidR="00885701">
        <w:rPr>
          <w:rFonts w:hint="cs"/>
          <w:rtl/>
        </w:rPr>
        <w:t xml:space="preserve"> בפועל.</w:t>
      </w:r>
    </w:p>
    <w:p w14:paraId="094AE655" w14:textId="77777777" w:rsidR="004F5638" w:rsidRPr="004F5638" w:rsidRDefault="004F5638"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4F5638">
        <w:rPr>
          <w:rFonts w:hint="eastAsia"/>
          <w:rtl/>
        </w:rPr>
        <w:t>ברור</w:t>
      </w:r>
      <w:r w:rsidRPr="004F5638">
        <w:rPr>
          <w:rtl/>
        </w:rPr>
        <w:t xml:space="preserve"> ומוסכם לכל כי הצעת המחיר, המצור</w:t>
      </w:r>
      <w:r w:rsidRPr="00117249">
        <w:rPr>
          <w:rtl/>
        </w:rPr>
        <w:t xml:space="preserve">פת בזאת </w:t>
      </w:r>
      <w:r w:rsidRPr="00117249">
        <w:rPr>
          <w:rFonts w:hint="eastAsia"/>
          <w:rtl/>
        </w:rPr>
        <w:t>בנספח</w:t>
      </w:r>
      <w:r w:rsidRPr="00117249">
        <w:rPr>
          <w:rtl/>
        </w:rPr>
        <w:t xml:space="preserve"> </w:t>
      </w:r>
      <w:r w:rsidRPr="00117249">
        <w:rPr>
          <w:rFonts w:hint="eastAsia"/>
          <w:rtl/>
        </w:rPr>
        <w:t>ב</w:t>
      </w:r>
      <w:r w:rsidRPr="00117249">
        <w:rPr>
          <w:rtl/>
        </w:rPr>
        <w:t>'</w:t>
      </w:r>
      <w:r w:rsidRPr="004F5638">
        <w:rPr>
          <w:rtl/>
        </w:rPr>
        <w:t xml:space="preserve"> מכילה את כלל העלויות הנדרשות לביצוע </w:t>
      </w:r>
      <w:r w:rsidR="00885701">
        <w:rPr>
          <w:rFonts w:hint="cs"/>
          <w:rtl/>
        </w:rPr>
        <w:t>השירותים</w:t>
      </w:r>
      <w:r w:rsidRPr="004F5638">
        <w:rPr>
          <w:rtl/>
        </w:rPr>
        <w:t xml:space="preserve"> לרבות עלויות שכר ועלויות זכויות סוציאליות, שעות נוספות, </w:t>
      </w:r>
      <w:r w:rsidRPr="004F5638">
        <w:rPr>
          <w:rFonts w:hint="eastAsia"/>
          <w:rtl/>
        </w:rPr>
        <w:t>שכ</w:t>
      </w:r>
      <w:r w:rsidRPr="004F5638">
        <w:rPr>
          <w:rtl/>
        </w:rPr>
        <w:t xml:space="preserve">"ד, </w:t>
      </w:r>
      <w:r w:rsidRPr="004F5638">
        <w:rPr>
          <w:rFonts w:hint="eastAsia"/>
          <w:rtl/>
        </w:rPr>
        <w:t>נסיעות</w:t>
      </w:r>
      <w:r w:rsidR="00BF5ACC">
        <w:rPr>
          <w:rFonts w:hint="cs"/>
          <w:rtl/>
        </w:rPr>
        <w:t xml:space="preserve">, הובלות </w:t>
      </w:r>
      <w:r w:rsidRPr="004F5638">
        <w:rPr>
          <w:rFonts w:hint="eastAsia"/>
          <w:rtl/>
        </w:rPr>
        <w:t>וביטול</w:t>
      </w:r>
      <w:r w:rsidRPr="004F5638">
        <w:rPr>
          <w:rtl/>
        </w:rPr>
        <w:t xml:space="preserve"> </w:t>
      </w:r>
      <w:r w:rsidRPr="004F5638">
        <w:rPr>
          <w:rFonts w:hint="eastAsia"/>
          <w:rtl/>
        </w:rPr>
        <w:t>זמן</w:t>
      </w:r>
      <w:r w:rsidRPr="004F5638">
        <w:rPr>
          <w:rtl/>
        </w:rPr>
        <w:t xml:space="preserve">, </w:t>
      </w:r>
      <w:r w:rsidRPr="004F5638">
        <w:rPr>
          <w:rFonts w:hint="eastAsia"/>
          <w:rtl/>
        </w:rPr>
        <w:t>רכישת</w:t>
      </w:r>
      <w:r w:rsidRPr="004F5638">
        <w:rPr>
          <w:rtl/>
        </w:rPr>
        <w:t xml:space="preserve"> </w:t>
      </w:r>
      <w:r w:rsidRPr="004F5638">
        <w:rPr>
          <w:rFonts w:hint="eastAsia"/>
          <w:rtl/>
        </w:rPr>
        <w:t>ציוד</w:t>
      </w:r>
      <w:r w:rsidRPr="004F5638">
        <w:rPr>
          <w:rtl/>
        </w:rPr>
        <w:t xml:space="preserve">, </w:t>
      </w:r>
      <w:r w:rsidRPr="004F5638">
        <w:rPr>
          <w:rFonts w:hint="eastAsia"/>
          <w:rtl/>
        </w:rPr>
        <w:t>הוצאות</w:t>
      </w:r>
      <w:r w:rsidRPr="004F5638">
        <w:rPr>
          <w:rtl/>
        </w:rPr>
        <w:t xml:space="preserve"> </w:t>
      </w:r>
      <w:r w:rsidRPr="004F5638">
        <w:rPr>
          <w:rFonts w:hint="eastAsia"/>
          <w:rtl/>
        </w:rPr>
        <w:t>משרדיות</w:t>
      </w:r>
      <w:r w:rsidRPr="004F5638">
        <w:rPr>
          <w:rtl/>
        </w:rPr>
        <w:t xml:space="preserve">, </w:t>
      </w:r>
      <w:r w:rsidRPr="004F5638">
        <w:rPr>
          <w:rFonts w:hint="eastAsia"/>
          <w:rtl/>
        </w:rPr>
        <w:t>ביטוחים</w:t>
      </w:r>
      <w:r w:rsidRPr="004F5638">
        <w:rPr>
          <w:rtl/>
        </w:rPr>
        <w:t xml:space="preserve">, </w:t>
      </w:r>
      <w:r w:rsidRPr="004F5638">
        <w:rPr>
          <w:rFonts w:hint="eastAsia"/>
          <w:rtl/>
        </w:rPr>
        <w:t>עלויות</w:t>
      </w:r>
      <w:r w:rsidRPr="004F5638">
        <w:rPr>
          <w:rtl/>
        </w:rPr>
        <w:t xml:space="preserve"> </w:t>
      </w:r>
      <w:r w:rsidRPr="004F5638">
        <w:rPr>
          <w:rFonts w:hint="eastAsia"/>
          <w:rtl/>
        </w:rPr>
        <w:t>תפעול</w:t>
      </w:r>
      <w:r w:rsidRPr="004F5638">
        <w:rPr>
          <w:rtl/>
        </w:rPr>
        <w:t xml:space="preserve">, </w:t>
      </w:r>
      <w:r w:rsidRPr="004F5638">
        <w:rPr>
          <w:rFonts w:hint="eastAsia"/>
          <w:rtl/>
        </w:rPr>
        <w:t>ניהול</w:t>
      </w:r>
      <w:r w:rsidRPr="004F5638">
        <w:rPr>
          <w:rtl/>
        </w:rPr>
        <w:t xml:space="preserve"> </w:t>
      </w:r>
      <w:r w:rsidRPr="004F5638">
        <w:rPr>
          <w:rFonts w:hint="eastAsia"/>
          <w:rtl/>
        </w:rPr>
        <w:t>ורווח</w:t>
      </w:r>
      <w:r w:rsidRPr="004F5638">
        <w:rPr>
          <w:rtl/>
        </w:rPr>
        <w:t xml:space="preserve"> </w:t>
      </w:r>
      <w:r w:rsidRPr="004F5638">
        <w:rPr>
          <w:rFonts w:hint="eastAsia"/>
          <w:rtl/>
        </w:rPr>
        <w:t>הספק</w:t>
      </w:r>
      <w:r w:rsidRPr="004F5638">
        <w:rPr>
          <w:rtl/>
        </w:rPr>
        <w:t xml:space="preserve"> </w:t>
      </w:r>
      <w:r w:rsidRPr="004F5638">
        <w:rPr>
          <w:rFonts w:hint="eastAsia"/>
          <w:rtl/>
        </w:rPr>
        <w:t>מכל</w:t>
      </w:r>
      <w:r w:rsidRPr="004F5638">
        <w:rPr>
          <w:rtl/>
        </w:rPr>
        <w:t xml:space="preserve"> </w:t>
      </w:r>
      <w:r w:rsidRPr="004F5638">
        <w:rPr>
          <w:rFonts w:hint="eastAsia"/>
          <w:rtl/>
        </w:rPr>
        <w:t>דרישה</w:t>
      </w:r>
      <w:r w:rsidRPr="004F5638">
        <w:rPr>
          <w:rtl/>
        </w:rPr>
        <w:t xml:space="preserve"> </w:t>
      </w:r>
      <w:r w:rsidRPr="004F5638">
        <w:rPr>
          <w:rFonts w:hint="eastAsia"/>
          <w:rtl/>
        </w:rPr>
        <w:t>מדרישות</w:t>
      </w:r>
      <w:r w:rsidRPr="004F5638">
        <w:rPr>
          <w:rtl/>
        </w:rPr>
        <w:t xml:space="preserve"> </w:t>
      </w:r>
      <w:r w:rsidRPr="004F5638">
        <w:rPr>
          <w:rFonts w:hint="eastAsia"/>
          <w:rtl/>
        </w:rPr>
        <w:t>מכרז</w:t>
      </w:r>
      <w:r w:rsidRPr="004F5638">
        <w:rPr>
          <w:rtl/>
        </w:rPr>
        <w:t xml:space="preserve"> </w:t>
      </w:r>
      <w:r w:rsidRPr="004F5638">
        <w:rPr>
          <w:rFonts w:hint="eastAsia"/>
          <w:rtl/>
        </w:rPr>
        <w:t>זה</w:t>
      </w:r>
      <w:r w:rsidRPr="004F5638">
        <w:rPr>
          <w:rtl/>
        </w:rPr>
        <w:t xml:space="preserve"> </w:t>
      </w:r>
      <w:r w:rsidRPr="004F5638">
        <w:rPr>
          <w:rFonts w:hint="eastAsia"/>
          <w:rtl/>
        </w:rPr>
        <w:t>וכן</w:t>
      </w:r>
      <w:r w:rsidRPr="004F5638">
        <w:rPr>
          <w:rtl/>
        </w:rPr>
        <w:t xml:space="preserve"> </w:t>
      </w:r>
      <w:r w:rsidRPr="004F5638">
        <w:rPr>
          <w:rFonts w:hint="eastAsia"/>
          <w:rtl/>
        </w:rPr>
        <w:t>כל</w:t>
      </w:r>
      <w:r w:rsidRPr="004F5638">
        <w:rPr>
          <w:rtl/>
        </w:rPr>
        <w:t xml:space="preserve"> </w:t>
      </w:r>
      <w:r w:rsidRPr="004F5638">
        <w:rPr>
          <w:rFonts w:hint="eastAsia"/>
          <w:rtl/>
        </w:rPr>
        <w:t>מס</w:t>
      </w:r>
      <w:r w:rsidRPr="004F5638">
        <w:rPr>
          <w:rtl/>
        </w:rPr>
        <w:t xml:space="preserve"> </w:t>
      </w:r>
      <w:r w:rsidRPr="004F5638">
        <w:rPr>
          <w:rFonts w:hint="eastAsia"/>
          <w:rtl/>
        </w:rPr>
        <w:t>או</w:t>
      </w:r>
      <w:r w:rsidRPr="004F5638">
        <w:rPr>
          <w:rtl/>
        </w:rPr>
        <w:t xml:space="preserve"> </w:t>
      </w:r>
      <w:r w:rsidRPr="004F5638">
        <w:rPr>
          <w:rFonts w:hint="eastAsia"/>
          <w:rtl/>
        </w:rPr>
        <w:t>היטל</w:t>
      </w:r>
      <w:r w:rsidRPr="004F5638">
        <w:rPr>
          <w:rtl/>
        </w:rPr>
        <w:t xml:space="preserve"> </w:t>
      </w:r>
      <w:r w:rsidRPr="004F5638">
        <w:rPr>
          <w:rFonts w:hint="eastAsia"/>
          <w:rtl/>
        </w:rPr>
        <w:t>נוסף</w:t>
      </w:r>
      <w:r w:rsidRPr="004F5638">
        <w:rPr>
          <w:rtl/>
        </w:rPr>
        <w:t xml:space="preserve"> </w:t>
      </w:r>
      <w:r w:rsidRPr="004F5638">
        <w:rPr>
          <w:rFonts w:hint="eastAsia"/>
          <w:rtl/>
        </w:rPr>
        <w:t>לפי</w:t>
      </w:r>
      <w:r w:rsidRPr="004F5638">
        <w:rPr>
          <w:rtl/>
        </w:rPr>
        <w:t xml:space="preserve"> </w:t>
      </w:r>
      <w:r w:rsidRPr="004F5638">
        <w:rPr>
          <w:rFonts w:hint="eastAsia"/>
          <w:rtl/>
        </w:rPr>
        <w:t>חוק</w:t>
      </w:r>
      <w:r w:rsidRPr="004F5638">
        <w:rPr>
          <w:rtl/>
        </w:rPr>
        <w:t xml:space="preserve"> </w:t>
      </w:r>
      <w:r w:rsidRPr="004F5638">
        <w:rPr>
          <w:rFonts w:hint="eastAsia"/>
          <w:rtl/>
        </w:rPr>
        <w:t>לרבות</w:t>
      </w:r>
      <w:r w:rsidRPr="004F5638">
        <w:rPr>
          <w:rtl/>
        </w:rPr>
        <w:t xml:space="preserve"> </w:t>
      </w:r>
      <w:r w:rsidRPr="004F5638">
        <w:rPr>
          <w:rFonts w:hint="eastAsia"/>
          <w:rtl/>
        </w:rPr>
        <w:t>מע</w:t>
      </w:r>
      <w:r w:rsidRPr="004F5638">
        <w:rPr>
          <w:rtl/>
        </w:rPr>
        <w:t>"מ.</w:t>
      </w:r>
    </w:p>
    <w:p w14:paraId="1973045A" w14:textId="77777777" w:rsidR="004F5638" w:rsidRPr="004F5638" w:rsidRDefault="004F5638"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bookmarkStart w:id="69" w:name="_Ref30732988"/>
      <w:bookmarkStart w:id="70" w:name="_Ref40161692"/>
      <w:bookmarkStart w:id="71" w:name="_Toc81106651"/>
      <w:r w:rsidRPr="004F5638">
        <w:rPr>
          <w:rFonts w:hint="eastAsia"/>
          <w:rtl/>
        </w:rPr>
        <w:t>התמורה</w:t>
      </w:r>
      <w:r w:rsidRPr="004F5638">
        <w:rPr>
          <w:rtl/>
        </w:rPr>
        <w:t xml:space="preserve"> שישלם </w:t>
      </w:r>
      <w:r w:rsidR="00885701">
        <w:rPr>
          <w:rFonts w:hint="cs"/>
          <w:rtl/>
        </w:rPr>
        <w:t>המשרד</w:t>
      </w:r>
      <w:r w:rsidRPr="004F5638">
        <w:rPr>
          <w:rtl/>
        </w:rPr>
        <w:t xml:space="preserve"> לספק לא תחשב כמשכורת או שכר עבודה, אלא תמורה עבור השירותים הנדרשים במכרז זה, בהיות היחסים שבין המזמין לספק יחסים של מזמין שירותים וספק. </w:t>
      </w:r>
    </w:p>
    <w:p w14:paraId="6C7AB062" w14:textId="77777777" w:rsidR="004F5638" w:rsidRPr="004F5638" w:rsidRDefault="00885701"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Pr>
          <w:rFonts w:hint="cs"/>
          <w:rtl/>
        </w:rPr>
        <w:t>המשרד</w:t>
      </w:r>
      <w:r w:rsidR="004F5638" w:rsidRPr="004F5638">
        <w:rPr>
          <w:rtl/>
        </w:rPr>
        <w:t xml:space="preserve"> </w:t>
      </w:r>
      <w:r w:rsidR="004F5638" w:rsidRPr="004F5638">
        <w:rPr>
          <w:rFonts w:hint="eastAsia"/>
          <w:rtl/>
        </w:rPr>
        <w:t>לא</w:t>
      </w:r>
      <w:r w:rsidR="004F5638" w:rsidRPr="004F5638">
        <w:rPr>
          <w:rtl/>
        </w:rPr>
        <w:t xml:space="preserve"> </w:t>
      </w:r>
      <w:r w:rsidR="004F5638" w:rsidRPr="004F5638">
        <w:rPr>
          <w:rFonts w:hint="eastAsia"/>
          <w:rtl/>
        </w:rPr>
        <w:t>יהיה</w:t>
      </w:r>
      <w:r w:rsidR="004F5638" w:rsidRPr="004F5638">
        <w:rPr>
          <w:rtl/>
        </w:rPr>
        <w:t xml:space="preserve"> </w:t>
      </w:r>
      <w:r w:rsidR="004F5638" w:rsidRPr="004F5638">
        <w:rPr>
          <w:rFonts w:hint="eastAsia"/>
          <w:rtl/>
        </w:rPr>
        <w:t>חייב</w:t>
      </w:r>
      <w:r w:rsidR="004F5638" w:rsidRPr="004F5638">
        <w:rPr>
          <w:rtl/>
        </w:rPr>
        <w:t xml:space="preserve"> </w:t>
      </w:r>
      <w:r w:rsidR="004F5638" w:rsidRPr="004F5638">
        <w:rPr>
          <w:rFonts w:hint="eastAsia"/>
          <w:rtl/>
        </w:rPr>
        <w:t>לשאת</w:t>
      </w:r>
      <w:r w:rsidR="004F5638" w:rsidRPr="004F5638">
        <w:rPr>
          <w:rtl/>
        </w:rPr>
        <w:t xml:space="preserve"> </w:t>
      </w:r>
      <w:r w:rsidR="004F5638" w:rsidRPr="004F5638">
        <w:rPr>
          <w:rFonts w:hint="eastAsia"/>
          <w:rtl/>
        </w:rPr>
        <w:t>ולא</w:t>
      </w:r>
      <w:r w:rsidR="004F5638" w:rsidRPr="004F5638">
        <w:rPr>
          <w:rtl/>
        </w:rPr>
        <w:t xml:space="preserve"> </w:t>
      </w:r>
      <w:r w:rsidR="004F5638" w:rsidRPr="004F5638">
        <w:rPr>
          <w:rFonts w:hint="eastAsia"/>
          <w:rtl/>
        </w:rPr>
        <w:t>יישא</w:t>
      </w:r>
      <w:r w:rsidR="004F5638" w:rsidRPr="004F5638">
        <w:rPr>
          <w:rtl/>
        </w:rPr>
        <w:t xml:space="preserve"> </w:t>
      </w:r>
      <w:r w:rsidR="004F5638" w:rsidRPr="004F5638">
        <w:rPr>
          <w:rFonts w:hint="eastAsia"/>
          <w:rtl/>
        </w:rPr>
        <w:t>בכל</w:t>
      </w:r>
      <w:r w:rsidR="004F5638" w:rsidRPr="004F5638">
        <w:rPr>
          <w:rtl/>
        </w:rPr>
        <w:t xml:space="preserve"> </w:t>
      </w:r>
      <w:r w:rsidR="004F5638" w:rsidRPr="004F5638">
        <w:rPr>
          <w:rFonts w:hint="eastAsia"/>
          <w:rtl/>
        </w:rPr>
        <w:t>תשלום</w:t>
      </w:r>
      <w:r w:rsidR="004F5638" w:rsidRPr="004F5638">
        <w:rPr>
          <w:rtl/>
        </w:rPr>
        <w:t xml:space="preserve"> </w:t>
      </w:r>
      <w:r w:rsidR="004F5638" w:rsidRPr="004F5638">
        <w:rPr>
          <w:rFonts w:hint="eastAsia"/>
          <w:rtl/>
        </w:rPr>
        <w:t>על</w:t>
      </w:r>
      <w:r w:rsidR="004F5638" w:rsidRPr="004F5638">
        <w:rPr>
          <w:rtl/>
        </w:rPr>
        <w:t xml:space="preserve"> </w:t>
      </w:r>
      <w:r w:rsidR="004F5638" w:rsidRPr="004F5638">
        <w:rPr>
          <w:rFonts w:hint="eastAsia"/>
          <w:rtl/>
        </w:rPr>
        <w:t>פי</w:t>
      </w:r>
      <w:r w:rsidR="004F5638" w:rsidRPr="004F5638">
        <w:rPr>
          <w:rtl/>
        </w:rPr>
        <w:t xml:space="preserve"> </w:t>
      </w:r>
      <w:r w:rsidR="004F5638" w:rsidRPr="004F5638">
        <w:rPr>
          <w:rFonts w:hint="eastAsia"/>
          <w:rtl/>
        </w:rPr>
        <w:t>חוזה</w:t>
      </w:r>
      <w:r w:rsidR="004F5638" w:rsidRPr="004F5638">
        <w:rPr>
          <w:rtl/>
        </w:rPr>
        <w:t xml:space="preserve"> </w:t>
      </w:r>
      <w:r w:rsidR="004F5638" w:rsidRPr="004F5638">
        <w:rPr>
          <w:rFonts w:hint="eastAsia"/>
          <w:rtl/>
        </w:rPr>
        <w:t>זה</w:t>
      </w:r>
      <w:r w:rsidR="004F5638" w:rsidRPr="004F5638">
        <w:rPr>
          <w:rtl/>
        </w:rPr>
        <w:t xml:space="preserve"> </w:t>
      </w:r>
      <w:r w:rsidR="004F5638" w:rsidRPr="004F5638">
        <w:rPr>
          <w:rFonts w:hint="eastAsia"/>
          <w:rtl/>
        </w:rPr>
        <w:t>או</w:t>
      </w:r>
      <w:r w:rsidR="004F5638" w:rsidRPr="004F5638">
        <w:rPr>
          <w:rtl/>
        </w:rPr>
        <w:t xml:space="preserve"> </w:t>
      </w:r>
      <w:r w:rsidR="004F5638" w:rsidRPr="004F5638">
        <w:rPr>
          <w:rFonts w:hint="eastAsia"/>
          <w:rtl/>
        </w:rPr>
        <w:t>הנובע</w:t>
      </w:r>
      <w:r w:rsidR="004F5638" w:rsidRPr="004F5638">
        <w:rPr>
          <w:rtl/>
        </w:rPr>
        <w:t xml:space="preserve"> </w:t>
      </w:r>
      <w:r w:rsidR="004F5638" w:rsidRPr="004F5638">
        <w:rPr>
          <w:rFonts w:hint="eastAsia"/>
          <w:rtl/>
        </w:rPr>
        <w:t>ממנו</w:t>
      </w:r>
      <w:r w:rsidR="004F5638" w:rsidRPr="004F5638">
        <w:rPr>
          <w:rtl/>
        </w:rPr>
        <w:t xml:space="preserve"> </w:t>
      </w:r>
      <w:r w:rsidR="004F5638" w:rsidRPr="004F5638">
        <w:rPr>
          <w:rFonts w:hint="eastAsia"/>
          <w:rtl/>
        </w:rPr>
        <w:t>אלא</w:t>
      </w:r>
      <w:r w:rsidR="004F5638" w:rsidRPr="004F5638">
        <w:rPr>
          <w:rtl/>
        </w:rPr>
        <w:t xml:space="preserve"> </w:t>
      </w:r>
      <w:r w:rsidR="004F5638" w:rsidRPr="004F5638">
        <w:rPr>
          <w:rFonts w:hint="eastAsia"/>
          <w:rtl/>
        </w:rPr>
        <w:t>אם</w:t>
      </w:r>
      <w:r w:rsidR="004F5638" w:rsidRPr="004F5638">
        <w:rPr>
          <w:rtl/>
        </w:rPr>
        <w:t xml:space="preserve"> </w:t>
      </w:r>
      <w:r w:rsidR="004F5638" w:rsidRPr="004F5638">
        <w:rPr>
          <w:rFonts w:hint="eastAsia"/>
          <w:rtl/>
        </w:rPr>
        <w:t>הסכים</w:t>
      </w:r>
      <w:r w:rsidR="004F5638" w:rsidRPr="004F5638">
        <w:rPr>
          <w:rtl/>
        </w:rPr>
        <w:t xml:space="preserve"> </w:t>
      </w:r>
      <w:r w:rsidR="004F5638" w:rsidRPr="004F5638">
        <w:rPr>
          <w:rFonts w:hint="eastAsia"/>
          <w:rtl/>
        </w:rPr>
        <w:t>והתחייב</w:t>
      </w:r>
      <w:r w:rsidR="004F5638" w:rsidRPr="004F5638">
        <w:rPr>
          <w:rtl/>
        </w:rPr>
        <w:t xml:space="preserve"> </w:t>
      </w:r>
      <w:r w:rsidR="004F5638" w:rsidRPr="004F5638">
        <w:rPr>
          <w:rFonts w:hint="eastAsia"/>
          <w:rtl/>
        </w:rPr>
        <w:t>לכך</w:t>
      </w:r>
      <w:r w:rsidR="004F5638" w:rsidRPr="004F5638">
        <w:rPr>
          <w:rtl/>
        </w:rPr>
        <w:t xml:space="preserve"> </w:t>
      </w:r>
      <w:r w:rsidR="004F5638" w:rsidRPr="004F5638">
        <w:rPr>
          <w:rFonts w:hint="eastAsia"/>
          <w:rtl/>
        </w:rPr>
        <w:t>במפורש</w:t>
      </w:r>
      <w:r w:rsidR="004F5638" w:rsidRPr="004F5638">
        <w:rPr>
          <w:rtl/>
        </w:rPr>
        <w:t xml:space="preserve"> </w:t>
      </w:r>
      <w:r w:rsidR="004F5638" w:rsidRPr="004F5638">
        <w:rPr>
          <w:rFonts w:hint="eastAsia"/>
          <w:rtl/>
        </w:rPr>
        <w:t>בחוזה</w:t>
      </w:r>
      <w:r w:rsidR="004F5638" w:rsidRPr="004F5638">
        <w:rPr>
          <w:rtl/>
        </w:rPr>
        <w:t xml:space="preserve"> </w:t>
      </w:r>
      <w:r w:rsidR="004F5638" w:rsidRPr="004F5638">
        <w:rPr>
          <w:rFonts w:hint="eastAsia"/>
          <w:rtl/>
        </w:rPr>
        <w:t>זה</w:t>
      </w:r>
      <w:r w:rsidR="004F5638" w:rsidRPr="004F5638">
        <w:rPr>
          <w:rtl/>
        </w:rPr>
        <w:t xml:space="preserve"> </w:t>
      </w:r>
      <w:r w:rsidR="004F5638" w:rsidRPr="004F5638">
        <w:rPr>
          <w:rFonts w:hint="eastAsia"/>
          <w:rtl/>
        </w:rPr>
        <w:t>או</w:t>
      </w:r>
      <w:r w:rsidR="004F5638" w:rsidRPr="004F5638">
        <w:rPr>
          <w:rtl/>
        </w:rPr>
        <w:t xml:space="preserve"> </w:t>
      </w:r>
      <w:r w:rsidR="004F5638" w:rsidRPr="004F5638">
        <w:rPr>
          <w:rFonts w:hint="eastAsia"/>
          <w:rtl/>
        </w:rPr>
        <w:t>על</w:t>
      </w:r>
      <w:r w:rsidR="004F5638" w:rsidRPr="004F5638">
        <w:rPr>
          <w:rtl/>
        </w:rPr>
        <w:t xml:space="preserve"> </w:t>
      </w:r>
      <w:r w:rsidR="004F5638" w:rsidRPr="004F5638">
        <w:rPr>
          <w:rFonts w:hint="eastAsia"/>
          <w:rtl/>
        </w:rPr>
        <w:t>פי</w:t>
      </w:r>
      <w:r w:rsidR="004F5638" w:rsidRPr="004F5638">
        <w:rPr>
          <w:rtl/>
        </w:rPr>
        <w:t xml:space="preserve"> </w:t>
      </w:r>
      <w:r w:rsidR="004F5638" w:rsidRPr="004F5638">
        <w:rPr>
          <w:rFonts w:hint="eastAsia"/>
          <w:rtl/>
        </w:rPr>
        <w:t>האמור</w:t>
      </w:r>
      <w:r w:rsidR="004F5638" w:rsidRPr="004F5638">
        <w:rPr>
          <w:rtl/>
        </w:rPr>
        <w:t xml:space="preserve"> </w:t>
      </w:r>
      <w:r w:rsidR="004F5638" w:rsidRPr="004F5638">
        <w:rPr>
          <w:rFonts w:hint="eastAsia"/>
          <w:rtl/>
        </w:rPr>
        <w:t>בכל</w:t>
      </w:r>
      <w:r w:rsidR="004F5638" w:rsidRPr="004F5638">
        <w:rPr>
          <w:rtl/>
        </w:rPr>
        <w:t xml:space="preserve"> </w:t>
      </w:r>
      <w:r w:rsidR="004F5638" w:rsidRPr="004F5638">
        <w:rPr>
          <w:rFonts w:hint="eastAsia"/>
          <w:rtl/>
        </w:rPr>
        <w:t>דין</w:t>
      </w:r>
      <w:r w:rsidR="004F5638" w:rsidRPr="004F5638">
        <w:rPr>
          <w:rtl/>
        </w:rPr>
        <w:t xml:space="preserve">, </w:t>
      </w:r>
      <w:r w:rsidR="004F5638" w:rsidRPr="004F5638">
        <w:rPr>
          <w:rFonts w:hint="eastAsia"/>
          <w:rtl/>
        </w:rPr>
        <w:t>למעט</w:t>
      </w:r>
      <w:r w:rsidR="004F5638" w:rsidRPr="004F5638">
        <w:rPr>
          <w:rtl/>
        </w:rPr>
        <w:t xml:space="preserve"> </w:t>
      </w:r>
      <w:r w:rsidR="004F5638" w:rsidRPr="004F5638">
        <w:rPr>
          <w:rFonts w:hint="eastAsia"/>
          <w:rtl/>
        </w:rPr>
        <w:t>עשיית</w:t>
      </w:r>
      <w:r w:rsidR="004F5638" w:rsidRPr="004F5638">
        <w:rPr>
          <w:rtl/>
        </w:rPr>
        <w:t xml:space="preserve"> </w:t>
      </w:r>
      <w:r w:rsidR="004F5638" w:rsidRPr="004F5638">
        <w:rPr>
          <w:rFonts w:hint="eastAsia"/>
          <w:rtl/>
        </w:rPr>
        <w:t>עושר</w:t>
      </w:r>
      <w:r w:rsidR="004F5638" w:rsidRPr="004F5638">
        <w:rPr>
          <w:rtl/>
        </w:rPr>
        <w:t xml:space="preserve"> </w:t>
      </w:r>
      <w:r w:rsidR="004F5638" w:rsidRPr="004F5638">
        <w:rPr>
          <w:rFonts w:hint="eastAsia"/>
          <w:rtl/>
        </w:rPr>
        <w:t>ולא</w:t>
      </w:r>
      <w:r w:rsidR="004F5638" w:rsidRPr="004F5638">
        <w:rPr>
          <w:rtl/>
        </w:rPr>
        <w:t xml:space="preserve"> </w:t>
      </w:r>
      <w:r w:rsidR="004F5638" w:rsidRPr="004F5638">
        <w:rPr>
          <w:rFonts w:hint="eastAsia"/>
          <w:rtl/>
        </w:rPr>
        <w:t>במשפט</w:t>
      </w:r>
      <w:r w:rsidR="004F5638" w:rsidRPr="004F5638">
        <w:rPr>
          <w:rtl/>
        </w:rPr>
        <w:t xml:space="preserve">, </w:t>
      </w:r>
      <w:r w:rsidR="004F5638" w:rsidRPr="004F5638">
        <w:rPr>
          <w:rFonts w:hint="eastAsia"/>
          <w:rtl/>
        </w:rPr>
        <w:t>תשל</w:t>
      </w:r>
      <w:r w:rsidR="004F5638" w:rsidRPr="004F5638">
        <w:rPr>
          <w:rtl/>
        </w:rPr>
        <w:t>"</w:t>
      </w:r>
      <w:r w:rsidR="004F5638" w:rsidRPr="004F5638">
        <w:rPr>
          <w:rFonts w:hint="eastAsia"/>
          <w:rtl/>
        </w:rPr>
        <w:t>ט</w:t>
      </w:r>
      <w:r w:rsidR="004F5638" w:rsidRPr="004F5638">
        <w:rPr>
          <w:rtl/>
        </w:rPr>
        <w:t xml:space="preserve"> - 1979.  </w:t>
      </w:r>
    </w:p>
    <w:p w14:paraId="39CD8894" w14:textId="5A18F12A" w:rsidR="004F5638" w:rsidRPr="004F5638" w:rsidRDefault="004F5638"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4F5638">
        <w:rPr>
          <w:rFonts w:hint="eastAsia"/>
          <w:rtl/>
        </w:rPr>
        <w:t>מוצהר</w:t>
      </w:r>
      <w:r w:rsidRPr="004F5638">
        <w:rPr>
          <w:rtl/>
        </w:rPr>
        <w:t xml:space="preserve"> </w:t>
      </w:r>
      <w:r w:rsidRPr="004F5638">
        <w:rPr>
          <w:rFonts w:hint="eastAsia"/>
          <w:rtl/>
        </w:rPr>
        <w:t>ומוסכם</w:t>
      </w:r>
      <w:r w:rsidR="00DA7458">
        <w:rPr>
          <w:rFonts w:hint="cs"/>
          <w:rtl/>
        </w:rPr>
        <w:t xml:space="preserve"> </w:t>
      </w:r>
      <w:r w:rsidRPr="004F5638">
        <w:rPr>
          <w:rFonts w:hint="eastAsia"/>
          <w:rtl/>
        </w:rPr>
        <w:t>כי</w:t>
      </w:r>
      <w:r w:rsidRPr="004F5638">
        <w:rPr>
          <w:rtl/>
        </w:rPr>
        <w:t xml:space="preserve"> </w:t>
      </w:r>
      <w:r w:rsidRPr="004F5638">
        <w:rPr>
          <w:rFonts w:hint="eastAsia"/>
          <w:rtl/>
        </w:rPr>
        <w:t>התמורה</w:t>
      </w:r>
      <w:r w:rsidRPr="004F5638">
        <w:rPr>
          <w:rtl/>
        </w:rPr>
        <w:t xml:space="preserve"> </w:t>
      </w:r>
      <w:r w:rsidRPr="004F5638">
        <w:rPr>
          <w:rFonts w:hint="eastAsia"/>
          <w:rtl/>
        </w:rPr>
        <w:t>המגיעה</w:t>
      </w:r>
      <w:r w:rsidRPr="004F5638">
        <w:rPr>
          <w:rtl/>
        </w:rPr>
        <w:t xml:space="preserve"> </w:t>
      </w:r>
      <w:r w:rsidRPr="00117249">
        <w:rPr>
          <w:rFonts w:hint="eastAsia"/>
          <w:rtl/>
        </w:rPr>
        <w:t>לזוכה</w:t>
      </w:r>
      <w:r w:rsidRPr="00117249">
        <w:rPr>
          <w:rtl/>
        </w:rPr>
        <w:t xml:space="preserve">, </w:t>
      </w:r>
      <w:r w:rsidRPr="00117249">
        <w:rPr>
          <w:rFonts w:hint="eastAsia"/>
          <w:rtl/>
        </w:rPr>
        <w:t>המופיעה</w:t>
      </w:r>
      <w:r w:rsidRPr="00117249">
        <w:rPr>
          <w:rtl/>
        </w:rPr>
        <w:t xml:space="preserve"> </w:t>
      </w:r>
      <w:hyperlink w:anchor="_נספח_א'_9" w:history="1">
        <w:r w:rsidRPr="00117249">
          <w:rPr>
            <w:rFonts w:hint="eastAsia"/>
            <w:rtl/>
          </w:rPr>
          <w:t>בנספח</w:t>
        </w:r>
        <w:r w:rsidRPr="00117249">
          <w:rPr>
            <w:rtl/>
          </w:rPr>
          <w:t xml:space="preserve"> </w:t>
        </w:r>
      </w:hyperlink>
      <w:r w:rsidRPr="00117249">
        <w:rPr>
          <w:rFonts w:hint="eastAsia"/>
          <w:rtl/>
        </w:rPr>
        <w:t>ב</w:t>
      </w:r>
      <w:r w:rsidRPr="00117249">
        <w:rPr>
          <w:rtl/>
        </w:rPr>
        <w:t>'</w:t>
      </w:r>
      <w:r w:rsidRPr="004F5638">
        <w:rPr>
          <w:rtl/>
        </w:rPr>
        <w:t xml:space="preserve"> להצעתו</w:t>
      </w:r>
      <w:r w:rsidR="00885701">
        <w:rPr>
          <w:rFonts w:hint="cs"/>
          <w:rtl/>
        </w:rPr>
        <w:t xml:space="preserve"> ו/או נקבעה מראש במסמכי המכרז</w:t>
      </w:r>
      <w:r w:rsidRPr="004F5638">
        <w:rPr>
          <w:rtl/>
        </w:rPr>
        <w:t xml:space="preserve">, </w:t>
      </w:r>
      <w:r w:rsidRPr="004F5638">
        <w:rPr>
          <w:rFonts w:hint="eastAsia"/>
          <w:rtl/>
        </w:rPr>
        <w:t>הינה</w:t>
      </w:r>
      <w:r w:rsidRPr="004F5638">
        <w:rPr>
          <w:rtl/>
        </w:rPr>
        <w:t xml:space="preserve"> </w:t>
      </w:r>
      <w:r w:rsidRPr="004F5638">
        <w:rPr>
          <w:rFonts w:hint="eastAsia"/>
          <w:rtl/>
        </w:rPr>
        <w:t>קבועה</w:t>
      </w:r>
      <w:r w:rsidRPr="004F5638">
        <w:rPr>
          <w:rtl/>
        </w:rPr>
        <w:t xml:space="preserve"> </w:t>
      </w:r>
      <w:r w:rsidRPr="004F5638">
        <w:rPr>
          <w:rFonts w:hint="eastAsia"/>
          <w:rtl/>
        </w:rPr>
        <w:t>ומוחלטת</w:t>
      </w:r>
      <w:r w:rsidRPr="004F5638">
        <w:rPr>
          <w:rtl/>
        </w:rPr>
        <w:t xml:space="preserve"> </w:t>
      </w:r>
      <w:r w:rsidRPr="004F5638">
        <w:rPr>
          <w:rFonts w:hint="eastAsia"/>
          <w:rtl/>
        </w:rPr>
        <w:t>וכי</w:t>
      </w:r>
      <w:r w:rsidRPr="004F5638">
        <w:rPr>
          <w:rtl/>
        </w:rPr>
        <w:t xml:space="preserve"> </w:t>
      </w:r>
      <w:r w:rsidRPr="004F5638">
        <w:rPr>
          <w:rFonts w:hint="eastAsia"/>
          <w:rtl/>
        </w:rPr>
        <w:t>היא</w:t>
      </w:r>
      <w:r w:rsidRPr="004F5638">
        <w:rPr>
          <w:rtl/>
        </w:rPr>
        <w:t xml:space="preserve"> </w:t>
      </w:r>
      <w:r w:rsidRPr="004F5638">
        <w:rPr>
          <w:rFonts w:hint="eastAsia"/>
          <w:rtl/>
        </w:rPr>
        <w:t>כוללת</w:t>
      </w:r>
      <w:r w:rsidRPr="004F5638">
        <w:rPr>
          <w:rtl/>
        </w:rPr>
        <w:t xml:space="preserve"> </w:t>
      </w:r>
      <w:r w:rsidRPr="004F5638">
        <w:rPr>
          <w:rFonts w:hint="eastAsia"/>
          <w:rtl/>
        </w:rPr>
        <w:t>תמורה</w:t>
      </w:r>
      <w:r w:rsidRPr="004F5638">
        <w:rPr>
          <w:rtl/>
        </w:rPr>
        <w:t xml:space="preserve"> </w:t>
      </w:r>
      <w:r w:rsidRPr="004F5638">
        <w:rPr>
          <w:rFonts w:hint="eastAsia"/>
          <w:rtl/>
        </w:rPr>
        <w:t>נאותה</w:t>
      </w:r>
      <w:r w:rsidRPr="004F5638">
        <w:rPr>
          <w:rtl/>
        </w:rPr>
        <w:t xml:space="preserve"> </w:t>
      </w:r>
      <w:r w:rsidRPr="004F5638">
        <w:rPr>
          <w:rFonts w:hint="eastAsia"/>
          <w:rtl/>
        </w:rPr>
        <w:t>והוגנת</w:t>
      </w:r>
      <w:r w:rsidRPr="004F5638">
        <w:rPr>
          <w:rtl/>
        </w:rPr>
        <w:t xml:space="preserve"> </w:t>
      </w:r>
      <w:r w:rsidRPr="004F5638">
        <w:rPr>
          <w:rFonts w:hint="eastAsia"/>
          <w:rtl/>
        </w:rPr>
        <w:t>לזוכה</w:t>
      </w:r>
      <w:r w:rsidRPr="004F5638">
        <w:rPr>
          <w:rtl/>
        </w:rPr>
        <w:t xml:space="preserve">, </w:t>
      </w:r>
      <w:r w:rsidRPr="004F5638">
        <w:rPr>
          <w:rFonts w:hint="eastAsia"/>
          <w:rtl/>
        </w:rPr>
        <w:t>לרבות</w:t>
      </w:r>
      <w:r w:rsidRPr="004F5638">
        <w:rPr>
          <w:rtl/>
        </w:rPr>
        <w:t xml:space="preserve"> </w:t>
      </w:r>
      <w:r w:rsidRPr="004F5638">
        <w:rPr>
          <w:rFonts w:hint="eastAsia"/>
          <w:rtl/>
        </w:rPr>
        <w:t>רווח</w:t>
      </w:r>
      <w:r w:rsidRPr="004F5638">
        <w:rPr>
          <w:rtl/>
        </w:rPr>
        <w:t xml:space="preserve"> </w:t>
      </w:r>
      <w:r w:rsidRPr="004F5638">
        <w:rPr>
          <w:rFonts w:hint="eastAsia"/>
          <w:rtl/>
        </w:rPr>
        <w:t>עבור</w:t>
      </w:r>
      <w:r w:rsidRPr="004F5638">
        <w:rPr>
          <w:rtl/>
        </w:rPr>
        <w:t xml:space="preserve"> </w:t>
      </w:r>
      <w:r w:rsidRPr="004F5638">
        <w:rPr>
          <w:rFonts w:hint="eastAsia"/>
          <w:rtl/>
        </w:rPr>
        <w:t>כל</w:t>
      </w:r>
      <w:r w:rsidRPr="004F5638">
        <w:rPr>
          <w:rtl/>
        </w:rPr>
        <w:t xml:space="preserve"> </w:t>
      </w:r>
      <w:r w:rsidRPr="004F5638">
        <w:rPr>
          <w:rFonts w:hint="eastAsia"/>
          <w:rtl/>
        </w:rPr>
        <w:t>ההוצאות</w:t>
      </w:r>
      <w:r w:rsidRPr="004F5638">
        <w:rPr>
          <w:rtl/>
        </w:rPr>
        <w:t xml:space="preserve"> </w:t>
      </w:r>
      <w:r w:rsidRPr="004F5638">
        <w:rPr>
          <w:rFonts w:hint="eastAsia"/>
          <w:rtl/>
        </w:rPr>
        <w:t>הכרוכות</w:t>
      </w:r>
      <w:r w:rsidRPr="004F5638">
        <w:rPr>
          <w:rtl/>
        </w:rPr>
        <w:t xml:space="preserve"> </w:t>
      </w:r>
      <w:r w:rsidRPr="004F5638">
        <w:rPr>
          <w:rFonts w:hint="eastAsia"/>
          <w:rtl/>
        </w:rPr>
        <w:t>והנובעות</w:t>
      </w:r>
      <w:r w:rsidRPr="004F5638">
        <w:rPr>
          <w:rtl/>
        </w:rPr>
        <w:t xml:space="preserve"> </w:t>
      </w:r>
      <w:r w:rsidRPr="004F5638">
        <w:rPr>
          <w:rFonts w:hint="eastAsia"/>
          <w:rtl/>
        </w:rPr>
        <w:t>מביצוע</w:t>
      </w:r>
      <w:r w:rsidRPr="004F5638">
        <w:rPr>
          <w:rtl/>
        </w:rPr>
        <w:t xml:space="preserve"> </w:t>
      </w:r>
      <w:r w:rsidRPr="004F5638">
        <w:rPr>
          <w:rFonts w:hint="eastAsia"/>
          <w:rtl/>
        </w:rPr>
        <w:t>השירותים</w:t>
      </w:r>
      <w:r w:rsidRPr="004F5638">
        <w:rPr>
          <w:rtl/>
        </w:rPr>
        <w:t xml:space="preserve"> </w:t>
      </w:r>
      <w:r w:rsidRPr="004F5638">
        <w:rPr>
          <w:rFonts w:hint="eastAsia"/>
          <w:rtl/>
        </w:rPr>
        <w:t>וכן</w:t>
      </w:r>
      <w:r w:rsidRPr="004F5638">
        <w:rPr>
          <w:rtl/>
        </w:rPr>
        <w:t xml:space="preserve"> </w:t>
      </w:r>
      <w:r w:rsidRPr="004F5638">
        <w:rPr>
          <w:rFonts w:hint="eastAsia"/>
          <w:rtl/>
        </w:rPr>
        <w:t>יתר</w:t>
      </w:r>
      <w:r w:rsidRPr="004F5638">
        <w:rPr>
          <w:rtl/>
        </w:rPr>
        <w:t xml:space="preserve"> </w:t>
      </w:r>
      <w:r w:rsidRPr="004F5638">
        <w:rPr>
          <w:rFonts w:hint="eastAsia"/>
          <w:rtl/>
        </w:rPr>
        <w:t>התחייבויותיו</w:t>
      </w:r>
      <w:r w:rsidRPr="004F5638">
        <w:rPr>
          <w:rtl/>
        </w:rPr>
        <w:t xml:space="preserve"> </w:t>
      </w:r>
      <w:r w:rsidRPr="004F5638">
        <w:rPr>
          <w:rFonts w:hint="eastAsia"/>
          <w:rtl/>
        </w:rPr>
        <w:t>של</w:t>
      </w:r>
      <w:r w:rsidRPr="004F5638">
        <w:rPr>
          <w:rtl/>
        </w:rPr>
        <w:t xml:space="preserve"> </w:t>
      </w:r>
      <w:r w:rsidRPr="004F5638">
        <w:rPr>
          <w:rFonts w:hint="eastAsia"/>
          <w:rtl/>
        </w:rPr>
        <w:t>הספק</w:t>
      </w:r>
      <w:r w:rsidRPr="004F5638">
        <w:rPr>
          <w:rtl/>
        </w:rPr>
        <w:t xml:space="preserve"> </w:t>
      </w:r>
      <w:r w:rsidRPr="004F5638">
        <w:rPr>
          <w:rFonts w:hint="eastAsia"/>
          <w:rtl/>
        </w:rPr>
        <w:t>על</w:t>
      </w:r>
      <w:r w:rsidRPr="004F5638">
        <w:rPr>
          <w:rtl/>
        </w:rPr>
        <w:t xml:space="preserve"> </w:t>
      </w:r>
      <w:r w:rsidRPr="004F5638">
        <w:rPr>
          <w:rFonts w:hint="eastAsia"/>
          <w:rtl/>
        </w:rPr>
        <w:t>פי</w:t>
      </w:r>
      <w:r w:rsidRPr="004F5638">
        <w:rPr>
          <w:rtl/>
        </w:rPr>
        <w:t xml:space="preserve"> </w:t>
      </w:r>
      <w:r w:rsidRPr="004F5638">
        <w:rPr>
          <w:rFonts w:hint="eastAsia"/>
          <w:rtl/>
        </w:rPr>
        <w:t>חוזה</w:t>
      </w:r>
      <w:r w:rsidRPr="004F5638">
        <w:rPr>
          <w:rtl/>
        </w:rPr>
        <w:t xml:space="preserve"> </w:t>
      </w:r>
      <w:r w:rsidRPr="004F5638">
        <w:rPr>
          <w:rFonts w:hint="eastAsia"/>
          <w:rtl/>
        </w:rPr>
        <w:t>זה</w:t>
      </w:r>
      <w:r w:rsidRPr="004F5638">
        <w:rPr>
          <w:rtl/>
        </w:rPr>
        <w:t xml:space="preserve">, </w:t>
      </w:r>
      <w:r w:rsidRPr="004F5638">
        <w:rPr>
          <w:rFonts w:hint="eastAsia"/>
          <w:rtl/>
        </w:rPr>
        <w:t>או</w:t>
      </w:r>
      <w:r w:rsidRPr="004F5638">
        <w:rPr>
          <w:rtl/>
        </w:rPr>
        <w:t xml:space="preserve"> </w:t>
      </w:r>
      <w:r w:rsidRPr="004F5638">
        <w:rPr>
          <w:rFonts w:hint="eastAsia"/>
          <w:rtl/>
        </w:rPr>
        <w:t>על</w:t>
      </w:r>
      <w:r w:rsidRPr="004F5638">
        <w:rPr>
          <w:rtl/>
        </w:rPr>
        <w:t xml:space="preserve"> </w:t>
      </w:r>
      <w:r w:rsidRPr="004F5638">
        <w:rPr>
          <w:rFonts w:hint="eastAsia"/>
          <w:rtl/>
        </w:rPr>
        <w:t>פי</w:t>
      </w:r>
      <w:r w:rsidRPr="004F5638">
        <w:rPr>
          <w:rtl/>
        </w:rPr>
        <w:t xml:space="preserve"> </w:t>
      </w:r>
      <w:r w:rsidRPr="004F5638">
        <w:rPr>
          <w:rFonts w:hint="eastAsia"/>
          <w:rtl/>
        </w:rPr>
        <w:t>כל</w:t>
      </w:r>
      <w:r w:rsidRPr="004F5638">
        <w:rPr>
          <w:rtl/>
        </w:rPr>
        <w:t xml:space="preserve"> </w:t>
      </w:r>
      <w:r w:rsidRPr="004F5638">
        <w:rPr>
          <w:rFonts w:hint="eastAsia"/>
          <w:rtl/>
        </w:rPr>
        <w:t>דין</w:t>
      </w:r>
      <w:r w:rsidRPr="004F5638">
        <w:rPr>
          <w:rtl/>
        </w:rPr>
        <w:t xml:space="preserve">. </w:t>
      </w:r>
      <w:r w:rsidRPr="004F5638">
        <w:rPr>
          <w:rFonts w:hint="eastAsia"/>
          <w:rtl/>
        </w:rPr>
        <w:t>הספק</w:t>
      </w:r>
      <w:r w:rsidRPr="004F5638">
        <w:rPr>
          <w:rtl/>
        </w:rPr>
        <w:t xml:space="preserve"> </w:t>
      </w:r>
      <w:r w:rsidRPr="004F5638">
        <w:rPr>
          <w:rFonts w:hint="eastAsia"/>
          <w:rtl/>
        </w:rPr>
        <w:t>מצהיר</w:t>
      </w:r>
      <w:r w:rsidRPr="004F5638">
        <w:rPr>
          <w:rtl/>
        </w:rPr>
        <w:t xml:space="preserve"> </w:t>
      </w:r>
      <w:r w:rsidRPr="004F5638">
        <w:rPr>
          <w:rFonts w:hint="eastAsia"/>
          <w:rtl/>
        </w:rPr>
        <w:t>בזאת</w:t>
      </w:r>
      <w:r w:rsidRPr="004F5638">
        <w:rPr>
          <w:rtl/>
        </w:rPr>
        <w:t xml:space="preserve"> </w:t>
      </w:r>
      <w:r w:rsidRPr="004F5638">
        <w:rPr>
          <w:rFonts w:hint="eastAsia"/>
          <w:rtl/>
        </w:rPr>
        <w:t>כי</w:t>
      </w:r>
      <w:r w:rsidRPr="004F5638">
        <w:rPr>
          <w:rtl/>
        </w:rPr>
        <w:t xml:space="preserve"> </w:t>
      </w:r>
      <w:r w:rsidRPr="004F5638">
        <w:rPr>
          <w:rFonts w:hint="eastAsia"/>
          <w:rtl/>
        </w:rPr>
        <w:t>זוהי</w:t>
      </w:r>
      <w:r w:rsidRPr="004F5638">
        <w:rPr>
          <w:rtl/>
        </w:rPr>
        <w:t xml:space="preserve"> </w:t>
      </w:r>
      <w:r w:rsidRPr="004F5638">
        <w:rPr>
          <w:rFonts w:hint="eastAsia"/>
          <w:rtl/>
        </w:rPr>
        <w:t>התמורה</w:t>
      </w:r>
      <w:r w:rsidRPr="004F5638">
        <w:rPr>
          <w:rtl/>
        </w:rPr>
        <w:t xml:space="preserve"> </w:t>
      </w:r>
      <w:r w:rsidRPr="004F5638">
        <w:rPr>
          <w:rFonts w:hint="eastAsia"/>
          <w:rtl/>
        </w:rPr>
        <w:t>הסופית</w:t>
      </w:r>
      <w:r w:rsidRPr="004F5638">
        <w:rPr>
          <w:rtl/>
        </w:rPr>
        <w:t xml:space="preserve"> </w:t>
      </w:r>
      <w:r w:rsidRPr="004F5638">
        <w:rPr>
          <w:rFonts w:hint="eastAsia"/>
          <w:rtl/>
        </w:rPr>
        <w:t>המגיעה</w:t>
      </w:r>
      <w:r w:rsidRPr="004F5638">
        <w:rPr>
          <w:rtl/>
        </w:rPr>
        <w:t xml:space="preserve"> </w:t>
      </w:r>
      <w:r w:rsidRPr="004F5638">
        <w:rPr>
          <w:rFonts w:hint="eastAsia"/>
          <w:rtl/>
        </w:rPr>
        <w:t>לו</w:t>
      </w:r>
      <w:r w:rsidRPr="004F5638">
        <w:rPr>
          <w:rtl/>
        </w:rPr>
        <w:t xml:space="preserve"> </w:t>
      </w:r>
      <w:r w:rsidR="00885701">
        <w:rPr>
          <w:rFonts w:hint="cs"/>
          <w:rtl/>
        </w:rPr>
        <w:t>מהמשרד</w:t>
      </w:r>
      <w:r w:rsidRPr="004F5638">
        <w:rPr>
          <w:rtl/>
        </w:rPr>
        <w:t xml:space="preserve">. </w:t>
      </w:r>
    </w:p>
    <w:p w14:paraId="1CFD5BAD" w14:textId="77777777" w:rsidR="004F5638" w:rsidRDefault="00CB2CD0"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Pr>
          <w:rFonts w:hint="cs"/>
          <w:rtl/>
        </w:rPr>
        <w:t>התמורה תוצמד למדד המחירים לצרכן בהתאם להוראות ההסכם</w:t>
      </w:r>
      <w:r w:rsidR="00D84103" w:rsidRPr="00D86965">
        <w:rPr>
          <w:rFonts w:hint="cs"/>
          <w:rtl/>
        </w:rPr>
        <w:t xml:space="preserve"> (להלן: "תעריפי ההתקשרות")</w:t>
      </w:r>
      <w:r w:rsidR="004F5638" w:rsidRPr="00117249">
        <w:rPr>
          <w:rtl/>
        </w:rPr>
        <w:t>.</w:t>
      </w:r>
    </w:p>
    <w:bookmarkEnd w:id="69"/>
    <w:bookmarkEnd w:id="70"/>
    <w:bookmarkEnd w:id="71"/>
    <w:p w14:paraId="3EB2C162" w14:textId="77777777" w:rsidR="00E27AD1" w:rsidRPr="00DD6E47" w:rsidRDefault="00CA56BD" w:rsidP="00D86965">
      <w:pPr>
        <w:widowControl w:val="0"/>
        <w:numPr>
          <w:ilvl w:val="0"/>
          <w:numId w:val="4"/>
        </w:numPr>
        <w:spacing w:before="240" w:line="276" w:lineRule="auto"/>
        <w:ind w:left="357" w:hanging="357"/>
        <w:jc w:val="both"/>
        <w:outlineLvl w:val="7"/>
        <w:rPr>
          <w:b/>
          <w:bCs/>
          <w:sz w:val="28"/>
          <w:szCs w:val="28"/>
          <w:u w:val="single"/>
        </w:rPr>
      </w:pPr>
      <w:r w:rsidRPr="00DD6E47">
        <w:rPr>
          <w:b/>
          <w:bCs/>
          <w:sz w:val="28"/>
          <w:szCs w:val="28"/>
          <w:u w:val="single"/>
          <w:rtl/>
        </w:rPr>
        <w:t>החתימה על ההסכם</w:t>
      </w:r>
    </w:p>
    <w:p w14:paraId="6AB195A8" w14:textId="77777777" w:rsidR="004E5848" w:rsidRPr="00CA6E12"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rPr>
          <w:u w:val="single"/>
        </w:rPr>
      </w:pPr>
      <w:r w:rsidRPr="00CA6E12">
        <w:rPr>
          <w:rFonts w:hint="cs"/>
          <w:rtl/>
        </w:rPr>
        <w:t>ה</w:t>
      </w:r>
      <w:r w:rsidRPr="00CA6E12">
        <w:rPr>
          <w:rtl/>
        </w:rPr>
        <w:t xml:space="preserve">מציע שיזכה במכרז יידרש לחתום על </w:t>
      </w:r>
      <w:r w:rsidRPr="00CA6E12">
        <w:rPr>
          <w:u w:val="single"/>
          <w:rtl/>
        </w:rPr>
        <w:t>הסכם בין הזוכה לבין המשרד</w:t>
      </w:r>
      <w:r w:rsidRPr="00CA6E12">
        <w:rPr>
          <w:rtl/>
        </w:rPr>
        <w:t xml:space="preserve"> בנוסח המצורף כנספח </w:t>
      </w:r>
      <w:r w:rsidR="00D84103">
        <w:rPr>
          <w:rFonts w:hint="cs"/>
          <w:b/>
          <w:bCs/>
          <w:rtl/>
        </w:rPr>
        <w:t>ג'</w:t>
      </w:r>
      <w:r w:rsidRPr="00CA6E12">
        <w:rPr>
          <w:rFonts w:hint="cs"/>
          <w:b/>
          <w:bCs/>
          <w:rtl/>
        </w:rPr>
        <w:t>- "הסכם למתן שירותים</w:t>
      </w:r>
      <w:r w:rsidRPr="00CA6E12">
        <w:rPr>
          <w:rtl/>
        </w:rPr>
        <w:t xml:space="preserve">" על נספחיו </w:t>
      </w:r>
      <w:r w:rsidRPr="00CA6E12">
        <w:rPr>
          <w:rtl/>
        </w:rPr>
        <w:lastRenderedPageBreak/>
        <w:t>למפרט זה</w:t>
      </w:r>
      <w:r w:rsidR="009F1002" w:rsidRPr="00CA6E12">
        <w:rPr>
          <w:rFonts w:hint="cs"/>
          <w:rtl/>
        </w:rPr>
        <w:t xml:space="preserve"> </w:t>
      </w:r>
      <w:r w:rsidRPr="00CA6E12">
        <w:rPr>
          <w:rFonts w:hint="cs"/>
          <w:rtl/>
        </w:rPr>
        <w:t>וזאת תוך 7 ימים מהעברת ההסכם לזוכה על ידי המשרד</w:t>
      </w:r>
      <w:r w:rsidRPr="00CA6E12">
        <w:rPr>
          <w:rtl/>
        </w:rPr>
        <w:t>. הזוכה י</w:t>
      </w:r>
      <w:r w:rsidRPr="00CA6E12">
        <w:rPr>
          <w:rFonts w:hint="cs"/>
          <w:rtl/>
        </w:rPr>
        <w:t>ספק את השירותים</w:t>
      </w:r>
      <w:r w:rsidRPr="00CA6E12">
        <w:rPr>
          <w:rtl/>
        </w:rPr>
        <w:t xml:space="preserve"> בהתאם להוראות מפרט זה ל</w:t>
      </w:r>
      <w:r w:rsidRPr="00CA6E12">
        <w:rPr>
          <w:rFonts w:hint="cs"/>
          <w:rtl/>
        </w:rPr>
        <w:t>רבות בהתאם ל</w:t>
      </w:r>
      <w:r w:rsidRPr="00CA6E12">
        <w:rPr>
          <w:rtl/>
        </w:rPr>
        <w:t>הוראות ההסכם שייחתם עימו</w:t>
      </w:r>
      <w:r w:rsidRPr="00CA6E12">
        <w:rPr>
          <w:rFonts w:hint="cs"/>
          <w:rtl/>
        </w:rPr>
        <w:t xml:space="preserve"> על נספחיו. </w:t>
      </w:r>
    </w:p>
    <w:p w14:paraId="39C72BB1" w14:textId="77777777" w:rsidR="0068050A" w:rsidRPr="00DD6E47"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t>אי חתימה על ההסכם שקולה להפרתו. במקרה כזה יהיה המשרד רשאי לחלט את הערבות שצורפה על-ידי המציע  להצעתו, כולה או חלקה</w:t>
      </w:r>
      <w:r w:rsidR="00D84103">
        <w:rPr>
          <w:rFonts w:hint="cs"/>
          <w:rtl/>
        </w:rPr>
        <w:t xml:space="preserve"> (במידה </w:t>
      </w:r>
      <w:r w:rsidR="00CB2CD0">
        <w:rPr>
          <w:rFonts w:hint="cs"/>
          <w:rtl/>
        </w:rPr>
        <w:t>ונדרשה</w:t>
      </w:r>
      <w:r w:rsidR="00D84103">
        <w:rPr>
          <w:rFonts w:hint="cs"/>
          <w:rtl/>
        </w:rPr>
        <w:t xml:space="preserve"> ערבות)</w:t>
      </w:r>
      <w:r w:rsidRPr="00CA6E12">
        <w:rPr>
          <w:rtl/>
        </w:rPr>
        <w:t xml:space="preserve">, וזאת מבלי שיהיה בכך כדי לגרוע מזכותו של המשרד להיפרע מהמציע בגין כל נזק שנגרם לו כתוצאה מהפרה זו. </w:t>
      </w:r>
    </w:p>
    <w:p w14:paraId="28E40117" w14:textId="77777777" w:rsidR="0068050A" w:rsidRPr="00DD6E47"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t>במקרה של אי התייצבות המציע הזוכה לחתום על החוזה או במקרה של הפרה אחרת של החוזה בסמוך לאחר חתימתו</w:t>
      </w:r>
      <w:r w:rsidR="008175FE" w:rsidRPr="00CA6E12">
        <w:rPr>
          <w:rFonts w:hint="cs"/>
          <w:rtl/>
        </w:rPr>
        <w:t>,</w:t>
      </w:r>
      <w:r w:rsidRPr="00CA6E12">
        <w:rPr>
          <w:rtl/>
        </w:rPr>
        <w:t xml:space="preserve"> רשאית ועדת המכרזים להתכנס ולבחור במציע אחר כזוכה במכרז. במקרה כזה יחול הכלל האמור לעיל וכל הוראות מפרט זה על נספחיו על הזוכה החלופי. </w:t>
      </w:r>
    </w:p>
    <w:p w14:paraId="4E0A9663" w14:textId="4D702A2B" w:rsidR="00883692"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t xml:space="preserve">במקרה שגם הזוכה החלופי נמנע מלחתום על החוזה רשאית ועדת המכרזים לבחור במציע הבא בתור אחריו, בתנאים המפורטים לעיל. </w:t>
      </w:r>
    </w:p>
    <w:p w14:paraId="0738354D" w14:textId="77777777" w:rsidR="00883692" w:rsidRPr="00DD6E47" w:rsidRDefault="00CA56BD" w:rsidP="00D86965">
      <w:pPr>
        <w:widowControl w:val="0"/>
        <w:numPr>
          <w:ilvl w:val="0"/>
          <w:numId w:val="4"/>
        </w:numPr>
        <w:spacing w:before="240" w:line="276" w:lineRule="auto"/>
        <w:ind w:left="357" w:hanging="357"/>
        <w:jc w:val="both"/>
        <w:outlineLvl w:val="7"/>
        <w:rPr>
          <w:b/>
          <w:bCs/>
          <w:sz w:val="28"/>
          <w:szCs w:val="28"/>
          <w:u w:val="single"/>
        </w:rPr>
      </w:pPr>
      <w:r w:rsidRPr="00DD6E47">
        <w:rPr>
          <w:b/>
          <w:bCs/>
          <w:sz w:val="28"/>
          <w:szCs w:val="28"/>
          <w:u w:val="single"/>
          <w:rtl/>
        </w:rPr>
        <w:t>היררכיה בין המכרז להסכם</w:t>
      </w:r>
    </w:p>
    <w:p w14:paraId="12617C94" w14:textId="77777777" w:rsidR="00AD43CE" w:rsidRPr="00DD6E47"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t xml:space="preserve">ההסכם המצורף למפרט מכרז זה, על נספחיו, מהווה חלק בלתי נפרד ממסמכי המכרז. יש לראות את המכרז ואת ההסכם המצורף לו (על נספחיו) כמסמך אחד משלים זה את זה. </w:t>
      </w:r>
    </w:p>
    <w:p w14:paraId="40F4F6AF" w14:textId="77777777" w:rsidR="00AD43CE" w:rsidRPr="00DD6E47"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t>בכל מקרה של סתירה בין נוסח המכרז לבין נוסח החוזה יעשה מאמץ ליישב בין שני הנוסחים.</w:t>
      </w:r>
    </w:p>
    <w:p w14:paraId="10A864E7" w14:textId="77777777" w:rsidR="00A77948" w:rsidRPr="00DD6E47"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t xml:space="preserve">בנסיבות שבהן לא ניתן ליישב בין נוסח </w:t>
      </w:r>
      <w:r w:rsidRPr="00CA6E12">
        <w:rPr>
          <w:rFonts w:hint="cs"/>
          <w:rtl/>
        </w:rPr>
        <w:t xml:space="preserve">מפרט </w:t>
      </w:r>
      <w:r w:rsidRPr="00CA6E12">
        <w:rPr>
          <w:rtl/>
        </w:rPr>
        <w:t>המכרז לבין נוסח החוזה</w:t>
      </w:r>
      <w:r w:rsidR="00AD43CE" w:rsidRPr="00CA6E12">
        <w:rPr>
          <w:rFonts w:hint="cs"/>
          <w:rtl/>
        </w:rPr>
        <w:t>,</w:t>
      </w:r>
      <w:r w:rsidRPr="00CA6E12">
        <w:rPr>
          <w:rtl/>
        </w:rPr>
        <w:t xml:space="preserve"> יגבר נוסח </w:t>
      </w:r>
      <w:r w:rsidRPr="00CA6E12">
        <w:rPr>
          <w:rFonts w:hint="cs"/>
          <w:rtl/>
        </w:rPr>
        <w:t>החוזה</w:t>
      </w:r>
      <w:r w:rsidRPr="00CA6E12">
        <w:rPr>
          <w:rtl/>
        </w:rPr>
        <w:t xml:space="preserve">, ויראו נוסח זה כנוסח המחייב את המציעים וכנוסח הכתוב במכרז. </w:t>
      </w:r>
    </w:p>
    <w:p w14:paraId="2733B6C7" w14:textId="77777777" w:rsidR="00D418FF" w:rsidRPr="00DD6E47" w:rsidRDefault="00CA56BD" w:rsidP="00D86965">
      <w:pPr>
        <w:widowControl w:val="0"/>
        <w:numPr>
          <w:ilvl w:val="0"/>
          <w:numId w:val="4"/>
        </w:numPr>
        <w:spacing w:before="240" w:line="276" w:lineRule="auto"/>
        <w:ind w:left="357" w:hanging="357"/>
        <w:jc w:val="both"/>
        <w:outlineLvl w:val="7"/>
        <w:rPr>
          <w:b/>
          <w:bCs/>
          <w:sz w:val="28"/>
          <w:szCs w:val="28"/>
          <w:u w:val="single"/>
        </w:rPr>
      </w:pPr>
      <w:r w:rsidRPr="00DD6E47">
        <w:rPr>
          <w:b/>
          <w:bCs/>
          <w:sz w:val="28"/>
          <w:szCs w:val="28"/>
          <w:u w:val="single"/>
          <w:rtl/>
        </w:rPr>
        <w:t xml:space="preserve">ערבות ביצוע </w:t>
      </w:r>
    </w:p>
    <w:p w14:paraId="05F7C75D" w14:textId="77777777" w:rsidR="00D418FF" w:rsidRPr="00CA6E12"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lastRenderedPageBreak/>
        <w:t xml:space="preserve">להבטחת זכויות המשרד לפי ההסכם (נספח </w:t>
      </w:r>
      <w:r w:rsidR="005F1F4A">
        <w:rPr>
          <w:rFonts w:hint="cs"/>
          <w:rtl/>
        </w:rPr>
        <w:t>ג'</w:t>
      </w:r>
      <w:r w:rsidRPr="00CA6E12">
        <w:rPr>
          <w:rFonts w:hint="cs"/>
          <w:rtl/>
        </w:rPr>
        <w:t>)</w:t>
      </w:r>
      <w:r w:rsidRPr="00CA6E12">
        <w:rPr>
          <w:rtl/>
        </w:rPr>
        <w:t>, ומילוי התחייבויות הזוכה</w:t>
      </w:r>
      <w:r w:rsidR="00D418FF" w:rsidRPr="00CA6E12">
        <w:rPr>
          <w:rFonts w:hint="cs"/>
          <w:rtl/>
        </w:rPr>
        <w:t xml:space="preserve"> </w:t>
      </w:r>
      <w:r w:rsidRPr="00CA6E12">
        <w:rPr>
          <w:rtl/>
        </w:rPr>
        <w:t xml:space="preserve">על-פי מפרט מכרז זה, הצעת המציע והוראות ההסכם, </w:t>
      </w:r>
      <w:r w:rsidR="00D418FF" w:rsidRPr="00CA6E12">
        <w:rPr>
          <w:rtl/>
        </w:rPr>
        <w:t xml:space="preserve">ימציא הזוכה </w:t>
      </w:r>
      <w:r w:rsidRPr="00CA6E12">
        <w:rPr>
          <w:rtl/>
        </w:rPr>
        <w:t>במועד חתימת ההסכם</w:t>
      </w:r>
      <w:r w:rsidR="00D418FF" w:rsidRPr="00CA6E12">
        <w:rPr>
          <w:rFonts w:hint="cs"/>
          <w:rtl/>
        </w:rPr>
        <w:t>,</w:t>
      </w:r>
      <w:r w:rsidRPr="00CA6E12">
        <w:rPr>
          <w:rtl/>
        </w:rPr>
        <w:t xml:space="preserve"> על חשבונו</w:t>
      </w:r>
      <w:r w:rsidR="00D418FF" w:rsidRPr="00CA6E12">
        <w:rPr>
          <w:rFonts w:hint="cs"/>
          <w:rtl/>
        </w:rPr>
        <w:t>,</w:t>
      </w:r>
      <w:r w:rsidRPr="00CA6E12">
        <w:rPr>
          <w:rtl/>
        </w:rPr>
        <w:t xml:space="preserve"> ערבות בנקאית אוטונומית לפקודת</w:t>
      </w:r>
      <w:r w:rsidRPr="00CA6E12">
        <w:rPr>
          <w:rFonts w:hint="cs"/>
          <w:rtl/>
        </w:rPr>
        <w:t xml:space="preserve"> </w:t>
      </w:r>
      <w:r w:rsidRPr="00CA6E12">
        <w:rPr>
          <w:rtl/>
        </w:rPr>
        <w:t xml:space="preserve">המשרד, בסכום בגובה 5% מסכום ההתקשרות </w:t>
      </w:r>
      <w:r w:rsidRPr="00CA6E12">
        <w:rPr>
          <w:rFonts w:hint="cs"/>
          <w:rtl/>
        </w:rPr>
        <w:t xml:space="preserve">המקסימאלי המשוער כולל מע"מ </w:t>
      </w:r>
      <w:r w:rsidRPr="00CA6E12">
        <w:rPr>
          <w:rtl/>
        </w:rPr>
        <w:t>בהתאם להודעת</w:t>
      </w:r>
      <w:r w:rsidRPr="00CA6E12">
        <w:rPr>
          <w:rFonts w:hint="cs"/>
          <w:rtl/>
        </w:rPr>
        <w:t xml:space="preserve"> </w:t>
      </w:r>
      <w:r w:rsidRPr="00CA6E12">
        <w:rPr>
          <w:rtl/>
        </w:rPr>
        <w:t xml:space="preserve">הזכייה. </w:t>
      </w:r>
    </w:p>
    <w:p w14:paraId="0DA7F0D0" w14:textId="636F423E" w:rsidR="00D16A5F"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Fonts w:hint="cs"/>
          <w:rtl/>
        </w:rPr>
        <w:t>הוראות נוספות בדבר ערבות הביצוע מעוגנות בהסכם שייחתם בין המשרד לבין הזוכה.</w:t>
      </w:r>
    </w:p>
    <w:p w14:paraId="3E4D3F42" w14:textId="77777777" w:rsidR="00484F11" w:rsidRDefault="00484F11" w:rsidP="00484F11">
      <w:pPr>
        <w:widowControl w:val="0"/>
        <w:tabs>
          <w:tab w:val="left" w:pos="425"/>
          <w:tab w:val="left" w:pos="850"/>
        </w:tabs>
        <w:adjustRightInd w:val="0"/>
        <w:spacing w:before="120" w:line="276" w:lineRule="auto"/>
        <w:ind w:left="792"/>
        <w:jc w:val="both"/>
        <w:textAlignment w:val="baseline"/>
        <w:outlineLvl w:val="7"/>
      </w:pPr>
    </w:p>
    <w:p w14:paraId="7ECE0D9C" w14:textId="77777777" w:rsidR="00737CE3" w:rsidRPr="00DD6E47" w:rsidRDefault="00CA56BD" w:rsidP="00D86965">
      <w:pPr>
        <w:widowControl w:val="0"/>
        <w:numPr>
          <w:ilvl w:val="0"/>
          <w:numId w:val="4"/>
        </w:numPr>
        <w:spacing w:before="240" w:line="276" w:lineRule="auto"/>
        <w:ind w:left="357" w:hanging="357"/>
        <w:jc w:val="both"/>
        <w:outlineLvl w:val="7"/>
        <w:rPr>
          <w:b/>
          <w:bCs/>
          <w:sz w:val="28"/>
          <w:szCs w:val="28"/>
          <w:u w:val="single"/>
        </w:rPr>
      </w:pPr>
      <w:r w:rsidRPr="00DD6E47">
        <w:rPr>
          <w:b/>
          <w:bCs/>
          <w:sz w:val="28"/>
          <w:szCs w:val="28"/>
          <w:u w:val="single"/>
          <w:rtl/>
        </w:rPr>
        <w:t xml:space="preserve">הוראות כלליות </w:t>
      </w:r>
    </w:p>
    <w:p w14:paraId="41ED26C3" w14:textId="473596D2" w:rsidR="002B5435" w:rsidRDefault="002B5435"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bookmarkStart w:id="72" w:name="_Toc81106420"/>
      <w:r>
        <w:rPr>
          <w:rFonts w:hint="cs"/>
          <w:rtl/>
        </w:rPr>
        <w:t>המשרד מעוניין לבחור ב</w:t>
      </w:r>
      <w:r w:rsidR="00C405C4">
        <w:rPr>
          <w:rFonts w:hint="cs"/>
          <w:rtl/>
        </w:rPr>
        <w:t>ז</w:t>
      </w:r>
      <w:r>
        <w:rPr>
          <w:rFonts w:hint="cs"/>
          <w:rtl/>
        </w:rPr>
        <w:t>וכה אחד במכרז זה.</w:t>
      </w:r>
    </w:p>
    <w:p w14:paraId="41F4E1E1" w14:textId="77777777" w:rsidR="00885701" w:rsidRPr="003435BE" w:rsidRDefault="00885701"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3435BE">
        <w:rPr>
          <w:rtl/>
        </w:rPr>
        <w:t xml:space="preserve">פיצול הזכייה – </w:t>
      </w:r>
      <w:r>
        <w:rPr>
          <w:rFonts w:hint="cs"/>
          <w:rtl/>
        </w:rPr>
        <w:t>המשרד</w:t>
      </w:r>
      <w:r w:rsidRPr="00E049A2">
        <w:rPr>
          <w:rtl/>
        </w:rPr>
        <w:t xml:space="preserve"> </w:t>
      </w:r>
      <w:r w:rsidRPr="003435BE">
        <w:rPr>
          <w:rFonts w:hint="eastAsia"/>
          <w:rtl/>
        </w:rPr>
        <w:t>רשאי</w:t>
      </w:r>
      <w:r w:rsidRPr="003435BE">
        <w:rPr>
          <w:rtl/>
        </w:rPr>
        <w:t xml:space="preserve"> להזמין חלק מהשירותים המבוקשים ו/או לממש את ההצעה בחלקים או בשלבים, לפי שיקול דעת</w:t>
      </w:r>
      <w:r w:rsidRPr="003435BE">
        <w:rPr>
          <w:rFonts w:hint="eastAsia"/>
          <w:rtl/>
        </w:rPr>
        <w:t>ו</w:t>
      </w:r>
      <w:r w:rsidRPr="003435BE">
        <w:rPr>
          <w:rtl/>
        </w:rPr>
        <w:t xml:space="preserve"> הבלעדי והמוחלט. </w:t>
      </w:r>
    </w:p>
    <w:p w14:paraId="6A8A42D0" w14:textId="6DE7BFDE" w:rsidR="00885701" w:rsidRPr="003435BE" w:rsidRDefault="00885701"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Pr>
          <w:rFonts w:hint="cs"/>
          <w:rtl/>
        </w:rPr>
        <w:t>המשרד</w:t>
      </w:r>
      <w:r w:rsidRPr="00E049A2">
        <w:rPr>
          <w:rtl/>
        </w:rPr>
        <w:t xml:space="preserve"> </w:t>
      </w:r>
      <w:r w:rsidRPr="003435BE">
        <w:rPr>
          <w:rtl/>
        </w:rPr>
        <w:t>רשאי לפי שיקול דעתו</w:t>
      </w:r>
      <w:r w:rsidRPr="003435BE">
        <w:rPr>
          <w:rFonts w:hint="cs"/>
          <w:rtl/>
        </w:rPr>
        <w:t>,</w:t>
      </w:r>
      <w:r w:rsidRPr="003435BE">
        <w:rPr>
          <w:rtl/>
        </w:rPr>
        <w:t xml:space="preserve"> לא להתחשב כלל בהצעה שהיא בלתי סבירה מבחינת מחיר, או שאין בה התייחסות מפורטת לסעיף מסעיפי המכרז, שלדעת </w:t>
      </w:r>
      <w:r>
        <w:rPr>
          <w:rFonts w:hint="cs"/>
          <w:rtl/>
        </w:rPr>
        <w:t>המשרד</w:t>
      </w:r>
      <w:r w:rsidRPr="00E049A2">
        <w:rPr>
          <w:rtl/>
        </w:rPr>
        <w:t xml:space="preserve"> </w:t>
      </w:r>
      <w:r w:rsidRPr="003435BE">
        <w:rPr>
          <w:rtl/>
        </w:rPr>
        <w:t>מונע</w:t>
      </w:r>
      <w:r w:rsidRPr="003435BE">
        <w:rPr>
          <w:rFonts w:hint="cs"/>
          <w:rtl/>
        </w:rPr>
        <w:t>ת</w:t>
      </w:r>
      <w:r w:rsidRPr="003435BE">
        <w:rPr>
          <w:rtl/>
        </w:rPr>
        <w:t xml:space="preserve"> הערכת ההצעה כראוי</w:t>
      </w:r>
      <w:r w:rsidRPr="003435BE">
        <w:rPr>
          <w:rFonts w:hint="cs"/>
          <w:rtl/>
        </w:rPr>
        <w:t>.</w:t>
      </w:r>
    </w:p>
    <w:p w14:paraId="553209BE" w14:textId="77777777" w:rsidR="00885701" w:rsidRPr="003435BE" w:rsidRDefault="00885701" w:rsidP="00D86965">
      <w:pPr>
        <w:widowControl w:val="0"/>
        <w:numPr>
          <w:ilvl w:val="1"/>
          <w:numId w:val="4"/>
        </w:numPr>
        <w:tabs>
          <w:tab w:val="left" w:pos="425"/>
          <w:tab w:val="left" w:pos="850"/>
        </w:tabs>
        <w:adjustRightInd w:val="0"/>
        <w:spacing w:before="120" w:line="276" w:lineRule="auto"/>
        <w:ind w:hanging="582"/>
        <w:jc w:val="both"/>
        <w:textAlignment w:val="baseline"/>
        <w:outlineLvl w:val="7"/>
        <w:rPr>
          <w:rtl/>
        </w:rPr>
      </w:pPr>
      <w:r>
        <w:rPr>
          <w:rFonts w:hint="cs"/>
          <w:rtl/>
        </w:rPr>
        <w:t>המשרד</w:t>
      </w:r>
      <w:r w:rsidRPr="00E049A2">
        <w:rPr>
          <w:rtl/>
        </w:rPr>
        <w:t xml:space="preserve"> </w:t>
      </w:r>
      <w:r w:rsidRPr="003435BE">
        <w:rPr>
          <w:rtl/>
        </w:rPr>
        <w:t xml:space="preserve">אינו מתחייב לקבל את ההצעה הזולה ביותר או כל הצעה שהיא. </w:t>
      </w:r>
      <w:r>
        <w:rPr>
          <w:rFonts w:hint="cs"/>
          <w:rtl/>
        </w:rPr>
        <w:t>המשרד</w:t>
      </w:r>
      <w:r w:rsidRPr="00E049A2">
        <w:rPr>
          <w:rtl/>
        </w:rPr>
        <w:t xml:space="preserve"> </w:t>
      </w:r>
      <w:r w:rsidRPr="003435BE">
        <w:rPr>
          <w:rtl/>
        </w:rPr>
        <w:t>רשאי להרחיב או לצמצם את היקף המכרז ו/או העבודה או לבטלו מסיבות ארגוניות, תקציביות או אחרות, וזאת גם לאחר שיוכרז על הזוכה במכרז, במקרה זה תימסר הודעה מתאימה למציעים.</w:t>
      </w:r>
    </w:p>
    <w:p w14:paraId="7BAC923D" w14:textId="77777777" w:rsidR="00885701" w:rsidRPr="003435BE" w:rsidRDefault="00E91DAB" w:rsidP="00D86965">
      <w:pPr>
        <w:widowControl w:val="0"/>
        <w:numPr>
          <w:ilvl w:val="1"/>
          <w:numId w:val="4"/>
        </w:numPr>
        <w:tabs>
          <w:tab w:val="left" w:pos="425"/>
          <w:tab w:val="left" w:pos="850"/>
        </w:tabs>
        <w:adjustRightInd w:val="0"/>
        <w:spacing w:before="120" w:line="276" w:lineRule="auto"/>
        <w:ind w:hanging="582"/>
        <w:jc w:val="both"/>
        <w:textAlignment w:val="baseline"/>
        <w:outlineLvl w:val="7"/>
        <w:rPr>
          <w:rtl/>
        </w:rPr>
      </w:pPr>
      <w:r>
        <w:rPr>
          <w:rFonts w:hint="cs"/>
          <w:rtl/>
        </w:rPr>
        <w:t>ל</w:t>
      </w:r>
      <w:r w:rsidR="00885701">
        <w:rPr>
          <w:rFonts w:hint="cs"/>
          <w:rtl/>
        </w:rPr>
        <w:t>משרד</w:t>
      </w:r>
      <w:r w:rsidR="00885701" w:rsidRPr="00E049A2">
        <w:rPr>
          <w:rtl/>
        </w:rPr>
        <w:t xml:space="preserve"> </w:t>
      </w:r>
      <w:r w:rsidR="00885701" w:rsidRPr="003435BE">
        <w:rPr>
          <w:rtl/>
        </w:rPr>
        <w:t xml:space="preserve">נשמרת הזכות לפנות במהלך הבדיקה אל המציע כדי לקבל הבהרות או כדי להסיר אי בהירויות, בכפוף לחוק חובת המכרזים, התשנ"ג- 1993, והתקנות שהותקנו מכוחו ו/או לבקר במתקני המציע ולזמן לראיון נוסף מי מהמציעים, שימצא לנכון על פי שיקול דעתו הבלעדי. </w:t>
      </w:r>
    </w:p>
    <w:p w14:paraId="267334A9" w14:textId="0AD0E9F1" w:rsidR="00885701" w:rsidRPr="003435BE" w:rsidRDefault="00885701"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3435BE">
        <w:rPr>
          <w:rtl/>
        </w:rPr>
        <w:lastRenderedPageBreak/>
        <w:t xml:space="preserve">כל המסמכים המצורפים למסמך זה מהווים חלק בלתי נפרד מההסכם עליו יחתמו הזוכה במכרז </w:t>
      </w:r>
      <w:r>
        <w:rPr>
          <w:rFonts w:hint="cs"/>
          <w:rtl/>
        </w:rPr>
        <w:t>והמשרד</w:t>
      </w:r>
      <w:r w:rsidRPr="003435BE">
        <w:rPr>
          <w:rFonts w:hint="cs"/>
          <w:rtl/>
        </w:rPr>
        <w:t>.</w:t>
      </w:r>
      <w:bookmarkEnd w:id="72"/>
    </w:p>
    <w:p w14:paraId="2CB7ECAC" w14:textId="77777777" w:rsidR="004D3335" w:rsidRPr="00DD6E47"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Fonts w:hint="cs"/>
          <w:rtl/>
        </w:rPr>
        <w:t>ב</w:t>
      </w:r>
      <w:r w:rsidRPr="00CA6E12">
        <w:rPr>
          <w:rtl/>
        </w:rPr>
        <w:t xml:space="preserve">לי לגרוע מהאמור לעיל ומכל סעד או זכות המוקנית למשרד, ההצעות המפסידות תעמודנה בתוקפן </w:t>
      </w:r>
      <w:r w:rsidR="00211A7A">
        <w:rPr>
          <w:rFonts w:hint="cs"/>
          <w:rtl/>
        </w:rPr>
        <w:t>180</w:t>
      </w:r>
      <w:r w:rsidRPr="00CA6E12">
        <w:rPr>
          <w:rtl/>
        </w:rPr>
        <w:t xml:space="preserve"> יום נוספים לאחר סיום הליכי המכרז, וזאת למקרה שבו המציע הזוכה יחזור בו מהצעתו או יפר את ההתקשרות עימו או בכל מקרה שלא תמומש הזכייה עם המציע-הזוכה. בנסיבות מעין אלה תהיה ועדת המכרזים במשרד רשאית (אך לא חייבת) על-פי שיקול דעתה הבלעדי להכריז על בעל ההצעה </w:t>
      </w:r>
      <w:r w:rsidR="004D3335" w:rsidRPr="00CA6E12">
        <w:rPr>
          <w:rFonts w:hint="cs"/>
          <w:rtl/>
        </w:rPr>
        <w:t>הבאה</w:t>
      </w:r>
      <w:r w:rsidRPr="00CA6E12">
        <w:rPr>
          <w:rtl/>
        </w:rPr>
        <w:t xml:space="preserve"> בטיבה כזוכה במכרז.</w:t>
      </w:r>
    </w:p>
    <w:p w14:paraId="26FF3B95" w14:textId="77777777" w:rsidR="00891F5C"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Fonts w:hint="cs"/>
          <w:rtl/>
        </w:rPr>
        <w:t>אין בסעיפי המכרז כדי לגרוע מזכויות המשרד על פי כל דין.</w:t>
      </w:r>
    </w:p>
    <w:p w14:paraId="289D8657" w14:textId="77777777" w:rsidR="007A5BB8" w:rsidRPr="00DD6E47" w:rsidRDefault="00CA56BD" w:rsidP="00D86965">
      <w:pPr>
        <w:widowControl w:val="0"/>
        <w:numPr>
          <w:ilvl w:val="0"/>
          <w:numId w:val="4"/>
        </w:numPr>
        <w:spacing w:before="240" w:line="276" w:lineRule="auto"/>
        <w:ind w:left="357" w:hanging="357"/>
        <w:jc w:val="both"/>
        <w:outlineLvl w:val="7"/>
        <w:rPr>
          <w:b/>
          <w:bCs/>
          <w:sz w:val="28"/>
          <w:szCs w:val="28"/>
          <w:u w:val="single"/>
        </w:rPr>
      </w:pPr>
      <w:r w:rsidRPr="00DD6E47">
        <w:rPr>
          <w:rFonts w:hint="eastAsia"/>
          <w:b/>
          <w:bCs/>
          <w:sz w:val="28"/>
          <w:szCs w:val="28"/>
          <w:u w:val="single"/>
          <w:rtl/>
        </w:rPr>
        <w:t>החלטות</w:t>
      </w:r>
      <w:r w:rsidRPr="00DD6E47">
        <w:rPr>
          <w:b/>
          <w:bCs/>
          <w:sz w:val="28"/>
          <w:szCs w:val="28"/>
          <w:u w:val="single"/>
          <w:rtl/>
        </w:rPr>
        <w:t xml:space="preserve"> ועדת המכרזים – עיון במסמכים</w:t>
      </w:r>
    </w:p>
    <w:p w14:paraId="3E378ED3" w14:textId="77777777" w:rsidR="000216A4" w:rsidRPr="00CA6E12"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תאפשר</w:t>
      </w:r>
      <w:r w:rsidRPr="00DD6E47">
        <w:rPr>
          <w:rtl/>
        </w:rPr>
        <w:t xml:space="preserve"> </w:t>
      </w:r>
      <w:r w:rsidRPr="00DD6E47">
        <w:rPr>
          <w:rFonts w:hint="eastAsia"/>
          <w:rtl/>
        </w:rPr>
        <w:t>למציע</w:t>
      </w:r>
      <w:r w:rsidRPr="00DD6E47">
        <w:rPr>
          <w:rtl/>
        </w:rPr>
        <w:t xml:space="preserve"> </w:t>
      </w:r>
      <w:r w:rsidRPr="00DD6E47">
        <w:rPr>
          <w:rFonts w:hint="eastAsia"/>
          <w:rtl/>
        </w:rPr>
        <w:t>שהשתתף</w:t>
      </w:r>
      <w:r w:rsidRPr="00DD6E47">
        <w:rPr>
          <w:rtl/>
        </w:rPr>
        <w:t xml:space="preserve"> </w:t>
      </w:r>
      <w:r w:rsidRPr="00DD6E47">
        <w:rPr>
          <w:rFonts w:hint="eastAsia"/>
          <w:rtl/>
        </w:rPr>
        <w:t>במכרז</w:t>
      </w:r>
      <w:r w:rsidR="000216A4" w:rsidRPr="00DD6E47">
        <w:rPr>
          <w:rtl/>
        </w:rPr>
        <w:t>,</w:t>
      </w:r>
      <w:r w:rsidRPr="00DD6E47">
        <w:rPr>
          <w:rtl/>
        </w:rPr>
        <w:t xml:space="preserve"> המבקש לעיין במסמכים שונים</w:t>
      </w:r>
      <w:r w:rsidR="0056427C" w:rsidRPr="00DD6E47">
        <w:rPr>
          <w:rtl/>
        </w:rPr>
        <w:t xml:space="preserve">, </w:t>
      </w:r>
      <w:r w:rsidRPr="00DD6E47">
        <w:rPr>
          <w:rFonts w:hint="eastAsia"/>
          <w:rtl/>
        </w:rPr>
        <w:t>עיון</w:t>
      </w:r>
      <w:r w:rsidRPr="00DD6E47">
        <w:rPr>
          <w:rtl/>
        </w:rPr>
        <w:t xml:space="preserve">  </w:t>
      </w:r>
      <w:r w:rsidRPr="00DD6E47">
        <w:rPr>
          <w:rFonts w:hint="eastAsia"/>
          <w:rtl/>
        </w:rPr>
        <w:t>במסמכים</w:t>
      </w:r>
      <w:r w:rsidRPr="00DD6E47">
        <w:rPr>
          <w:rtl/>
        </w:rPr>
        <w:t xml:space="preserve"> </w:t>
      </w:r>
      <w:r w:rsidRPr="00DD6E47">
        <w:rPr>
          <w:rFonts w:hint="eastAsia"/>
          <w:rtl/>
        </w:rPr>
        <w:t>בהתאם</w:t>
      </w:r>
      <w:r w:rsidRPr="00DD6E47">
        <w:rPr>
          <w:rtl/>
        </w:rPr>
        <w:t xml:space="preserve"> </w:t>
      </w:r>
      <w:r w:rsidRPr="00DD6E47">
        <w:rPr>
          <w:rFonts w:hint="eastAsia"/>
          <w:rtl/>
        </w:rPr>
        <w:t>ובכפוף</w:t>
      </w:r>
      <w:r w:rsidRPr="00DD6E47">
        <w:rPr>
          <w:rtl/>
        </w:rPr>
        <w:t xml:space="preserve"> </w:t>
      </w:r>
      <w:r w:rsidRPr="00DD6E47">
        <w:rPr>
          <w:rFonts w:hint="eastAsia"/>
          <w:rtl/>
        </w:rPr>
        <w:t>לקבוע</w:t>
      </w:r>
      <w:r w:rsidRPr="00DD6E47">
        <w:rPr>
          <w:rtl/>
        </w:rPr>
        <w:t xml:space="preserve"> </w:t>
      </w:r>
      <w:r w:rsidRPr="00DD6E47">
        <w:rPr>
          <w:rFonts w:hint="eastAsia"/>
          <w:rtl/>
        </w:rPr>
        <w:t>בתקנה</w:t>
      </w:r>
      <w:r w:rsidRPr="00DD6E47">
        <w:rPr>
          <w:rtl/>
        </w:rPr>
        <w:t xml:space="preserve"> 21(ה) </w:t>
      </w:r>
      <w:r w:rsidRPr="00DD6E47">
        <w:rPr>
          <w:rFonts w:hint="eastAsia"/>
          <w:rtl/>
        </w:rPr>
        <w:t>לתקנות</w:t>
      </w:r>
      <w:r w:rsidRPr="00DD6E47">
        <w:rPr>
          <w:rtl/>
        </w:rPr>
        <w:t xml:space="preserve"> </w:t>
      </w:r>
      <w:r w:rsidRPr="00DD6E47">
        <w:rPr>
          <w:rFonts w:hint="eastAsia"/>
          <w:rtl/>
        </w:rPr>
        <w:t>חובת</w:t>
      </w:r>
      <w:r w:rsidRPr="00DD6E47">
        <w:rPr>
          <w:rtl/>
        </w:rPr>
        <w:t xml:space="preserve"> </w:t>
      </w:r>
      <w:r w:rsidRPr="00DD6E47">
        <w:rPr>
          <w:rFonts w:hint="eastAsia"/>
          <w:rtl/>
        </w:rPr>
        <w:t>המכרזים</w:t>
      </w:r>
      <w:r w:rsidRPr="00DD6E47">
        <w:rPr>
          <w:rtl/>
        </w:rPr>
        <w:t xml:space="preserve">, </w:t>
      </w:r>
      <w:r w:rsidRPr="00DD6E47">
        <w:rPr>
          <w:rFonts w:hint="eastAsia"/>
          <w:rtl/>
        </w:rPr>
        <w:t>התשנ</w:t>
      </w:r>
      <w:r w:rsidRPr="00DD6E47">
        <w:rPr>
          <w:rtl/>
        </w:rPr>
        <w:t xml:space="preserve">"ג-1993, </w:t>
      </w:r>
      <w:r w:rsidRPr="00DD6E47">
        <w:rPr>
          <w:rFonts w:hint="eastAsia"/>
          <w:rtl/>
        </w:rPr>
        <w:t>בהתאם</w:t>
      </w:r>
      <w:r w:rsidRPr="00DD6E47">
        <w:rPr>
          <w:rtl/>
        </w:rPr>
        <w:t xml:space="preserve"> </w:t>
      </w:r>
      <w:r w:rsidRPr="00DD6E47">
        <w:rPr>
          <w:rFonts w:hint="eastAsia"/>
          <w:rtl/>
        </w:rPr>
        <w:t>לחוק</w:t>
      </w:r>
      <w:r w:rsidRPr="00DD6E47">
        <w:rPr>
          <w:rtl/>
        </w:rPr>
        <w:t xml:space="preserve"> </w:t>
      </w:r>
      <w:r w:rsidRPr="00DD6E47">
        <w:rPr>
          <w:rFonts w:hint="eastAsia"/>
          <w:rtl/>
        </w:rPr>
        <w:t>חופש</w:t>
      </w:r>
      <w:r w:rsidRPr="00DD6E47">
        <w:rPr>
          <w:rtl/>
        </w:rPr>
        <w:t xml:space="preserve"> </w:t>
      </w:r>
      <w:r w:rsidRPr="00DD6E47">
        <w:rPr>
          <w:rFonts w:hint="eastAsia"/>
          <w:rtl/>
        </w:rPr>
        <w:t>המיד</w:t>
      </w:r>
      <w:r w:rsidR="000216A4" w:rsidRPr="00DD6E47">
        <w:rPr>
          <w:rFonts w:hint="eastAsia"/>
          <w:rtl/>
        </w:rPr>
        <w:t>ע</w:t>
      </w:r>
      <w:r w:rsidR="000216A4" w:rsidRPr="00DD6E47">
        <w:rPr>
          <w:rtl/>
        </w:rPr>
        <w:t xml:space="preserve">, התשנ"ח-1998, ובהתאם להלכה </w:t>
      </w:r>
      <w:r w:rsidRPr="00DD6E47">
        <w:rPr>
          <w:rFonts w:hint="eastAsia"/>
          <w:rtl/>
        </w:rPr>
        <w:t>הפסוקה</w:t>
      </w:r>
      <w:r w:rsidRPr="00DD6E47">
        <w:rPr>
          <w:rtl/>
        </w:rPr>
        <w:t>.</w:t>
      </w:r>
    </w:p>
    <w:p w14:paraId="746EF89C" w14:textId="77777777" w:rsidR="000216A4" w:rsidRPr="00CA6E12"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DD6E47">
        <w:rPr>
          <w:rFonts w:hint="eastAsia"/>
          <w:rtl/>
        </w:rPr>
        <w:t>מציע</w:t>
      </w:r>
      <w:r w:rsidRPr="00DD6E47">
        <w:rPr>
          <w:rtl/>
        </w:rPr>
        <w:t xml:space="preserve"> </w:t>
      </w:r>
      <w:r w:rsidRPr="00DD6E47">
        <w:rPr>
          <w:rFonts w:hint="eastAsia"/>
          <w:rtl/>
        </w:rPr>
        <w:t>הסבור</w:t>
      </w:r>
      <w:r w:rsidRPr="00DD6E47">
        <w:rPr>
          <w:rtl/>
        </w:rPr>
        <w:t xml:space="preserve"> </w:t>
      </w:r>
      <w:r w:rsidRPr="00DD6E47">
        <w:rPr>
          <w:rFonts w:hint="eastAsia"/>
          <w:rtl/>
        </w:rPr>
        <w:t>כי</w:t>
      </w:r>
      <w:r w:rsidRPr="00DD6E47">
        <w:rPr>
          <w:rtl/>
        </w:rPr>
        <w:t xml:space="preserve"> </w:t>
      </w:r>
      <w:r w:rsidRPr="00DD6E47">
        <w:rPr>
          <w:rFonts w:hint="eastAsia"/>
          <w:rtl/>
        </w:rPr>
        <w:t>חלקים</w:t>
      </w:r>
      <w:r w:rsidRPr="00DD6E47">
        <w:rPr>
          <w:rtl/>
        </w:rPr>
        <w:t xml:space="preserve"> </w:t>
      </w:r>
      <w:r w:rsidRPr="00DD6E47">
        <w:rPr>
          <w:rFonts w:hint="eastAsia"/>
          <w:rtl/>
        </w:rPr>
        <w:t>מהצעתו</w:t>
      </w:r>
      <w:r w:rsidRPr="00DD6E47">
        <w:rPr>
          <w:rtl/>
        </w:rPr>
        <w:t xml:space="preserve"> </w:t>
      </w:r>
      <w:r w:rsidRPr="00DD6E47">
        <w:rPr>
          <w:rFonts w:hint="eastAsia"/>
          <w:rtl/>
        </w:rPr>
        <w:t>כוללים</w:t>
      </w:r>
      <w:r w:rsidRPr="00DD6E47">
        <w:rPr>
          <w:rtl/>
        </w:rPr>
        <w:t xml:space="preserve"> </w:t>
      </w:r>
      <w:r w:rsidRPr="00DD6E47">
        <w:rPr>
          <w:rFonts w:hint="eastAsia"/>
          <w:rtl/>
        </w:rPr>
        <w:t>סודות</w:t>
      </w:r>
      <w:r w:rsidRPr="00DD6E47">
        <w:rPr>
          <w:rtl/>
        </w:rPr>
        <w:t xml:space="preserve"> </w:t>
      </w:r>
      <w:r w:rsidRPr="00DD6E47">
        <w:rPr>
          <w:rFonts w:hint="eastAsia"/>
          <w:rtl/>
        </w:rPr>
        <w:t>מסחר</w:t>
      </w:r>
      <w:r w:rsidR="000216A4" w:rsidRPr="00DD6E47">
        <w:rPr>
          <w:rFonts w:hint="eastAsia"/>
          <w:rtl/>
        </w:rPr>
        <w:t>יים</w:t>
      </w:r>
      <w:r w:rsidR="000216A4" w:rsidRPr="00DD6E47">
        <w:rPr>
          <w:rtl/>
        </w:rPr>
        <w:t xml:space="preserve"> ו/או סודות מקצועיים (להלן </w:t>
      </w:r>
      <w:r w:rsidRPr="00DD6E47">
        <w:rPr>
          <w:rtl/>
        </w:rPr>
        <w:t>– חלקים סודיים), שלדעתו אין לאפשר את העיון בהם ל</w:t>
      </w:r>
      <w:r w:rsidR="000216A4" w:rsidRPr="00DD6E47">
        <w:rPr>
          <w:rFonts w:hint="eastAsia"/>
          <w:rtl/>
        </w:rPr>
        <w:t>מציעים</w:t>
      </w:r>
      <w:r w:rsidR="000216A4" w:rsidRPr="00DD6E47">
        <w:rPr>
          <w:rtl/>
        </w:rPr>
        <w:t xml:space="preserve"> </w:t>
      </w:r>
      <w:r w:rsidR="000216A4" w:rsidRPr="00DD6E47">
        <w:rPr>
          <w:rFonts w:hint="eastAsia"/>
          <w:rtl/>
        </w:rPr>
        <w:t>אחרים</w:t>
      </w:r>
      <w:r w:rsidR="000216A4" w:rsidRPr="00DD6E47">
        <w:rPr>
          <w:rtl/>
        </w:rPr>
        <w:t>:</w:t>
      </w:r>
    </w:p>
    <w:p w14:paraId="60446F35" w14:textId="77777777" w:rsidR="000216A4" w:rsidRPr="00CA6E12" w:rsidRDefault="00CA56BD" w:rsidP="00D86965">
      <w:pPr>
        <w:widowControl w:val="0"/>
        <w:numPr>
          <w:ilvl w:val="2"/>
          <w:numId w:val="4"/>
        </w:numPr>
        <w:tabs>
          <w:tab w:val="left" w:pos="425"/>
          <w:tab w:val="left" w:pos="850"/>
        </w:tabs>
        <w:adjustRightInd w:val="0"/>
        <w:spacing w:before="120" w:line="276" w:lineRule="auto"/>
        <w:ind w:left="1470" w:hanging="720"/>
        <w:jc w:val="both"/>
        <w:textAlignment w:val="baseline"/>
        <w:outlineLvl w:val="7"/>
      </w:pPr>
      <w:r w:rsidRPr="00DD6E47">
        <w:rPr>
          <w:rFonts w:hint="eastAsia"/>
          <w:rtl/>
        </w:rPr>
        <w:t>יציין</w:t>
      </w:r>
      <w:r w:rsidRPr="00DD6E47">
        <w:rPr>
          <w:rtl/>
        </w:rPr>
        <w:t xml:space="preserve"> </w:t>
      </w:r>
      <w:r w:rsidRPr="00DD6E47">
        <w:rPr>
          <w:rFonts w:hint="eastAsia"/>
          <w:rtl/>
        </w:rPr>
        <w:t>ב</w:t>
      </w:r>
      <w:r w:rsidR="000216A4" w:rsidRPr="00DD6E47">
        <w:rPr>
          <w:rFonts w:hint="eastAsia"/>
          <w:rtl/>
        </w:rPr>
        <w:t>מפורש</w:t>
      </w:r>
      <w:r w:rsidR="000216A4" w:rsidRPr="00DD6E47">
        <w:rPr>
          <w:rtl/>
        </w:rPr>
        <w:t xml:space="preserve"> </w:t>
      </w:r>
      <w:r w:rsidR="000216A4" w:rsidRPr="00DD6E47">
        <w:rPr>
          <w:rFonts w:hint="eastAsia"/>
          <w:rtl/>
        </w:rPr>
        <w:t>בהצעתו</w:t>
      </w:r>
      <w:r w:rsidR="000216A4" w:rsidRPr="00DD6E47">
        <w:rPr>
          <w:rtl/>
        </w:rPr>
        <w:t xml:space="preserve"> </w:t>
      </w:r>
      <w:r w:rsidR="000216A4" w:rsidRPr="00DD6E47">
        <w:rPr>
          <w:rFonts w:hint="eastAsia"/>
          <w:rtl/>
        </w:rPr>
        <w:t>מהם</w:t>
      </w:r>
      <w:r w:rsidR="000216A4" w:rsidRPr="00DD6E47">
        <w:rPr>
          <w:rtl/>
        </w:rPr>
        <w:t xml:space="preserve"> </w:t>
      </w:r>
      <w:r w:rsidR="000216A4" w:rsidRPr="00DD6E47">
        <w:rPr>
          <w:rFonts w:hint="eastAsia"/>
          <w:rtl/>
        </w:rPr>
        <w:t>החלקים</w:t>
      </w:r>
      <w:r w:rsidR="000216A4" w:rsidRPr="00DD6E47">
        <w:rPr>
          <w:rtl/>
        </w:rPr>
        <w:t xml:space="preserve"> </w:t>
      </w:r>
      <w:r w:rsidR="000216A4" w:rsidRPr="00DD6E47">
        <w:rPr>
          <w:rFonts w:hint="eastAsia"/>
          <w:rtl/>
        </w:rPr>
        <w:t>הסודיים</w:t>
      </w:r>
      <w:r w:rsidR="000216A4" w:rsidRPr="00DD6E47">
        <w:rPr>
          <w:rtl/>
        </w:rPr>
        <w:t>.</w:t>
      </w:r>
    </w:p>
    <w:p w14:paraId="3C6B2BE1" w14:textId="77777777" w:rsidR="000216A4" w:rsidRPr="00CA6E12" w:rsidRDefault="00CA56BD" w:rsidP="00D86965">
      <w:pPr>
        <w:widowControl w:val="0"/>
        <w:numPr>
          <w:ilvl w:val="2"/>
          <w:numId w:val="4"/>
        </w:numPr>
        <w:tabs>
          <w:tab w:val="left" w:pos="425"/>
          <w:tab w:val="left" w:pos="850"/>
        </w:tabs>
        <w:adjustRightInd w:val="0"/>
        <w:spacing w:before="120" w:line="276" w:lineRule="auto"/>
        <w:ind w:left="1470" w:hanging="720"/>
        <w:jc w:val="both"/>
        <w:textAlignment w:val="baseline"/>
        <w:outlineLvl w:val="7"/>
      </w:pPr>
      <w:r w:rsidRPr="00DD6E47">
        <w:rPr>
          <w:rFonts w:hint="eastAsia"/>
          <w:rtl/>
        </w:rPr>
        <w:t>יסמן</w:t>
      </w:r>
      <w:r w:rsidRPr="00DD6E47">
        <w:rPr>
          <w:rtl/>
        </w:rPr>
        <w:t xml:space="preserve"> </w:t>
      </w:r>
      <w:r w:rsidRPr="00DD6E47">
        <w:rPr>
          <w:rFonts w:hint="eastAsia"/>
          <w:rtl/>
        </w:rPr>
        <w:t>את</w:t>
      </w:r>
      <w:r w:rsidRPr="00DD6E47">
        <w:rPr>
          <w:rtl/>
        </w:rPr>
        <w:t xml:space="preserve"> </w:t>
      </w:r>
      <w:r w:rsidRPr="00DD6E47">
        <w:rPr>
          <w:rFonts w:hint="eastAsia"/>
          <w:rtl/>
        </w:rPr>
        <w:t>החלקים</w:t>
      </w:r>
      <w:r w:rsidRPr="00DD6E47">
        <w:rPr>
          <w:rtl/>
        </w:rPr>
        <w:t xml:space="preserve"> </w:t>
      </w:r>
      <w:r w:rsidRPr="00DD6E47">
        <w:rPr>
          <w:rFonts w:hint="eastAsia"/>
          <w:rtl/>
        </w:rPr>
        <w:t>הסודי</w:t>
      </w:r>
      <w:r w:rsidR="000216A4" w:rsidRPr="00DD6E47">
        <w:rPr>
          <w:rFonts w:hint="eastAsia"/>
          <w:rtl/>
        </w:rPr>
        <w:t>ים</w:t>
      </w:r>
      <w:r w:rsidR="000216A4" w:rsidRPr="00DD6E47">
        <w:rPr>
          <w:rtl/>
        </w:rPr>
        <w:t xml:space="preserve"> </w:t>
      </w:r>
      <w:r w:rsidR="000216A4" w:rsidRPr="00DD6E47">
        <w:rPr>
          <w:rFonts w:hint="eastAsia"/>
          <w:rtl/>
        </w:rPr>
        <w:t>שבהצעתו</w:t>
      </w:r>
      <w:r w:rsidR="000216A4" w:rsidRPr="00DD6E47">
        <w:rPr>
          <w:rtl/>
        </w:rPr>
        <w:t xml:space="preserve"> </w:t>
      </w:r>
      <w:r w:rsidR="000216A4" w:rsidRPr="00DD6E47">
        <w:rPr>
          <w:rFonts w:hint="eastAsia"/>
          <w:rtl/>
        </w:rPr>
        <w:t>באופן</w:t>
      </w:r>
      <w:r w:rsidR="000216A4" w:rsidRPr="00DD6E47">
        <w:rPr>
          <w:rtl/>
        </w:rPr>
        <w:t xml:space="preserve"> </w:t>
      </w:r>
      <w:r w:rsidR="000216A4" w:rsidRPr="00DD6E47">
        <w:rPr>
          <w:rFonts w:hint="eastAsia"/>
          <w:rtl/>
        </w:rPr>
        <w:t>ברור</w:t>
      </w:r>
      <w:r w:rsidR="000216A4" w:rsidRPr="00DD6E47">
        <w:rPr>
          <w:rtl/>
        </w:rPr>
        <w:t xml:space="preserve"> </w:t>
      </w:r>
      <w:r w:rsidR="000216A4" w:rsidRPr="00DD6E47">
        <w:rPr>
          <w:rFonts w:hint="eastAsia"/>
          <w:rtl/>
        </w:rPr>
        <w:t>וחד</w:t>
      </w:r>
      <w:r w:rsidR="000216A4" w:rsidRPr="00DD6E47">
        <w:rPr>
          <w:rtl/>
        </w:rPr>
        <w:t>-משמעי.</w:t>
      </w:r>
    </w:p>
    <w:p w14:paraId="767F3897" w14:textId="77777777" w:rsidR="000216A4" w:rsidRPr="00CA6E12" w:rsidRDefault="00CA56BD" w:rsidP="00D86965">
      <w:pPr>
        <w:widowControl w:val="0"/>
        <w:numPr>
          <w:ilvl w:val="2"/>
          <w:numId w:val="4"/>
        </w:numPr>
        <w:tabs>
          <w:tab w:val="left" w:pos="425"/>
          <w:tab w:val="left" w:pos="850"/>
        </w:tabs>
        <w:adjustRightInd w:val="0"/>
        <w:spacing w:before="120" w:line="276" w:lineRule="auto"/>
        <w:ind w:left="1470" w:hanging="720"/>
        <w:jc w:val="both"/>
        <w:textAlignment w:val="baseline"/>
        <w:outlineLvl w:val="7"/>
      </w:pPr>
      <w:r w:rsidRPr="00DD6E47">
        <w:rPr>
          <w:rFonts w:hint="eastAsia"/>
          <w:rtl/>
        </w:rPr>
        <w:t>במידת</w:t>
      </w:r>
      <w:r w:rsidRPr="00DD6E47">
        <w:rPr>
          <w:rtl/>
        </w:rPr>
        <w:t xml:space="preserve"> </w:t>
      </w:r>
      <w:r w:rsidRPr="00DD6E47">
        <w:rPr>
          <w:rFonts w:hint="eastAsia"/>
          <w:rtl/>
        </w:rPr>
        <w:t>האפשר</w:t>
      </w:r>
      <w:r w:rsidRPr="00DD6E47">
        <w:rPr>
          <w:rtl/>
        </w:rPr>
        <w:t xml:space="preserve"> </w:t>
      </w:r>
      <w:r w:rsidRPr="00DD6E47">
        <w:rPr>
          <w:rFonts w:hint="eastAsia"/>
          <w:rtl/>
        </w:rPr>
        <w:t>יפריד</w:t>
      </w:r>
      <w:r w:rsidRPr="00DD6E47">
        <w:rPr>
          <w:rtl/>
        </w:rPr>
        <w:t xml:space="preserve"> </w:t>
      </w:r>
      <w:r w:rsidRPr="00DD6E47">
        <w:rPr>
          <w:rFonts w:hint="eastAsia"/>
          <w:rtl/>
        </w:rPr>
        <w:t>חלקים</w:t>
      </w:r>
      <w:r w:rsidRPr="00DD6E47">
        <w:rPr>
          <w:rtl/>
        </w:rPr>
        <w:t xml:space="preserve"> </w:t>
      </w:r>
      <w:r w:rsidRPr="00DD6E47">
        <w:rPr>
          <w:rFonts w:hint="eastAsia"/>
          <w:rtl/>
        </w:rPr>
        <w:t>אלה</w:t>
      </w:r>
      <w:r w:rsidRPr="00DD6E47">
        <w:rPr>
          <w:rtl/>
        </w:rPr>
        <w:t xml:space="preserve"> </w:t>
      </w:r>
      <w:r w:rsidRPr="00DD6E47">
        <w:rPr>
          <w:rFonts w:hint="eastAsia"/>
          <w:rtl/>
        </w:rPr>
        <w:t>מכלל</w:t>
      </w:r>
      <w:r w:rsidRPr="00DD6E47">
        <w:rPr>
          <w:rtl/>
        </w:rPr>
        <w:t xml:space="preserve"> </w:t>
      </w:r>
      <w:r w:rsidRPr="00DD6E47">
        <w:rPr>
          <w:rFonts w:hint="eastAsia"/>
          <w:rtl/>
        </w:rPr>
        <w:t>ההצעה</w:t>
      </w:r>
      <w:r w:rsidRPr="00DD6E47">
        <w:rPr>
          <w:rtl/>
        </w:rPr>
        <w:t xml:space="preserve"> </w:t>
      </w:r>
      <w:r w:rsidRPr="00DD6E47">
        <w:rPr>
          <w:rFonts w:hint="eastAsia"/>
          <w:rtl/>
        </w:rPr>
        <w:t>הפרדה</w:t>
      </w:r>
      <w:r w:rsidRPr="00DD6E47">
        <w:rPr>
          <w:rtl/>
        </w:rPr>
        <w:t xml:space="preserve"> </w:t>
      </w:r>
      <w:r w:rsidRPr="00DD6E47">
        <w:rPr>
          <w:rFonts w:hint="eastAsia"/>
          <w:rtl/>
        </w:rPr>
        <w:t>פיזית</w:t>
      </w:r>
      <w:r w:rsidRPr="00DD6E47">
        <w:rPr>
          <w:rtl/>
        </w:rPr>
        <w:t>.</w:t>
      </w:r>
    </w:p>
    <w:p w14:paraId="09AB019A" w14:textId="77777777" w:rsidR="000216A4" w:rsidRPr="00CA6E12" w:rsidRDefault="00CA56BD" w:rsidP="00D86965">
      <w:pPr>
        <w:widowControl w:val="0"/>
        <w:numPr>
          <w:ilvl w:val="2"/>
          <w:numId w:val="4"/>
        </w:numPr>
        <w:tabs>
          <w:tab w:val="left" w:pos="425"/>
          <w:tab w:val="left" w:pos="850"/>
        </w:tabs>
        <w:adjustRightInd w:val="0"/>
        <w:spacing w:before="120" w:line="276" w:lineRule="auto"/>
        <w:ind w:left="1470" w:hanging="720"/>
        <w:jc w:val="both"/>
        <w:textAlignment w:val="baseline"/>
        <w:outlineLvl w:val="7"/>
      </w:pPr>
      <w:r w:rsidRPr="00DD6E47">
        <w:rPr>
          <w:rFonts w:hint="eastAsia"/>
          <w:rtl/>
        </w:rPr>
        <w:t>מציע</w:t>
      </w:r>
      <w:r w:rsidRPr="00DD6E47">
        <w:rPr>
          <w:rtl/>
        </w:rPr>
        <w:t xml:space="preserve"> שלא סימן חלקים בהצעתו כסודיים יראוהו כמי שמסכים למסירת ההצעה </w:t>
      </w:r>
      <w:r w:rsidR="000216A4" w:rsidRPr="00DD6E47">
        <w:rPr>
          <w:rFonts w:hint="eastAsia"/>
          <w:rtl/>
        </w:rPr>
        <w:t>כולה</w:t>
      </w:r>
      <w:r w:rsidR="000216A4" w:rsidRPr="00DD6E47">
        <w:rPr>
          <w:rtl/>
        </w:rPr>
        <w:t xml:space="preserve"> </w:t>
      </w:r>
      <w:r w:rsidR="000216A4" w:rsidRPr="00DD6E47">
        <w:rPr>
          <w:rFonts w:hint="eastAsia"/>
          <w:rtl/>
        </w:rPr>
        <w:t>לעיון</w:t>
      </w:r>
      <w:r w:rsidR="000216A4" w:rsidRPr="00DD6E47">
        <w:rPr>
          <w:rtl/>
        </w:rPr>
        <w:t xml:space="preserve"> </w:t>
      </w:r>
      <w:r w:rsidR="000216A4" w:rsidRPr="00DD6E47">
        <w:rPr>
          <w:rFonts w:hint="eastAsia"/>
          <w:rtl/>
        </w:rPr>
        <w:t>מציעים</w:t>
      </w:r>
      <w:r w:rsidR="000216A4" w:rsidRPr="00DD6E47">
        <w:rPr>
          <w:rtl/>
        </w:rPr>
        <w:t xml:space="preserve"> </w:t>
      </w:r>
      <w:r w:rsidR="000216A4" w:rsidRPr="00DD6E47">
        <w:rPr>
          <w:rFonts w:hint="eastAsia"/>
          <w:rtl/>
        </w:rPr>
        <w:t>אחרים</w:t>
      </w:r>
      <w:r w:rsidR="000216A4" w:rsidRPr="00DD6E47">
        <w:rPr>
          <w:rtl/>
        </w:rPr>
        <w:t>.</w:t>
      </w:r>
    </w:p>
    <w:p w14:paraId="00693775" w14:textId="77777777" w:rsidR="000216A4" w:rsidRPr="00CA6E12" w:rsidRDefault="00CA56BD" w:rsidP="00D86965">
      <w:pPr>
        <w:widowControl w:val="0"/>
        <w:numPr>
          <w:ilvl w:val="2"/>
          <w:numId w:val="4"/>
        </w:numPr>
        <w:tabs>
          <w:tab w:val="left" w:pos="425"/>
          <w:tab w:val="left" w:pos="850"/>
        </w:tabs>
        <w:adjustRightInd w:val="0"/>
        <w:spacing w:before="120" w:line="276" w:lineRule="auto"/>
        <w:ind w:left="1470" w:hanging="720"/>
        <w:jc w:val="both"/>
        <w:textAlignment w:val="baseline"/>
        <w:outlineLvl w:val="7"/>
      </w:pPr>
      <w:r w:rsidRPr="00DD6E47">
        <w:rPr>
          <w:rFonts w:hint="eastAsia"/>
          <w:rtl/>
        </w:rPr>
        <w:t>סימון</w:t>
      </w:r>
      <w:r w:rsidRPr="00DD6E47">
        <w:rPr>
          <w:rtl/>
        </w:rPr>
        <w:t xml:space="preserve"> </w:t>
      </w:r>
      <w:r w:rsidRPr="00DD6E47">
        <w:rPr>
          <w:rFonts w:hint="eastAsia"/>
          <w:rtl/>
        </w:rPr>
        <w:t>חלקים</w:t>
      </w:r>
      <w:r w:rsidRPr="00DD6E47">
        <w:rPr>
          <w:rtl/>
        </w:rPr>
        <w:t xml:space="preserve"> </w:t>
      </w:r>
      <w:r w:rsidRPr="00DD6E47">
        <w:rPr>
          <w:rFonts w:hint="eastAsia"/>
          <w:rtl/>
        </w:rPr>
        <w:t>בהצעה</w:t>
      </w:r>
      <w:r w:rsidRPr="00DD6E47">
        <w:rPr>
          <w:rtl/>
        </w:rPr>
        <w:t xml:space="preserve"> </w:t>
      </w:r>
      <w:r w:rsidRPr="00DD6E47">
        <w:rPr>
          <w:rFonts w:hint="eastAsia"/>
          <w:rtl/>
        </w:rPr>
        <w:t>כסודיים</w:t>
      </w:r>
      <w:r w:rsidRPr="00DD6E47">
        <w:rPr>
          <w:rtl/>
        </w:rPr>
        <w:t xml:space="preserve"> </w:t>
      </w:r>
      <w:r w:rsidRPr="00DD6E47">
        <w:rPr>
          <w:rFonts w:hint="eastAsia"/>
          <w:rtl/>
        </w:rPr>
        <w:t>מהווה</w:t>
      </w:r>
      <w:r w:rsidRPr="00DD6E47">
        <w:rPr>
          <w:rtl/>
        </w:rPr>
        <w:t xml:space="preserve"> </w:t>
      </w:r>
      <w:r w:rsidRPr="00DD6E47">
        <w:rPr>
          <w:rFonts w:hint="eastAsia"/>
          <w:rtl/>
        </w:rPr>
        <w:t>הודאה</w:t>
      </w:r>
      <w:r w:rsidR="000216A4" w:rsidRPr="00DD6E47">
        <w:rPr>
          <w:rtl/>
        </w:rPr>
        <w:t xml:space="preserve"> בכך שחלקים אלה בהצעה סודיים גם </w:t>
      </w:r>
      <w:r w:rsidRPr="00DD6E47">
        <w:rPr>
          <w:rFonts w:hint="eastAsia"/>
          <w:rtl/>
        </w:rPr>
        <w:t>בהצעותיהם</w:t>
      </w:r>
      <w:r w:rsidRPr="00DD6E47">
        <w:rPr>
          <w:rtl/>
        </w:rPr>
        <w:t xml:space="preserve"> </w:t>
      </w:r>
      <w:r w:rsidRPr="00DD6E47">
        <w:rPr>
          <w:rFonts w:hint="eastAsia"/>
          <w:rtl/>
        </w:rPr>
        <w:t>של</w:t>
      </w:r>
      <w:r w:rsidRPr="00DD6E47">
        <w:rPr>
          <w:rtl/>
        </w:rPr>
        <w:t xml:space="preserve"> </w:t>
      </w:r>
      <w:r w:rsidRPr="00DD6E47">
        <w:rPr>
          <w:rFonts w:hint="eastAsia"/>
          <w:rtl/>
        </w:rPr>
        <w:t>המציעים</w:t>
      </w:r>
      <w:r w:rsidRPr="00DD6E47">
        <w:rPr>
          <w:rtl/>
        </w:rPr>
        <w:t xml:space="preserve"> </w:t>
      </w:r>
      <w:r w:rsidRPr="00DD6E47">
        <w:rPr>
          <w:rFonts w:hint="eastAsia"/>
          <w:rtl/>
        </w:rPr>
        <w:t>האחרים</w:t>
      </w:r>
      <w:r w:rsidRPr="00DD6E47">
        <w:rPr>
          <w:rtl/>
        </w:rPr>
        <w:t xml:space="preserve">, </w:t>
      </w:r>
      <w:r w:rsidRPr="00DD6E47">
        <w:rPr>
          <w:rFonts w:hint="eastAsia"/>
          <w:rtl/>
        </w:rPr>
        <w:t>ומכאן</w:t>
      </w:r>
      <w:r w:rsidRPr="00DD6E47">
        <w:rPr>
          <w:rtl/>
        </w:rPr>
        <w:t xml:space="preserve"> </w:t>
      </w:r>
      <w:r w:rsidRPr="00DD6E47">
        <w:rPr>
          <w:rFonts w:hint="eastAsia"/>
          <w:rtl/>
        </w:rPr>
        <w:lastRenderedPageBreak/>
        <w:t>שהמציע</w:t>
      </w:r>
      <w:r w:rsidRPr="00DD6E47">
        <w:rPr>
          <w:rtl/>
        </w:rPr>
        <w:t xml:space="preserve"> </w:t>
      </w:r>
      <w:r w:rsidRPr="00DD6E47">
        <w:rPr>
          <w:rFonts w:hint="eastAsia"/>
          <w:rtl/>
        </w:rPr>
        <w:t>מוותר</w:t>
      </w:r>
      <w:r w:rsidRPr="00DD6E47">
        <w:rPr>
          <w:rtl/>
        </w:rPr>
        <w:t xml:space="preserve"> </w:t>
      </w:r>
      <w:r w:rsidRPr="00DD6E47">
        <w:rPr>
          <w:rFonts w:hint="eastAsia"/>
          <w:rtl/>
        </w:rPr>
        <w:t>מראש</w:t>
      </w:r>
      <w:r w:rsidRPr="00DD6E47">
        <w:rPr>
          <w:rtl/>
        </w:rPr>
        <w:t xml:space="preserve"> </w:t>
      </w:r>
      <w:r w:rsidRPr="00DD6E47">
        <w:rPr>
          <w:rFonts w:hint="eastAsia"/>
          <w:rtl/>
        </w:rPr>
        <w:t>על</w:t>
      </w:r>
      <w:r w:rsidRPr="00DD6E47">
        <w:rPr>
          <w:rtl/>
        </w:rPr>
        <w:t xml:space="preserve"> </w:t>
      </w:r>
      <w:r w:rsidRPr="00DD6E47">
        <w:rPr>
          <w:rFonts w:hint="eastAsia"/>
          <w:rtl/>
        </w:rPr>
        <w:t>זכות</w:t>
      </w:r>
      <w:r w:rsidRPr="00DD6E47">
        <w:rPr>
          <w:rtl/>
        </w:rPr>
        <w:t xml:space="preserve"> </w:t>
      </w:r>
      <w:r w:rsidRPr="00DD6E47">
        <w:rPr>
          <w:rFonts w:hint="eastAsia"/>
          <w:rtl/>
        </w:rPr>
        <w:t>העיון</w:t>
      </w:r>
      <w:r w:rsidRPr="00DD6E47">
        <w:rPr>
          <w:rtl/>
        </w:rPr>
        <w:t xml:space="preserve"> </w:t>
      </w:r>
      <w:r w:rsidRPr="00DD6E47">
        <w:rPr>
          <w:rFonts w:hint="eastAsia"/>
          <w:rtl/>
        </w:rPr>
        <w:t>בחלקים</w:t>
      </w:r>
      <w:r w:rsidRPr="00DD6E47">
        <w:rPr>
          <w:rtl/>
        </w:rPr>
        <w:t xml:space="preserve"> </w:t>
      </w:r>
      <w:r w:rsidRPr="00DD6E47">
        <w:rPr>
          <w:rFonts w:hint="eastAsia"/>
          <w:rtl/>
        </w:rPr>
        <w:t>אלה</w:t>
      </w:r>
      <w:r w:rsidRPr="00DD6E47">
        <w:rPr>
          <w:rtl/>
        </w:rPr>
        <w:t xml:space="preserve"> </w:t>
      </w:r>
      <w:r w:rsidRPr="00DD6E47">
        <w:rPr>
          <w:rFonts w:hint="eastAsia"/>
          <w:rtl/>
        </w:rPr>
        <w:t>של</w:t>
      </w:r>
      <w:r w:rsidRPr="00DD6E47">
        <w:rPr>
          <w:rtl/>
        </w:rPr>
        <w:t xml:space="preserve"> </w:t>
      </w:r>
      <w:r w:rsidRPr="00DD6E47">
        <w:rPr>
          <w:rFonts w:hint="eastAsia"/>
          <w:rtl/>
        </w:rPr>
        <w:t>הצעות</w:t>
      </w:r>
      <w:r w:rsidRPr="00DD6E47">
        <w:rPr>
          <w:rtl/>
        </w:rPr>
        <w:t xml:space="preserve"> </w:t>
      </w:r>
      <w:r w:rsidRPr="00DD6E47">
        <w:rPr>
          <w:rFonts w:hint="eastAsia"/>
          <w:rtl/>
        </w:rPr>
        <w:t>המציעים</w:t>
      </w:r>
      <w:r w:rsidRPr="00DD6E47">
        <w:rPr>
          <w:rtl/>
        </w:rPr>
        <w:t xml:space="preserve"> </w:t>
      </w:r>
      <w:r w:rsidRPr="00DD6E47">
        <w:rPr>
          <w:rFonts w:hint="eastAsia"/>
          <w:rtl/>
        </w:rPr>
        <w:t>האחרים</w:t>
      </w:r>
      <w:r w:rsidRPr="00DD6E47">
        <w:rPr>
          <w:rtl/>
        </w:rPr>
        <w:t>.</w:t>
      </w:r>
    </w:p>
    <w:p w14:paraId="5F81340E" w14:textId="77777777" w:rsidR="000216A4" w:rsidRPr="00CA6E12"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DD6E47">
        <w:rPr>
          <w:rFonts w:hint="eastAsia"/>
          <w:rtl/>
        </w:rPr>
        <w:t>יודגש</w:t>
      </w:r>
      <w:r w:rsidR="000216A4" w:rsidRPr="00DD6E47">
        <w:rPr>
          <w:rtl/>
        </w:rPr>
        <w:t xml:space="preserve"> כי </w:t>
      </w:r>
      <w:r w:rsidRPr="00DD6E47">
        <w:rPr>
          <w:rFonts w:hint="eastAsia"/>
          <w:rtl/>
        </w:rPr>
        <w:t>שיקול</w:t>
      </w:r>
      <w:r w:rsidRPr="00DD6E47">
        <w:rPr>
          <w:rtl/>
        </w:rPr>
        <w:t xml:space="preserve"> הדעת בדבר היקף זכות העיון של </w:t>
      </w:r>
      <w:r w:rsidR="000216A4" w:rsidRPr="00DD6E47">
        <w:rPr>
          <w:rFonts w:hint="eastAsia"/>
          <w:rtl/>
        </w:rPr>
        <w:t>המציעים</w:t>
      </w:r>
      <w:r w:rsidR="000216A4" w:rsidRPr="00DD6E47">
        <w:rPr>
          <w:rtl/>
        </w:rPr>
        <w:t xml:space="preserve"> הינו של ועדת המכרזים </w:t>
      </w:r>
      <w:r w:rsidRPr="00DD6E47">
        <w:rPr>
          <w:rFonts w:hint="eastAsia"/>
          <w:rtl/>
        </w:rPr>
        <w:t>ושל</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בלבד</w:t>
      </w:r>
      <w:r w:rsidRPr="00DD6E47">
        <w:rPr>
          <w:rtl/>
        </w:rPr>
        <w:t xml:space="preserve">, </w:t>
      </w:r>
      <w:r w:rsidRPr="00DD6E47">
        <w:rPr>
          <w:rFonts w:hint="eastAsia"/>
          <w:rtl/>
        </w:rPr>
        <w:t>אשר</w:t>
      </w:r>
      <w:r w:rsidRPr="00DD6E47">
        <w:rPr>
          <w:rtl/>
        </w:rPr>
        <w:t xml:space="preserve"> </w:t>
      </w:r>
      <w:r w:rsidRPr="00DD6E47">
        <w:rPr>
          <w:rFonts w:hint="eastAsia"/>
          <w:rtl/>
        </w:rPr>
        <w:t>תפעל</w:t>
      </w:r>
      <w:r w:rsidRPr="00DD6E47">
        <w:rPr>
          <w:rtl/>
        </w:rPr>
        <w:t xml:space="preserve"> </w:t>
      </w:r>
      <w:r w:rsidRPr="00DD6E47">
        <w:rPr>
          <w:rFonts w:hint="eastAsia"/>
          <w:rtl/>
        </w:rPr>
        <w:t>בנושא</w:t>
      </w:r>
      <w:r w:rsidRPr="00DD6E47">
        <w:rPr>
          <w:rtl/>
        </w:rPr>
        <w:t xml:space="preserve"> </w:t>
      </w:r>
      <w:r w:rsidRPr="00DD6E47">
        <w:rPr>
          <w:rFonts w:hint="eastAsia"/>
          <w:rtl/>
        </w:rPr>
        <w:t>זה</w:t>
      </w:r>
      <w:r w:rsidRPr="00DD6E47">
        <w:rPr>
          <w:rtl/>
        </w:rPr>
        <w:t xml:space="preserve"> </w:t>
      </w:r>
      <w:r w:rsidRPr="00DD6E47">
        <w:rPr>
          <w:rFonts w:hint="eastAsia"/>
          <w:rtl/>
        </w:rPr>
        <w:t>בהתאם</w:t>
      </w:r>
      <w:r w:rsidRPr="00DD6E47">
        <w:rPr>
          <w:rtl/>
        </w:rPr>
        <w:t xml:space="preserve"> </w:t>
      </w:r>
      <w:r w:rsidRPr="00DD6E47">
        <w:rPr>
          <w:rFonts w:hint="eastAsia"/>
          <w:rtl/>
        </w:rPr>
        <w:t>לדיני</w:t>
      </w:r>
      <w:r w:rsidRPr="00DD6E47">
        <w:rPr>
          <w:rtl/>
        </w:rPr>
        <w:t xml:space="preserve"> </w:t>
      </w:r>
      <w:r w:rsidRPr="00DD6E47">
        <w:rPr>
          <w:rFonts w:hint="eastAsia"/>
          <w:rtl/>
        </w:rPr>
        <w:t>המכרזים</w:t>
      </w:r>
      <w:r w:rsidRPr="00DD6E47">
        <w:rPr>
          <w:rtl/>
        </w:rPr>
        <w:t xml:space="preserve"> </w:t>
      </w:r>
      <w:r w:rsidRPr="00DD6E47">
        <w:rPr>
          <w:rFonts w:hint="eastAsia"/>
          <w:rtl/>
        </w:rPr>
        <w:t>ולאמות</w:t>
      </w:r>
      <w:r w:rsidRPr="00DD6E47">
        <w:rPr>
          <w:rtl/>
        </w:rPr>
        <w:t xml:space="preserve"> </w:t>
      </w:r>
      <w:r w:rsidRPr="00DD6E47">
        <w:rPr>
          <w:rFonts w:hint="eastAsia"/>
          <w:rtl/>
        </w:rPr>
        <w:t>המידה</w:t>
      </w:r>
      <w:r w:rsidRPr="00DD6E47">
        <w:rPr>
          <w:rtl/>
        </w:rPr>
        <w:t xml:space="preserve"> </w:t>
      </w:r>
      <w:r w:rsidRPr="00DD6E47">
        <w:rPr>
          <w:rFonts w:hint="eastAsia"/>
          <w:rtl/>
        </w:rPr>
        <w:t>המחייבות</w:t>
      </w:r>
      <w:r w:rsidRPr="00DD6E47">
        <w:rPr>
          <w:rtl/>
        </w:rPr>
        <w:t xml:space="preserve"> </w:t>
      </w:r>
      <w:r w:rsidRPr="00DD6E47">
        <w:rPr>
          <w:rFonts w:hint="eastAsia"/>
          <w:rtl/>
        </w:rPr>
        <w:t>רשות</w:t>
      </w:r>
      <w:r w:rsidRPr="00DD6E47">
        <w:rPr>
          <w:rtl/>
        </w:rPr>
        <w:t xml:space="preserve"> </w:t>
      </w:r>
      <w:r w:rsidRPr="00DD6E47">
        <w:rPr>
          <w:rFonts w:hint="eastAsia"/>
          <w:rtl/>
        </w:rPr>
        <w:t>מינהלית</w:t>
      </w:r>
      <w:r w:rsidRPr="00DD6E47">
        <w:rPr>
          <w:rtl/>
        </w:rPr>
        <w:t>.</w:t>
      </w:r>
    </w:p>
    <w:p w14:paraId="7AB6F1E6" w14:textId="77777777" w:rsidR="000216A4" w:rsidRPr="00CA6E12"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DD6E47">
        <w:rPr>
          <w:rFonts w:hint="eastAsia"/>
          <w:rtl/>
        </w:rPr>
        <w:t>החליטה</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לאפשר</w:t>
      </w:r>
      <w:r w:rsidRPr="00DD6E47">
        <w:rPr>
          <w:rtl/>
        </w:rPr>
        <w:t xml:space="preserve"> </w:t>
      </w:r>
      <w:r w:rsidRPr="00DD6E47">
        <w:rPr>
          <w:rFonts w:hint="eastAsia"/>
          <w:rtl/>
        </w:rPr>
        <w:t>עיון</w:t>
      </w:r>
      <w:r w:rsidRPr="00DD6E47">
        <w:rPr>
          <w:rtl/>
        </w:rPr>
        <w:t xml:space="preserve"> </w:t>
      </w:r>
      <w:r w:rsidRPr="00DD6E47">
        <w:rPr>
          <w:rFonts w:hint="eastAsia"/>
          <w:rtl/>
        </w:rPr>
        <w:t>בחלקים</w:t>
      </w:r>
      <w:r w:rsidRPr="00DD6E47">
        <w:rPr>
          <w:rtl/>
        </w:rPr>
        <w:t xml:space="preserve"> </w:t>
      </w:r>
      <w:r w:rsidRPr="00DD6E47">
        <w:rPr>
          <w:rFonts w:hint="eastAsia"/>
          <w:rtl/>
        </w:rPr>
        <w:t>המפורטים</w:t>
      </w:r>
      <w:r w:rsidRPr="00DD6E47">
        <w:rPr>
          <w:rtl/>
        </w:rPr>
        <w:t xml:space="preserve"> </w:t>
      </w:r>
      <w:r w:rsidRPr="00DD6E47">
        <w:rPr>
          <w:rFonts w:hint="eastAsia"/>
          <w:rtl/>
        </w:rPr>
        <w:t>בהצעת</w:t>
      </w:r>
      <w:r w:rsidRPr="00DD6E47">
        <w:rPr>
          <w:rtl/>
        </w:rPr>
        <w:t xml:space="preserve"> </w:t>
      </w:r>
      <w:r w:rsidRPr="00DD6E47">
        <w:rPr>
          <w:rFonts w:hint="eastAsia"/>
          <w:rtl/>
        </w:rPr>
        <w:t>המציע</w:t>
      </w:r>
      <w:r w:rsidRPr="00DD6E47">
        <w:rPr>
          <w:rtl/>
        </w:rPr>
        <w:t xml:space="preserve"> </w:t>
      </w:r>
      <w:r w:rsidRPr="00DD6E47">
        <w:rPr>
          <w:rFonts w:hint="eastAsia"/>
          <w:rtl/>
        </w:rPr>
        <w:t>הגם</w:t>
      </w:r>
      <w:r w:rsidRPr="00DD6E47">
        <w:rPr>
          <w:rtl/>
        </w:rPr>
        <w:t xml:space="preserve"> </w:t>
      </w:r>
      <w:r w:rsidRPr="00DD6E47">
        <w:rPr>
          <w:rFonts w:hint="eastAsia"/>
          <w:rtl/>
        </w:rPr>
        <w:t>שהמציע</w:t>
      </w:r>
      <w:r w:rsidRPr="00DD6E47">
        <w:rPr>
          <w:rtl/>
        </w:rPr>
        <w:t xml:space="preserve"> </w:t>
      </w:r>
      <w:r w:rsidRPr="00DD6E47">
        <w:rPr>
          <w:rFonts w:hint="eastAsia"/>
          <w:rtl/>
        </w:rPr>
        <w:t>הגדירם</w:t>
      </w:r>
      <w:r w:rsidRPr="00DD6E47">
        <w:rPr>
          <w:rtl/>
        </w:rPr>
        <w:t xml:space="preserve"> </w:t>
      </w:r>
      <w:r w:rsidRPr="00DD6E47">
        <w:rPr>
          <w:rFonts w:hint="eastAsia"/>
          <w:rtl/>
        </w:rPr>
        <w:t>כסודיים</w:t>
      </w:r>
      <w:r w:rsidRPr="00DD6E47">
        <w:rPr>
          <w:rtl/>
        </w:rPr>
        <w:t xml:space="preserve">, </w:t>
      </w:r>
      <w:r w:rsidRPr="00DD6E47">
        <w:rPr>
          <w:rFonts w:hint="eastAsia"/>
          <w:rtl/>
        </w:rPr>
        <w:t>תיתן</w:t>
      </w:r>
      <w:r w:rsidRPr="00DD6E47">
        <w:rPr>
          <w:rtl/>
        </w:rPr>
        <w:t xml:space="preserve"> </w:t>
      </w:r>
      <w:r w:rsidRPr="00DD6E47">
        <w:rPr>
          <w:rFonts w:hint="eastAsia"/>
          <w:rtl/>
        </w:rPr>
        <w:t>על</w:t>
      </w:r>
      <w:r w:rsidRPr="00DD6E47">
        <w:rPr>
          <w:rtl/>
        </w:rPr>
        <w:t xml:space="preserve"> </w:t>
      </w:r>
      <w:r w:rsidRPr="00DD6E47">
        <w:rPr>
          <w:rFonts w:hint="eastAsia"/>
          <w:rtl/>
        </w:rPr>
        <w:t>כך</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התראה</w:t>
      </w:r>
      <w:r w:rsidRPr="00DD6E47">
        <w:rPr>
          <w:rtl/>
        </w:rPr>
        <w:t xml:space="preserve"> </w:t>
      </w:r>
      <w:r w:rsidRPr="00DD6E47">
        <w:rPr>
          <w:rFonts w:hint="eastAsia"/>
          <w:rtl/>
        </w:rPr>
        <w:t>למציע</w:t>
      </w:r>
      <w:r w:rsidRPr="00DD6E47">
        <w:rPr>
          <w:rtl/>
        </w:rPr>
        <w:t xml:space="preserve">, </w:t>
      </w:r>
      <w:r w:rsidRPr="00DD6E47">
        <w:rPr>
          <w:rFonts w:hint="eastAsia"/>
          <w:rtl/>
        </w:rPr>
        <w:t>ותאפשר</w:t>
      </w:r>
      <w:r w:rsidRPr="00DD6E47">
        <w:rPr>
          <w:rtl/>
        </w:rPr>
        <w:t xml:space="preserve"> </w:t>
      </w:r>
      <w:r w:rsidRPr="00DD6E47">
        <w:rPr>
          <w:rFonts w:hint="eastAsia"/>
          <w:rtl/>
        </w:rPr>
        <w:t>לו</w:t>
      </w:r>
      <w:r w:rsidRPr="00DD6E47">
        <w:rPr>
          <w:rtl/>
        </w:rPr>
        <w:t xml:space="preserve"> </w:t>
      </w:r>
      <w:r w:rsidRPr="00DD6E47">
        <w:rPr>
          <w:rFonts w:hint="eastAsia"/>
          <w:rtl/>
        </w:rPr>
        <w:t>להשיג</w:t>
      </w:r>
      <w:r w:rsidRPr="00DD6E47">
        <w:rPr>
          <w:rtl/>
        </w:rPr>
        <w:t xml:space="preserve"> </w:t>
      </w:r>
      <w:r w:rsidRPr="00DD6E47">
        <w:rPr>
          <w:rFonts w:hint="eastAsia"/>
          <w:rtl/>
        </w:rPr>
        <w:t>על</w:t>
      </w:r>
      <w:r w:rsidRPr="00DD6E47">
        <w:rPr>
          <w:rtl/>
        </w:rPr>
        <w:t xml:space="preserve"> </w:t>
      </w:r>
      <w:r w:rsidRPr="00DD6E47">
        <w:rPr>
          <w:rFonts w:hint="eastAsia"/>
          <w:rtl/>
        </w:rPr>
        <w:t>כך</w:t>
      </w:r>
      <w:r w:rsidRPr="00DD6E47">
        <w:rPr>
          <w:rtl/>
        </w:rPr>
        <w:t xml:space="preserve"> </w:t>
      </w:r>
      <w:r w:rsidRPr="00DD6E47">
        <w:rPr>
          <w:rFonts w:hint="eastAsia"/>
          <w:rtl/>
        </w:rPr>
        <w:t>בפניה</w:t>
      </w:r>
      <w:r w:rsidRPr="00DD6E47">
        <w:rPr>
          <w:rtl/>
        </w:rPr>
        <w:t xml:space="preserve"> </w:t>
      </w:r>
      <w:r w:rsidRPr="00DD6E47">
        <w:rPr>
          <w:rFonts w:hint="eastAsia"/>
          <w:rtl/>
        </w:rPr>
        <w:t>בתוך</w:t>
      </w:r>
      <w:r w:rsidRPr="00DD6E47">
        <w:rPr>
          <w:rtl/>
        </w:rPr>
        <w:t xml:space="preserve"> </w:t>
      </w:r>
      <w:r w:rsidRPr="00DD6E47">
        <w:rPr>
          <w:rFonts w:hint="eastAsia"/>
          <w:rtl/>
        </w:rPr>
        <w:t>פרק</w:t>
      </w:r>
      <w:r w:rsidRPr="00DD6E47">
        <w:rPr>
          <w:rtl/>
        </w:rPr>
        <w:t xml:space="preserve">  </w:t>
      </w:r>
      <w:r w:rsidRPr="00DD6E47">
        <w:rPr>
          <w:rFonts w:hint="eastAsia"/>
          <w:rtl/>
        </w:rPr>
        <w:t>זמן</w:t>
      </w:r>
      <w:r w:rsidRPr="00DD6E47">
        <w:rPr>
          <w:rtl/>
        </w:rPr>
        <w:t xml:space="preserve"> </w:t>
      </w:r>
      <w:r w:rsidRPr="00DD6E47">
        <w:rPr>
          <w:rFonts w:hint="eastAsia"/>
          <w:rtl/>
        </w:rPr>
        <w:t>ההולם</w:t>
      </w:r>
      <w:r w:rsidRPr="00DD6E47">
        <w:rPr>
          <w:rtl/>
        </w:rPr>
        <w:t xml:space="preserve"> </w:t>
      </w:r>
      <w:r w:rsidRPr="00DD6E47">
        <w:rPr>
          <w:rFonts w:hint="eastAsia"/>
          <w:rtl/>
        </w:rPr>
        <w:t>את</w:t>
      </w:r>
      <w:r w:rsidRPr="00DD6E47">
        <w:rPr>
          <w:rtl/>
        </w:rPr>
        <w:t xml:space="preserve"> </w:t>
      </w:r>
      <w:r w:rsidRPr="00DD6E47">
        <w:rPr>
          <w:rFonts w:hint="eastAsia"/>
          <w:rtl/>
        </w:rPr>
        <w:t>נסיבות</w:t>
      </w:r>
      <w:r w:rsidRPr="00DD6E47">
        <w:rPr>
          <w:rtl/>
        </w:rPr>
        <w:t xml:space="preserve"> </w:t>
      </w:r>
      <w:r w:rsidRPr="00DD6E47">
        <w:rPr>
          <w:rFonts w:hint="eastAsia"/>
          <w:rtl/>
        </w:rPr>
        <w:t>העניין</w:t>
      </w:r>
      <w:r w:rsidRPr="00DD6E47">
        <w:rPr>
          <w:rtl/>
        </w:rPr>
        <w:t>.</w:t>
      </w:r>
    </w:p>
    <w:p w14:paraId="576AF399" w14:textId="77777777" w:rsidR="0027208F" w:rsidRPr="00CA6E12"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DD6E47">
        <w:rPr>
          <w:rFonts w:hint="eastAsia"/>
          <w:rtl/>
        </w:rPr>
        <w:t>החליטה</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לדחות</w:t>
      </w:r>
      <w:r w:rsidRPr="00DD6E47">
        <w:rPr>
          <w:rtl/>
        </w:rPr>
        <w:t xml:space="preserve"> </w:t>
      </w:r>
      <w:r w:rsidRPr="00DD6E47">
        <w:rPr>
          <w:rFonts w:hint="eastAsia"/>
          <w:rtl/>
        </w:rPr>
        <w:t>את</w:t>
      </w:r>
      <w:r w:rsidRPr="00DD6E47">
        <w:rPr>
          <w:rtl/>
        </w:rPr>
        <w:t xml:space="preserve"> </w:t>
      </w:r>
      <w:r w:rsidRPr="00DD6E47">
        <w:rPr>
          <w:rFonts w:hint="eastAsia"/>
          <w:rtl/>
        </w:rPr>
        <w:t>ההשגה</w:t>
      </w:r>
      <w:r w:rsidRPr="00DD6E47">
        <w:rPr>
          <w:rtl/>
        </w:rPr>
        <w:t xml:space="preserve"> </w:t>
      </w:r>
      <w:r w:rsidRPr="00DD6E47">
        <w:rPr>
          <w:rFonts w:hint="eastAsia"/>
          <w:rtl/>
        </w:rPr>
        <w:t>של</w:t>
      </w:r>
      <w:r w:rsidRPr="00DD6E47">
        <w:rPr>
          <w:rtl/>
        </w:rPr>
        <w:t xml:space="preserve"> </w:t>
      </w:r>
      <w:r w:rsidRPr="00DD6E47">
        <w:rPr>
          <w:rFonts w:hint="eastAsia"/>
          <w:rtl/>
        </w:rPr>
        <w:t>המציע</w:t>
      </w:r>
      <w:r w:rsidRPr="00DD6E47">
        <w:rPr>
          <w:rtl/>
        </w:rPr>
        <w:t xml:space="preserve">, </w:t>
      </w:r>
      <w:r w:rsidRPr="00DD6E47">
        <w:rPr>
          <w:rFonts w:hint="eastAsia"/>
          <w:rtl/>
        </w:rPr>
        <w:t>תודיע</w:t>
      </w:r>
      <w:r w:rsidRPr="00DD6E47">
        <w:rPr>
          <w:rtl/>
        </w:rPr>
        <w:t xml:space="preserve"> </w:t>
      </w:r>
      <w:r w:rsidRPr="00DD6E47">
        <w:rPr>
          <w:rFonts w:hint="eastAsia"/>
          <w:rtl/>
        </w:rPr>
        <w:t>על</w:t>
      </w:r>
      <w:r w:rsidRPr="00DD6E47">
        <w:rPr>
          <w:rtl/>
        </w:rPr>
        <w:t xml:space="preserve"> </w:t>
      </w:r>
      <w:r w:rsidRPr="00DD6E47">
        <w:rPr>
          <w:rFonts w:hint="eastAsia"/>
          <w:rtl/>
        </w:rPr>
        <w:t>כך</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למציע</w:t>
      </w:r>
      <w:r w:rsidRPr="00DD6E47">
        <w:rPr>
          <w:rtl/>
        </w:rPr>
        <w:t xml:space="preserve">  </w:t>
      </w:r>
      <w:r w:rsidRPr="00DD6E47">
        <w:rPr>
          <w:rFonts w:hint="eastAsia"/>
          <w:rtl/>
        </w:rPr>
        <w:t>בטרם</w:t>
      </w:r>
      <w:r w:rsidRPr="00DD6E47">
        <w:rPr>
          <w:rtl/>
        </w:rPr>
        <w:t xml:space="preserve"> </w:t>
      </w:r>
      <w:r w:rsidRPr="00DD6E47">
        <w:rPr>
          <w:rFonts w:hint="eastAsia"/>
          <w:rtl/>
        </w:rPr>
        <w:t>מסירת</w:t>
      </w:r>
      <w:r w:rsidRPr="00DD6E47">
        <w:rPr>
          <w:rtl/>
        </w:rPr>
        <w:t xml:space="preserve"> </w:t>
      </w:r>
      <w:r w:rsidRPr="00DD6E47">
        <w:rPr>
          <w:rFonts w:hint="eastAsia"/>
          <w:rtl/>
        </w:rPr>
        <w:t>החומר</w:t>
      </w:r>
      <w:r w:rsidRPr="00DD6E47">
        <w:rPr>
          <w:rtl/>
        </w:rPr>
        <w:t xml:space="preserve"> </w:t>
      </w:r>
      <w:r w:rsidRPr="00DD6E47">
        <w:rPr>
          <w:rFonts w:hint="eastAsia"/>
          <w:rtl/>
        </w:rPr>
        <w:t>לעיונו</w:t>
      </w:r>
      <w:r w:rsidRPr="00DD6E47">
        <w:rPr>
          <w:rtl/>
        </w:rPr>
        <w:t xml:space="preserve"> </w:t>
      </w:r>
      <w:r w:rsidRPr="00DD6E47">
        <w:rPr>
          <w:rFonts w:hint="eastAsia"/>
          <w:rtl/>
        </w:rPr>
        <w:t>של</w:t>
      </w:r>
      <w:r w:rsidRPr="00DD6E47">
        <w:rPr>
          <w:rtl/>
        </w:rPr>
        <w:t xml:space="preserve"> </w:t>
      </w:r>
      <w:r w:rsidRPr="00DD6E47">
        <w:rPr>
          <w:rFonts w:hint="eastAsia"/>
          <w:rtl/>
        </w:rPr>
        <w:t>המבקש</w:t>
      </w:r>
      <w:r w:rsidRPr="00DD6E47">
        <w:rPr>
          <w:rtl/>
        </w:rPr>
        <w:t>.</w:t>
      </w:r>
    </w:p>
    <w:p w14:paraId="3D1015EA" w14:textId="77777777" w:rsidR="005A1A7B" w:rsidRPr="00CA6E12"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Fonts w:hint="cs"/>
          <w:rtl/>
        </w:rPr>
        <w:t xml:space="preserve">יודגש בזאת בהתאם להוראות תקנה 21(ו) לתקנות חובת המכרזים, התשנ"ג-1993 </w:t>
      </w:r>
      <w:r w:rsidRPr="00CA6E12">
        <w:rPr>
          <w:rtl/>
        </w:rPr>
        <w:t>–</w:t>
      </w:r>
      <w:r w:rsidRPr="00CA6E12">
        <w:rPr>
          <w:rFonts w:hint="cs"/>
          <w:rtl/>
        </w:rPr>
        <w:t xml:space="preserve"> </w:t>
      </w:r>
      <w:r w:rsidR="0027208F" w:rsidRPr="00CA6E12">
        <w:rPr>
          <w:rFonts w:hint="cs"/>
          <w:rtl/>
        </w:rPr>
        <w:t xml:space="preserve"> </w:t>
      </w:r>
      <w:r w:rsidRPr="00CA6E12">
        <w:rPr>
          <w:rFonts w:hint="cs"/>
          <w:rtl/>
        </w:rPr>
        <w:t xml:space="preserve">כי עיון במסמכי המכרז, החלטות ועדת המכרזים ו/או ועדות המשנה, ההצעה הזוכה וכל מסמך אחר בהתייחס למכרז זה </w:t>
      </w:r>
      <w:r w:rsidRPr="00CA6E12">
        <w:rPr>
          <w:rtl/>
        </w:rPr>
        <w:t>–</w:t>
      </w:r>
      <w:r w:rsidRPr="00CA6E12">
        <w:rPr>
          <w:rFonts w:hint="cs"/>
          <w:rtl/>
        </w:rPr>
        <w:t xml:space="preserve"> ככל שיותר העיון בו, בכפוף להחלטת ועדת המכרזים  במשרד, ייעשה תמורת תשלום לכיסוי העלות, העלות הכרוכה, לדעת ועדת המכרזים, בקיום הוראות תקנה 21(ה) לתקנות חובת המכרז, התשנ"ג-1993.</w:t>
      </w:r>
    </w:p>
    <w:p w14:paraId="2D2589FA" w14:textId="77777777" w:rsidR="002B5435" w:rsidRDefault="002B5435">
      <w:pPr>
        <w:bidi w:val="0"/>
        <w:rPr>
          <w:rFonts w:ascii="David" w:hAnsi="David"/>
          <w:b/>
          <w:bCs/>
        </w:rPr>
      </w:pPr>
      <w:bookmarkStart w:id="73" w:name="_Toc485982310"/>
      <w:r>
        <w:rPr>
          <w:rFonts w:ascii="David" w:hAnsi="David"/>
          <w:b/>
          <w:bCs/>
          <w:rtl/>
        </w:rPr>
        <w:br w:type="page"/>
      </w:r>
    </w:p>
    <w:p w14:paraId="142AF8BD" w14:textId="77777777" w:rsidR="006472E0" w:rsidRPr="00DD6E47" w:rsidRDefault="006472E0" w:rsidP="002B5435">
      <w:pPr>
        <w:widowControl w:val="0"/>
        <w:spacing w:line="276" w:lineRule="auto"/>
        <w:jc w:val="both"/>
        <w:rPr>
          <w:rFonts w:ascii="David" w:hAnsi="David"/>
          <w:b/>
          <w:bCs/>
          <w:rtl/>
        </w:rPr>
      </w:pPr>
      <w:r w:rsidRPr="00DD6E47">
        <w:rPr>
          <w:rFonts w:ascii="David" w:hAnsi="David" w:hint="eastAsia"/>
          <w:b/>
          <w:bCs/>
          <w:rtl/>
        </w:rPr>
        <w:lastRenderedPageBreak/>
        <w:t>נספח</w:t>
      </w:r>
      <w:r w:rsidRPr="00DD6E47">
        <w:rPr>
          <w:rFonts w:ascii="David" w:hAnsi="David"/>
          <w:b/>
          <w:bCs/>
          <w:rtl/>
        </w:rPr>
        <w:t xml:space="preserve"> </w:t>
      </w:r>
      <w:r w:rsidRPr="00DD6E47">
        <w:rPr>
          <w:rFonts w:ascii="David" w:hAnsi="David" w:hint="eastAsia"/>
          <w:b/>
          <w:bCs/>
          <w:rtl/>
        </w:rPr>
        <w:t>א</w:t>
      </w:r>
      <w:r w:rsidRPr="00DD6E47">
        <w:rPr>
          <w:rFonts w:ascii="David" w:hAnsi="David"/>
          <w:b/>
          <w:bCs/>
          <w:rtl/>
        </w:rPr>
        <w:t xml:space="preserve">' - </w:t>
      </w:r>
      <w:r w:rsidRPr="00DD6E47">
        <w:rPr>
          <w:rFonts w:ascii="David" w:hAnsi="David" w:hint="eastAsia"/>
          <w:b/>
          <w:bCs/>
          <w:rtl/>
        </w:rPr>
        <w:t>טופס</w:t>
      </w:r>
      <w:r w:rsidRPr="00DD6E47">
        <w:rPr>
          <w:rFonts w:ascii="David" w:hAnsi="David"/>
          <w:b/>
          <w:bCs/>
          <w:rtl/>
        </w:rPr>
        <w:t xml:space="preserve"> </w:t>
      </w:r>
      <w:r w:rsidRPr="00DD6E47">
        <w:rPr>
          <w:rFonts w:ascii="David" w:hAnsi="David" w:hint="eastAsia"/>
          <w:b/>
          <w:bCs/>
          <w:rtl/>
        </w:rPr>
        <w:t>הגשת</w:t>
      </w:r>
      <w:r w:rsidRPr="00DD6E47">
        <w:rPr>
          <w:rFonts w:ascii="David" w:hAnsi="David"/>
          <w:b/>
          <w:bCs/>
          <w:rtl/>
        </w:rPr>
        <w:t xml:space="preserve"> </w:t>
      </w:r>
      <w:r w:rsidRPr="00DD6E47">
        <w:rPr>
          <w:rFonts w:ascii="David" w:hAnsi="David" w:hint="eastAsia"/>
          <w:b/>
          <w:bCs/>
          <w:rtl/>
        </w:rPr>
        <w:t>הצעה</w:t>
      </w:r>
      <w:bookmarkEnd w:id="73"/>
    </w:p>
    <w:p w14:paraId="4F9537FC" w14:textId="77777777" w:rsidR="006472E0" w:rsidRPr="00DD6E47" w:rsidRDefault="006472E0" w:rsidP="006472E0">
      <w:pPr>
        <w:spacing w:line="360" w:lineRule="auto"/>
        <w:rPr>
          <w:rFonts w:ascii="David" w:hAnsi="David"/>
          <w:rtl/>
        </w:rPr>
      </w:pPr>
    </w:p>
    <w:p w14:paraId="2A91A9C5" w14:textId="77777777" w:rsidR="006472E0" w:rsidRPr="00DD6E47" w:rsidRDefault="006472E0" w:rsidP="006472E0">
      <w:pPr>
        <w:spacing w:line="360" w:lineRule="auto"/>
        <w:rPr>
          <w:rFonts w:ascii="David" w:hAnsi="David"/>
          <w:rtl/>
        </w:rPr>
      </w:pPr>
      <w:r w:rsidRPr="00DD6E47">
        <w:rPr>
          <w:rFonts w:ascii="David" w:hAnsi="David"/>
          <w:rtl/>
        </w:rPr>
        <w:t>לכבוד</w:t>
      </w:r>
    </w:p>
    <w:p w14:paraId="312AC1A2" w14:textId="77777777" w:rsidR="006472E0" w:rsidRPr="00DD6E47" w:rsidRDefault="006472E0" w:rsidP="00F25F9A">
      <w:pPr>
        <w:spacing w:line="360" w:lineRule="auto"/>
        <w:rPr>
          <w:rFonts w:ascii="David" w:hAnsi="David"/>
          <w:u w:val="single"/>
          <w:rtl/>
        </w:rPr>
      </w:pPr>
      <w:r w:rsidRPr="00DD6E47">
        <w:rPr>
          <w:rFonts w:ascii="David" w:hAnsi="David"/>
          <w:u w:val="single"/>
          <w:rtl/>
        </w:rPr>
        <w:t xml:space="preserve">משרד </w:t>
      </w:r>
      <w:r>
        <w:rPr>
          <w:rFonts w:ascii="David" w:hAnsi="David" w:hint="cs"/>
          <w:u w:val="single"/>
          <w:rtl/>
        </w:rPr>
        <w:t>הפנים</w:t>
      </w:r>
      <w:r w:rsidRPr="00DD6E47">
        <w:rPr>
          <w:rFonts w:ascii="David" w:hAnsi="David"/>
          <w:u w:val="single"/>
          <w:rtl/>
        </w:rPr>
        <w:t xml:space="preserve">  </w:t>
      </w:r>
    </w:p>
    <w:p w14:paraId="5053403D" w14:textId="77777777" w:rsidR="006472E0" w:rsidRPr="00DD6E47" w:rsidRDefault="006472E0" w:rsidP="006472E0">
      <w:pPr>
        <w:spacing w:line="360" w:lineRule="auto"/>
        <w:jc w:val="center"/>
        <w:rPr>
          <w:rFonts w:ascii="David" w:hAnsi="David"/>
          <w:rtl/>
        </w:rPr>
      </w:pPr>
    </w:p>
    <w:p w14:paraId="27DC33BF" w14:textId="68FEE633" w:rsidR="009C569C" w:rsidRPr="009C569C" w:rsidRDefault="006472E0" w:rsidP="009C569C">
      <w:pPr>
        <w:jc w:val="center"/>
        <w:rPr>
          <w:rFonts w:ascii="David" w:hAnsi="David"/>
          <w:b/>
          <w:bCs/>
          <w:u w:val="single"/>
          <w:rtl/>
        </w:rPr>
      </w:pPr>
      <w:r w:rsidRPr="00DD6E47">
        <w:rPr>
          <w:rFonts w:ascii="David" w:hAnsi="David"/>
          <w:b/>
          <w:bCs/>
          <w:u w:val="single"/>
          <w:rtl/>
        </w:rPr>
        <w:t>הנדון : הצעה ל</w:t>
      </w:r>
      <w:r w:rsidR="00573A5E">
        <w:rPr>
          <w:rFonts w:ascii="David" w:hAnsi="David"/>
          <w:b/>
          <w:bCs/>
          <w:u w:val="single"/>
          <w:rtl/>
        </w:rPr>
        <w:t xml:space="preserve">מכרז מס’ </w:t>
      </w:r>
      <w:r w:rsidR="0080552D">
        <w:rPr>
          <w:rFonts w:ascii="David" w:hAnsi="David"/>
          <w:b/>
          <w:bCs/>
          <w:u w:val="single"/>
          <w:rtl/>
        </w:rPr>
        <w:t>15/2021</w:t>
      </w:r>
      <w:r w:rsidR="00573A5E">
        <w:rPr>
          <w:rFonts w:ascii="David" w:hAnsi="David"/>
          <w:b/>
          <w:bCs/>
          <w:u w:val="single"/>
          <w:rtl/>
        </w:rPr>
        <w:t xml:space="preserve"> </w:t>
      </w:r>
      <w:r w:rsidR="00C53A46">
        <w:rPr>
          <w:rFonts w:ascii="David" w:hAnsi="David" w:hint="cs"/>
          <w:b/>
          <w:bCs/>
          <w:u w:val="single"/>
          <w:rtl/>
        </w:rPr>
        <w:t>לאספקה של רישיונות, מתן שירותי תמיכה ותחזוקה למערך מערכות ה-</w:t>
      </w:r>
      <w:r w:rsidR="00C53A46">
        <w:rPr>
          <w:rFonts w:ascii="David" w:hAnsi="David" w:hint="cs"/>
          <w:b/>
          <w:bCs/>
          <w:u w:val="single"/>
        </w:rPr>
        <w:t>SIEM</w:t>
      </w:r>
      <w:r w:rsidR="009C569C" w:rsidRPr="009C569C">
        <w:rPr>
          <w:rFonts w:ascii="David" w:hAnsi="David" w:hint="cs"/>
          <w:b/>
          <w:bCs/>
          <w:u w:val="single"/>
          <w:rtl/>
        </w:rPr>
        <w:t xml:space="preserve"> </w:t>
      </w:r>
    </w:p>
    <w:p w14:paraId="7D24BA20" w14:textId="5731AD8F" w:rsidR="006472E0" w:rsidRPr="00DD6E47" w:rsidRDefault="006472E0" w:rsidP="009C569C">
      <w:pPr>
        <w:jc w:val="center"/>
        <w:rPr>
          <w:rFonts w:ascii="David" w:hAnsi="David"/>
          <w:b/>
          <w:bCs/>
          <w:u w:val="single"/>
          <w:rtl/>
        </w:rPr>
      </w:pPr>
    </w:p>
    <w:p w14:paraId="05055EF5"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rPr>
      </w:pPr>
      <w:r w:rsidRPr="004A0E09">
        <w:rPr>
          <w:rFonts w:ascii="David" w:hAnsi="David"/>
          <w:rtl/>
        </w:rPr>
        <w:t>אני החתום מטה מציע בזה את שירותי לביצוע העבודה שבנדון, בהתאם לתנאי המכרז.</w:t>
      </w:r>
    </w:p>
    <w:p w14:paraId="3A187DE6"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rtl/>
        </w:rPr>
      </w:pPr>
      <w:r w:rsidRPr="004A0E09">
        <w:rPr>
          <w:rFonts w:ascii="David" w:hAnsi="David"/>
          <w:rtl/>
        </w:rPr>
        <w:t>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58A2B06D"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rtl/>
        </w:rPr>
      </w:pPr>
      <w:r w:rsidRPr="004A0E09">
        <w:rPr>
          <w:rFonts w:ascii="David" w:hAnsi="David"/>
          <w:rtl/>
        </w:rPr>
        <w:t>אני חותם בזה על נוסח ההסכם (נספח ג')</w:t>
      </w:r>
    </w:p>
    <w:p w14:paraId="74573790"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rtl/>
        </w:rPr>
      </w:pPr>
      <w:r w:rsidRPr="004A0E09">
        <w:rPr>
          <w:rFonts w:ascii="David" w:hAnsi="David"/>
          <w:rtl/>
        </w:rPr>
        <w:t>אני מצהיר בזאת כי ידוע לי שכל המסמכים המצורפים להצעתנו זו וחתומים על ידי מהווים חלק בלתי נפרד מהסכם ההתקשרות שיחתם באם נזכה במכרז; ואולם, בכל מקרה של ניגוד בין תנאי כלשהו המופיע במסמכים האמורים, המצורפים להצעה זו, ובין תנאי כלשהו המופיע בהסכם, תהיה עדיפות לתנאי המופיע בהסכם.</w:t>
      </w:r>
    </w:p>
    <w:p w14:paraId="50FB73B7"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b/>
          <w:bCs/>
          <w:rtl/>
        </w:rPr>
      </w:pPr>
      <w:r w:rsidRPr="004A0E09">
        <w:rPr>
          <w:rFonts w:ascii="David" w:hAnsi="David"/>
          <w:b/>
          <w:bCs/>
          <w:rtl/>
        </w:rPr>
        <w:t>לתשומת לב המציעים: פירוט תנאי הסף בחוברת ההצעה נועד לנוחות המציעים בלבד.</w:t>
      </w:r>
    </w:p>
    <w:p w14:paraId="59931C9B"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b/>
          <w:bCs/>
          <w:rtl/>
        </w:rPr>
      </w:pPr>
      <w:r w:rsidRPr="004A0E09">
        <w:rPr>
          <w:rFonts w:ascii="David" w:hAnsi="David"/>
          <w:b/>
          <w:bCs/>
          <w:rtl/>
        </w:rPr>
        <w:t>בכל מקרה של סתירה בין ניסוח תנאי הסף בחוברת ההצעה זה לבין תנאי הסף המפורטים במפרט המכרז, נוסח תנאי הסף במפרט המכרז גובר.</w:t>
      </w:r>
    </w:p>
    <w:p w14:paraId="7BBD3A13"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b/>
          <w:bCs/>
          <w:rtl/>
        </w:rPr>
      </w:pPr>
      <w:r w:rsidRPr="004A0E09">
        <w:rPr>
          <w:rFonts w:ascii="David" w:hAnsi="David"/>
          <w:b/>
          <w:bCs/>
          <w:rtl/>
        </w:rPr>
        <w:lastRenderedPageBreak/>
        <w:t>ככל שנשמט פרט שיש לפרטו בהתאם למפרט המכרז מחוברת ההצעה, יש לפרטו בהתאם לנדרש במפרט המכרז.</w:t>
      </w:r>
    </w:p>
    <w:p w14:paraId="2569EDF4" w14:textId="77777777" w:rsidR="004A0E09" w:rsidRPr="00DD6E47" w:rsidRDefault="004A0E09" w:rsidP="004A0E09">
      <w:pPr>
        <w:widowControl w:val="0"/>
        <w:adjustRightInd w:val="0"/>
        <w:spacing w:line="360" w:lineRule="auto"/>
        <w:ind w:left="360"/>
        <w:jc w:val="both"/>
        <w:textAlignment w:val="baseline"/>
        <w:rPr>
          <w:rFonts w:ascii="David" w:hAnsi="David"/>
          <w:rtl/>
        </w:rPr>
      </w:pPr>
    </w:p>
    <w:p w14:paraId="6BDA77A3" w14:textId="77777777" w:rsidR="006472E0" w:rsidRPr="00DD6E47" w:rsidRDefault="006472E0" w:rsidP="00264DBE">
      <w:pPr>
        <w:pageBreakBefore/>
        <w:widowControl w:val="0"/>
        <w:numPr>
          <w:ilvl w:val="0"/>
          <w:numId w:val="13"/>
        </w:numPr>
        <w:adjustRightInd w:val="0"/>
        <w:spacing w:line="360" w:lineRule="auto"/>
        <w:ind w:left="357" w:hanging="357"/>
        <w:jc w:val="both"/>
        <w:textAlignment w:val="baseline"/>
        <w:rPr>
          <w:rFonts w:ascii="David" w:hAnsi="David"/>
          <w:b/>
          <w:bCs/>
          <w:u w:val="single"/>
          <w:rtl/>
        </w:rPr>
      </w:pPr>
      <w:bookmarkStart w:id="74" w:name="_Ref179606549"/>
      <w:r w:rsidRPr="00DD6E47">
        <w:rPr>
          <w:rFonts w:ascii="David" w:hAnsi="David"/>
          <w:b/>
          <w:bCs/>
          <w:u w:val="single"/>
          <w:rtl/>
        </w:rPr>
        <w:lastRenderedPageBreak/>
        <w:t>פרטים על הגוף המציע</w:t>
      </w:r>
    </w:p>
    <w:tbl>
      <w:tblPr>
        <w:bidiVisual/>
        <w:tblW w:w="0" w:type="auto"/>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98"/>
        <w:gridCol w:w="3228"/>
        <w:gridCol w:w="2915"/>
      </w:tblGrid>
      <w:tr w:rsidR="009C40BC" w:rsidRPr="006472E0" w14:paraId="417164F7" w14:textId="3A511D5E" w:rsidTr="009C40BC">
        <w:trPr>
          <w:trHeight w:hRule="exact" w:val="680"/>
          <w:hidden/>
        </w:trPr>
        <w:tc>
          <w:tcPr>
            <w:tcW w:w="2998" w:type="dxa"/>
            <w:tcBorders>
              <w:top w:val="nil"/>
              <w:left w:val="nil"/>
              <w:bottom w:val="nil"/>
            </w:tcBorders>
            <w:vAlign w:val="center"/>
          </w:tcPr>
          <w:p w14:paraId="372CABCA" w14:textId="77777777" w:rsidR="009C40BC" w:rsidRPr="00DD6E47" w:rsidRDefault="009C40BC" w:rsidP="00117249">
            <w:pPr>
              <w:pStyle w:val="affe"/>
              <w:spacing w:line="360" w:lineRule="auto"/>
              <w:ind w:left="360" w:right="260"/>
              <w:rPr>
                <w:rFonts w:ascii="David" w:hAnsi="David" w:cs="David"/>
                <w:vanish/>
                <w:rtl/>
              </w:rPr>
            </w:pPr>
          </w:p>
        </w:tc>
        <w:tc>
          <w:tcPr>
            <w:tcW w:w="3228" w:type="dxa"/>
            <w:shd w:val="clear" w:color="auto" w:fill="BFBFBF" w:themeFill="background1" w:themeFillShade="BF"/>
          </w:tcPr>
          <w:p w14:paraId="47C73CB9" w14:textId="77777777" w:rsidR="009C40BC" w:rsidRPr="00DD6E47" w:rsidRDefault="009C40BC" w:rsidP="006472E0">
            <w:pPr>
              <w:spacing w:line="360" w:lineRule="auto"/>
              <w:jc w:val="center"/>
              <w:rPr>
                <w:rFonts w:ascii="David" w:hAnsi="David"/>
                <w:b/>
                <w:bCs/>
              </w:rPr>
            </w:pPr>
            <w:r w:rsidRPr="00DD6E47">
              <w:rPr>
                <w:rFonts w:ascii="David" w:hAnsi="David" w:hint="eastAsia"/>
                <w:b/>
                <w:bCs/>
                <w:rtl/>
              </w:rPr>
              <w:t>המציע</w:t>
            </w:r>
          </w:p>
        </w:tc>
        <w:tc>
          <w:tcPr>
            <w:tcW w:w="2915" w:type="dxa"/>
            <w:shd w:val="clear" w:color="auto" w:fill="BFBFBF" w:themeFill="background1" w:themeFillShade="BF"/>
          </w:tcPr>
          <w:p w14:paraId="54E084AD" w14:textId="280B438D" w:rsidR="009C40BC" w:rsidRPr="00DD6E47" w:rsidRDefault="009C40BC" w:rsidP="006472E0">
            <w:pPr>
              <w:spacing w:line="360" w:lineRule="auto"/>
              <w:jc w:val="center"/>
              <w:rPr>
                <w:rFonts w:ascii="David" w:hAnsi="David"/>
                <w:b/>
                <w:bCs/>
                <w:rtl/>
              </w:rPr>
            </w:pPr>
            <w:r>
              <w:rPr>
                <w:rFonts w:ascii="David" w:hAnsi="David" w:hint="cs"/>
                <w:b/>
                <w:bCs/>
                <w:rtl/>
              </w:rPr>
              <w:t>קבלן משנה (במידה ורלוונטי)</w:t>
            </w:r>
          </w:p>
        </w:tc>
      </w:tr>
      <w:tr w:rsidR="009C40BC" w:rsidRPr="006472E0" w14:paraId="4FB28C26" w14:textId="444EBF68" w:rsidTr="009C40BC">
        <w:trPr>
          <w:trHeight w:hRule="exact" w:val="680"/>
          <w:hidden/>
        </w:trPr>
        <w:tc>
          <w:tcPr>
            <w:tcW w:w="2998" w:type="dxa"/>
            <w:tcBorders>
              <w:top w:val="nil"/>
              <w:left w:val="nil"/>
              <w:bottom w:val="nil"/>
            </w:tcBorders>
            <w:vAlign w:val="center"/>
          </w:tcPr>
          <w:p w14:paraId="363B36D1" w14:textId="77777777" w:rsidR="009C40BC" w:rsidRPr="00DD6E47" w:rsidRDefault="009C40BC" w:rsidP="00264DBE">
            <w:pPr>
              <w:pStyle w:val="affe"/>
              <w:widowControl w:val="0"/>
              <w:numPr>
                <w:ilvl w:val="0"/>
                <w:numId w:val="14"/>
              </w:numPr>
              <w:adjustRightInd w:val="0"/>
              <w:spacing w:line="360" w:lineRule="auto"/>
              <w:ind w:right="260"/>
              <w:jc w:val="both"/>
              <w:textAlignment w:val="baseline"/>
              <w:rPr>
                <w:rFonts w:ascii="David" w:hAnsi="David" w:cs="David"/>
                <w:vanish/>
                <w:rtl/>
              </w:rPr>
            </w:pPr>
          </w:p>
          <w:p w14:paraId="18B2B6A9" w14:textId="77777777" w:rsidR="009C40BC" w:rsidRPr="00DD6E47" w:rsidRDefault="009C40BC" w:rsidP="00264DBE">
            <w:pPr>
              <w:pStyle w:val="affe"/>
              <w:widowControl w:val="0"/>
              <w:numPr>
                <w:ilvl w:val="0"/>
                <w:numId w:val="14"/>
              </w:numPr>
              <w:adjustRightInd w:val="0"/>
              <w:spacing w:line="360" w:lineRule="auto"/>
              <w:ind w:right="260"/>
              <w:jc w:val="both"/>
              <w:textAlignment w:val="baseline"/>
              <w:rPr>
                <w:rFonts w:ascii="David" w:hAnsi="David" w:cs="David"/>
                <w:vanish/>
                <w:rtl/>
              </w:rPr>
            </w:pPr>
          </w:p>
          <w:p w14:paraId="1B1636DB" w14:textId="77777777" w:rsidR="009C40BC" w:rsidRPr="00DD6E47" w:rsidRDefault="009C40BC" w:rsidP="00264DBE">
            <w:pPr>
              <w:pStyle w:val="affe"/>
              <w:widowControl w:val="0"/>
              <w:numPr>
                <w:ilvl w:val="0"/>
                <w:numId w:val="14"/>
              </w:numPr>
              <w:adjustRightInd w:val="0"/>
              <w:spacing w:line="360" w:lineRule="auto"/>
              <w:ind w:right="260"/>
              <w:jc w:val="both"/>
              <w:textAlignment w:val="baseline"/>
              <w:rPr>
                <w:rFonts w:ascii="David" w:hAnsi="David" w:cs="David"/>
                <w:vanish/>
                <w:rtl/>
              </w:rPr>
            </w:pPr>
          </w:p>
          <w:p w14:paraId="3E4331A5" w14:textId="77777777" w:rsidR="009C40BC" w:rsidRPr="00DD6E47" w:rsidRDefault="009C40BC" w:rsidP="00264DBE">
            <w:pPr>
              <w:pStyle w:val="affe"/>
              <w:widowControl w:val="0"/>
              <w:numPr>
                <w:ilvl w:val="0"/>
                <w:numId w:val="14"/>
              </w:numPr>
              <w:adjustRightInd w:val="0"/>
              <w:spacing w:line="360" w:lineRule="auto"/>
              <w:ind w:right="260"/>
              <w:jc w:val="both"/>
              <w:textAlignment w:val="baseline"/>
              <w:rPr>
                <w:rFonts w:ascii="David" w:hAnsi="David" w:cs="David"/>
                <w:vanish/>
                <w:rtl/>
              </w:rPr>
            </w:pPr>
          </w:p>
          <w:p w14:paraId="32D468B9" w14:textId="77777777" w:rsidR="009C40BC" w:rsidRPr="00DD6E47" w:rsidRDefault="009C40BC" w:rsidP="00264DBE">
            <w:pPr>
              <w:pStyle w:val="affe"/>
              <w:widowControl w:val="0"/>
              <w:numPr>
                <w:ilvl w:val="0"/>
                <w:numId w:val="14"/>
              </w:numPr>
              <w:adjustRightInd w:val="0"/>
              <w:spacing w:line="360" w:lineRule="auto"/>
              <w:ind w:right="260"/>
              <w:jc w:val="both"/>
              <w:textAlignment w:val="baseline"/>
              <w:rPr>
                <w:rFonts w:ascii="David" w:hAnsi="David" w:cs="David"/>
                <w:vanish/>
                <w:rtl/>
              </w:rPr>
            </w:pPr>
          </w:p>
          <w:p w14:paraId="19C25C9F" w14:textId="77777777" w:rsidR="009C40BC" w:rsidRPr="00DD6E47" w:rsidRDefault="009C40BC" w:rsidP="00264DBE">
            <w:pPr>
              <w:pStyle w:val="affe"/>
              <w:widowControl w:val="0"/>
              <w:numPr>
                <w:ilvl w:val="0"/>
                <w:numId w:val="14"/>
              </w:numPr>
              <w:adjustRightInd w:val="0"/>
              <w:spacing w:line="360" w:lineRule="auto"/>
              <w:ind w:right="260"/>
              <w:jc w:val="both"/>
              <w:textAlignment w:val="baseline"/>
              <w:rPr>
                <w:rFonts w:ascii="David" w:hAnsi="David" w:cs="David"/>
                <w:vanish/>
                <w:rtl/>
              </w:rPr>
            </w:pPr>
          </w:p>
          <w:p w14:paraId="50680A51" w14:textId="77777777" w:rsidR="009C40BC" w:rsidRPr="00DD6E47" w:rsidRDefault="009C40BC" w:rsidP="00264DBE">
            <w:pPr>
              <w:pStyle w:val="affe"/>
              <w:widowControl w:val="0"/>
              <w:numPr>
                <w:ilvl w:val="0"/>
                <w:numId w:val="14"/>
              </w:numPr>
              <w:adjustRightInd w:val="0"/>
              <w:spacing w:line="360" w:lineRule="auto"/>
              <w:ind w:right="260"/>
              <w:jc w:val="both"/>
              <w:textAlignment w:val="baseline"/>
              <w:rPr>
                <w:rFonts w:ascii="David" w:hAnsi="David" w:cs="David"/>
                <w:vanish/>
                <w:rtl/>
              </w:rPr>
            </w:pPr>
          </w:p>
          <w:p w14:paraId="42609500" w14:textId="77777777" w:rsidR="009C40BC" w:rsidRPr="00DD6E47" w:rsidRDefault="009C40BC" w:rsidP="00264DBE">
            <w:pPr>
              <w:pStyle w:val="affe"/>
              <w:widowControl w:val="0"/>
              <w:numPr>
                <w:ilvl w:val="0"/>
                <w:numId w:val="14"/>
              </w:numPr>
              <w:adjustRightInd w:val="0"/>
              <w:spacing w:line="360" w:lineRule="auto"/>
              <w:ind w:right="260"/>
              <w:jc w:val="both"/>
              <w:textAlignment w:val="baseline"/>
              <w:rPr>
                <w:rFonts w:ascii="David" w:hAnsi="David" w:cs="David"/>
                <w:vanish/>
                <w:rtl/>
              </w:rPr>
            </w:pPr>
          </w:p>
          <w:p w14:paraId="0E40F719" w14:textId="77777777" w:rsidR="009C40BC" w:rsidRPr="00DD6E47" w:rsidRDefault="009C40BC" w:rsidP="00264DBE">
            <w:pPr>
              <w:pStyle w:val="affe"/>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שם  המציע:</w:t>
            </w:r>
          </w:p>
        </w:tc>
        <w:tc>
          <w:tcPr>
            <w:tcW w:w="3228" w:type="dxa"/>
          </w:tcPr>
          <w:p w14:paraId="6D54223E" w14:textId="77777777" w:rsidR="009C40BC" w:rsidRPr="00DD6E47" w:rsidRDefault="009C40BC" w:rsidP="006472E0">
            <w:pPr>
              <w:spacing w:line="360" w:lineRule="auto"/>
              <w:rPr>
                <w:rFonts w:ascii="David" w:hAnsi="David"/>
              </w:rPr>
            </w:pPr>
          </w:p>
        </w:tc>
        <w:tc>
          <w:tcPr>
            <w:tcW w:w="2915" w:type="dxa"/>
          </w:tcPr>
          <w:p w14:paraId="1C11DB77" w14:textId="77777777" w:rsidR="009C40BC" w:rsidRPr="00DD6E47" w:rsidRDefault="009C40BC" w:rsidP="006472E0">
            <w:pPr>
              <w:spacing w:line="360" w:lineRule="auto"/>
              <w:rPr>
                <w:rFonts w:ascii="David" w:hAnsi="David"/>
              </w:rPr>
            </w:pPr>
          </w:p>
        </w:tc>
      </w:tr>
      <w:tr w:rsidR="009C40BC" w:rsidRPr="006472E0" w14:paraId="27296A9E" w14:textId="741D202C" w:rsidTr="009C40BC">
        <w:trPr>
          <w:trHeight w:hRule="exact" w:val="680"/>
        </w:trPr>
        <w:tc>
          <w:tcPr>
            <w:tcW w:w="2998" w:type="dxa"/>
            <w:tcBorders>
              <w:top w:val="nil"/>
              <w:left w:val="nil"/>
              <w:bottom w:val="nil"/>
            </w:tcBorders>
            <w:vAlign w:val="center"/>
          </w:tcPr>
          <w:p w14:paraId="0FB76FBD" w14:textId="77777777" w:rsidR="009C40BC" w:rsidRPr="00DD6E47" w:rsidRDefault="009C40BC" w:rsidP="00264DBE">
            <w:pPr>
              <w:pStyle w:val="affe"/>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המס' המזהה (מספר חברה, ת.ז.):</w:t>
            </w:r>
          </w:p>
        </w:tc>
        <w:tc>
          <w:tcPr>
            <w:tcW w:w="3228" w:type="dxa"/>
          </w:tcPr>
          <w:p w14:paraId="0B4668A6" w14:textId="77777777" w:rsidR="009C40BC" w:rsidRPr="00DD6E47" w:rsidRDefault="009C40BC" w:rsidP="006472E0">
            <w:pPr>
              <w:spacing w:line="360" w:lineRule="auto"/>
              <w:rPr>
                <w:rFonts w:ascii="David" w:hAnsi="David"/>
              </w:rPr>
            </w:pPr>
          </w:p>
        </w:tc>
        <w:tc>
          <w:tcPr>
            <w:tcW w:w="2915" w:type="dxa"/>
          </w:tcPr>
          <w:p w14:paraId="1C681DD0" w14:textId="77777777" w:rsidR="009C40BC" w:rsidRPr="00DD6E47" w:rsidRDefault="009C40BC" w:rsidP="006472E0">
            <w:pPr>
              <w:spacing w:line="360" w:lineRule="auto"/>
              <w:rPr>
                <w:rFonts w:ascii="David" w:hAnsi="David"/>
              </w:rPr>
            </w:pPr>
          </w:p>
        </w:tc>
      </w:tr>
      <w:tr w:rsidR="009C40BC" w:rsidRPr="006472E0" w14:paraId="7C8E4EBA" w14:textId="614C88B5" w:rsidTr="009C40BC">
        <w:trPr>
          <w:trHeight w:hRule="exact" w:val="680"/>
        </w:trPr>
        <w:tc>
          <w:tcPr>
            <w:tcW w:w="2998" w:type="dxa"/>
            <w:tcBorders>
              <w:top w:val="nil"/>
              <w:left w:val="nil"/>
              <w:bottom w:val="nil"/>
            </w:tcBorders>
            <w:vAlign w:val="center"/>
          </w:tcPr>
          <w:p w14:paraId="7AEBFFB8" w14:textId="77777777" w:rsidR="009C40BC" w:rsidRPr="00DD6E47" w:rsidRDefault="009C40BC" w:rsidP="00264DBE">
            <w:pPr>
              <w:pStyle w:val="affe"/>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סוג התארגנות (חברה, שותפות):</w:t>
            </w:r>
          </w:p>
        </w:tc>
        <w:tc>
          <w:tcPr>
            <w:tcW w:w="3228" w:type="dxa"/>
          </w:tcPr>
          <w:p w14:paraId="4ABE2B42" w14:textId="77777777" w:rsidR="009C40BC" w:rsidRPr="00DD6E47" w:rsidRDefault="009C40BC" w:rsidP="006472E0">
            <w:pPr>
              <w:spacing w:line="360" w:lineRule="auto"/>
              <w:rPr>
                <w:rFonts w:ascii="David" w:hAnsi="David"/>
              </w:rPr>
            </w:pPr>
            <w:r w:rsidRPr="00DD6E47">
              <w:rPr>
                <w:rFonts w:ascii="David" w:hAnsi="David"/>
                <w:rtl/>
              </w:rPr>
              <w:tab/>
            </w:r>
          </w:p>
        </w:tc>
        <w:tc>
          <w:tcPr>
            <w:tcW w:w="2915" w:type="dxa"/>
          </w:tcPr>
          <w:p w14:paraId="502560EB" w14:textId="77777777" w:rsidR="009C40BC" w:rsidRPr="00DD6E47" w:rsidRDefault="009C40BC" w:rsidP="006472E0">
            <w:pPr>
              <w:spacing w:line="360" w:lineRule="auto"/>
              <w:rPr>
                <w:rFonts w:ascii="David" w:hAnsi="David"/>
                <w:rtl/>
              </w:rPr>
            </w:pPr>
          </w:p>
        </w:tc>
      </w:tr>
      <w:tr w:rsidR="009C40BC" w:rsidRPr="006472E0" w14:paraId="5DB62D60" w14:textId="4503F70E" w:rsidTr="009C40BC">
        <w:trPr>
          <w:trHeight w:hRule="exact" w:val="680"/>
        </w:trPr>
        <w:tc>
          <w:tcPr>
            <w:tcW w:w="2998" w:type="dxa"/>
            <w:tcBorders>
              <w:top w:val="nil"/>
              <w:left w:val="nil"/>
              <w:bottom w:val="nil"/>
            </w:tcBorders>
            <w:vAlign w:val="center"/>
          </w:tcPr>
          <w:p w14:paraId="7A6F27E8" w14:textId="77777777" w:rsidR="009C40BC" w:rsidRPr="00DD6E47" w:rsidRDefault="009C40BC" w:rsidP="00264DBE">
            <w:pPr>
              <w:pStyle w:val="affe"/>
              <w:widowControl w:val="0"/>
              <w:numPr>
                <w:ilvl w:val="1"/>
                <w:numId w:val="14"/>
              </w:numPr>
              <w:adjustRightInd w:val="0"/>
              <w:spacing w:line="360" w:lineRule="auto"/>
              <w:ind w:left="360" w:right="260" w:hanging="420"/>
              <w:jc w:val="both"/>
              <w:textAlignment w:val="baseline"/>
              <w:rPr>
                <w:rFonts w:ascii="David" w:hAnsi="David" w:cs="David"/>
              </w:rPr>
            </w:pPr>
            <w:r w:rsidRPr="00DD6E47">
              <w:rPr>
                <w:rFonts w:ascii="David" w:hAnsi="David" w:cs="David"/>
                <w:rtl/>
              </w:rPr>
              <w:t>תאריך התארגנות:</w:t>
            </w:r>
          </w:p>
        </w:tc>
        <w:tc>
          <w:tcPr>
            <w:tcW w:w="3228" w:type="dxa"/>
          </w:tcPr>
          <w:p w14:paraId="155AF6AE" w14:textId="77777777" w:rsidR="009C40BC" w:rsidRPr="00DD6E47" w:rsidRDefault="009C40BC" w:rsidP="006472E0">
            <w:pPr>
              <w:spacing w:line="360" w:lineRule="auto"/>
              <w:rPr>
                <w:rFonts w:ascii="David" w:hAnsi="David"/>
              </w:rPr>
            </w:pPr>
          </w:p>
        </w:tc>
        <w:tc>
          <w:tcPr>
            <w:tcW w:w="2915" w:type="dxa"/>
          </w:tcPr>
          <w:p w14:paraId="4429AC34" w14:textId="77777777" w:rsidR="009C40BC" w:rsidRPr="00DD6E47" w:rsidRDefault="009C40BC" w:rsidP="006472E0">
            <w:pPr>
              <w:spacing w:line="360" w:lineRule="auto"/>
              <w:rPr>
                <w:rFonts w:ascii="David" w:hAnsi="David"/>
              </w:rPr>
            </w:pPr>
          </w:p>
        </w:tc>
      </w:tr>
      <w:tr w:rsidR="009C40BC" w:rsidRPr="006472E0" w14:paraId="7309CA8E" w14:textId="0DC011BF" w:rsidTr="009C40BC">
        <w:trPr>
          <w:trHeight w:hRule="exact" w:val="680"/>
        </w:trPr>
        <w:tc>
          <w:tcPr>
            <w:tcW w:w="2998" w:type="dxa"/>
            <w:tcBorders>
              <w:top w:val="nil"/>
              <w:left w:val="nil"/>
              <w:bottom w:val="nil"/>
            </w:tcBorders>
            <w:vAlign w:val="center"/>
          </w:tcPr>
          <w:p w14:paraId="30F7B69C" w14:textId="77777777" w:rsidR="009C40BC" w:rsidRPr="00DD6E47" w:rsidRDefault="009C40BC" w:rsidP="00264DBE">
            <w:pPr>
              <w:pStyle w:val="affe"/>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שמות הבעלים (במקרה של חברה, שותפות):</w:t>
            </w:r>
          </w:p>
        </w:tc>
        <w:tc>
          <w:tcPr>
            <w:tcW w:w="3228" w:type="dxa"/>
          </w:tcPr>
          <w:p w14:paraId="2A254661" w14:textId="77777777" w:rsidR="009C40BC" w:rsidRPr="00DD6E47" w:rsidRDefault="009C40BC" w:rsidP="006472E0">
            <w:pPr>
              <w:spacing w:line="360" w:lineRule="auto"/>
              <w:rPr>
                <w:rFonts w:ascii="David" w:hAnsi="David"/>
              </w:rPr>
            </w:pPr>
          </w:p>
        </w:tc>
        <w:tc>
          <w:tcPr>
            <w:tcW w:w="2915" w:type="dxa"/>
          </w:tcPr>
          <w:p w14:paraId="1C759179" w14:textId="77777777" w:rsidR="009C40BC" w:rsidRPr="00DD6E47" w:rsidRDefault="009C40BC" w:rsidP="006472E0">
            <w:pPr>
              <w:spacing w:line="360" w:lineRule="auto"/>
              <w:rPr>
                <w:rFonts w:ascii="David" w:hAnsi="David"/>
              </w:rPr>
            </w:pPr>
          </w:p>
        </w:tc>
      </w:tr>
      <w:tr w:rsidR="009C40BC" w:rsidRPr="006472E0" w14:paraId="65458F38" w14:textId="655A9490" w:rsidTr="009C40BC">
        <w:trPr>
          <w:trHeight w:hRule="exact" w:val="1021"/>
        </w:trPr>
        <w:tc>
          <w:tcPr>
            <w:tcW w:w="2998" w:type="dxa"/>
            <w:tcBorders>
              <w:top w:val="nil"/>
              <w:left w:val="nil"/>
              <w:bottom w:val="nil"/>
            </w:tcBorders>
            <w:vAlign w:val="center"/>
          </w:tcPr>
          <w:p w14:paraId="59ACA930" w14:textId="77777777" w:rsidR="009C40BC" w:rsidRPr="00DD6E47" w:rsidRDefault="009C40BC" w:rsidP="00264DBE">
            <w:pPr>
              <w:pStyle w:val="affe"/>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שמות המוסמכים לחתום ולהתחייב בשם המציע ומספרי ת.ז. שלהם:</w:t>
            </w:r>
          </w:p>
        </w:tc>
        <w:tc>
          <w:tcPr>
            <w:tcW w:w="3228" w:type="dxa"/>
          </w:tcPr>
          <w:p w14:paraId="4FE37D2A" w14:textId="77777777" w:rsidR="009C40BC" w:rsidRPr="00DD6E47" w:rsidRDefault="009C40BC" w:rsidP="006472E0">
            <w:pPr>
              <w:spacing w:line="360" w:lineRule="auto"/>
              <w:rPr>
                <w:rFonts w:ascii="David" w:hAnsi="David"/>
              </w:rPr>
            </w:pPr>
          </w:p>
        </w:tc>
        <w:tc>
          <w:tcPr>
            <w:tcW w:w="2915" w:type="dxa"/>
          </w:tcPr>
          <w:p w14:paraId="5F024EB3" w14:textId="77777777" w:rsidR="009C40BC" w:rsidRPr="00DD6E47" w:rsidRDefault="009C40BC" w:rsidP="006472E0">
            <w:pPr>
              <w:spacing w:line="360" w:lineRule="auto"/>
              <w:rPr>
                <w:rFonts w:ascii="David" w:hAnsi="David"/>
              </w:rPr>
            </w:pPr>
          </w:p>
        </w:tc>
      </w:tr>
      <w:tr w:rsidR="009C40BC" w:rsidRPr="006472E0" w14:paraId="23A03D22" w14:textId="76920290" w:rsidTr="009C40BC">
        <w:trPr>
          <w:trHeight w:hRule="exact" w:val="680"/>
        </w:trPr>
        <w:tc>
          <w:tcPr>
            <w:tcW w:w="2998" w:type="dxa"/>
            <w:tcBorders>
              <w:top w:val="nil"/>
              <w:left w:val="nil"/>
              <w:bottom w:val="nil"/>
            </w:tcBorders>
            <w:vAlign w:val="center"/>
          </w:tcPr>
          <w:p w14:paraId="389444D1" w14:textId="77777777" w:rsidR="009C40BC" w:rsidRPr="00DD6E47" w:rsidRDefault="009C40BC" w:rsidP="00264DBE">
            <w:pPr>
              <w:pStyle w:val="affe"/>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שם המנהל הכללי:</w:t>
            </w:r>
          </w:p>
        </w:tc>
        <w:tc>
          <w:tcPr>
            <w:tcW w:w="3228" w:type="dxa"/>
          </w:tcPr>
          <w:p w14:paraId="2B20C7DD" w14:textId="77777777" w:rsidR="009C40BC" w:rsidRPr="00DD6E47" w:rsidRDefault="009C40BC" w:rsidP="006472E0">
            <w:pPr>
              <w:spacing w:line="360" w:lineRule="auto"/>
              <w:rPr>
                <w:rFonts w:ascii="David" w:hAnsi="David"/>
              </w:rPr>
            </w:pPr>
          </w:p>
        </w:tc>
        <w:tc>
          <w:tcPr>
            <w:tcW w:w="2915" w:type="dxa"/>
          </w:tcPr>
          <w:p w14:paraId="5A7950D6" w14:textId="77777777" w:rsidR="009C40BC" w:rsidRPr="00DD6E47" w:rsidRDefault="009C40BC" w:rsidP="006472E0">
            <w:pPr>
              <w:spacing w:line="360" w:lineRule="auto"/>
              <w:rPr>
                <w:rFonts w:ascii="David" w:hAnsi="David"/>
              </w:rPr>
            </w:pPr>
          </w:p>
        </w:tc>
      </w:tr>
      <w:tr w:rsidR="009C40BC" w:rsidRPr="006472E0" w14:paraId="08467B02" w14:textId="7B1F0BC3" w:rsidTr="009C40BC">
        <w:trPr>
          <w:trHeight w:hRule="exact" w:val="680"/>
        </w:trPr>
        <w:tc>
          <w:tcPr>
            <w:tcW w:w="2998" w:type="dxa"/>
            <w:tcBorders>
              <w:top w:val="nil"/>
              <w:left w:val="nil"/>
              <w:bottom w:val="nil"/>
            </w:tcBorders>
            <w:vAlign w:val="center"/>
          </w:tcPr>
          <w:p w14:paraId="5555FEA4" w14:textId="77777777" w:rsidR="009C40BC" w:rsidRPr="00DD6E47" w:rsidRDefault="009C40BC" w:rsidP="00264DBE">
            <w:pPr>
              <w:pStyle w:val="affe"/>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מען המציע (כולל מיקוד):</w:t>
            </w:r>
          </w:p>
        </w:tc>
        <w:tc>
          <w:tcPr>
            <w:tcW w:w="3228" w:type="dxa"/>
          </w:tcPr>
          <w:p w14:paraId="5F16C9BF" w14:textId="77777777" w:rsidR="009C40BC" w:rsidRPr="00DD6E47" w:rsidRDefault="009C40BC" w:rsidP="006472E0">
            <w:pPr>
              <w:spacing w:line="360" w:lineRule="auto"/>
              <w:rPr>
                <w:rFonts w:ascii="David" w:hAnsi="David"/>
              </w:rPr>
            </w:pPr>
          </w:p>
        </w:tc>
        <w:tc>
          <w:tcPr>
            <w:tcW w:w="2915" w:type="dxa"/>
          </w:tcPr>
          <w:p w14:paraId="711338DD" w14:textId="77777777" w:rsidR="009C40BC" w:rsidRPr="00DD6E47" w:rsidRDefault="009C40BC" w:rsidP="006472E0">
            <w:pPr>
              <w:spacing w:line="360" w:lineRule="auto"/>
              <w:rPr>
                <w:rFonts w:ascii="David" w:hAnsi="David"/>
              </w:rPr>
            </w:pPr>
          </w:p>
        </w:tc>
      </w:tr>
      <w:tr w:rsidR="009C40BC" w:rsidRPr="006472E0" w14:paraId="46278A04" w14:textId="09796E66" w:rsidTr="009C40BC">
        <w:trPr>
          <w:trHeight w:hRule="exact" w:val="680"/>
        </w:trPr>
        <w:tc>
          <w:tcPr>
            <w:tcW w:w="2998" w:type="dxa"/>
            <w:tcBorders>
              <w:top w:val="nil"/>
              <w:left w:val="nil"/>
              <w:bottom w:val="nil"/>
            </w:tcBorders>
            <w:vAlign w:val="center"/>
          </w:tcPr>
          <w:p w14:paraId="12E9AE4E" w14:textId="77777777" w:rsidR="009C40BC" w:rsidRPr="00DD6E47" w:rsidRDefault="009C40BC" w:rsidP="00264DBE">
            <w:pPr>
              <w:pStyle w:val="affe"/>
              <w:widowControl w:val="0"/>
              <w:numPr>
                <w:ilvl w:val="1"/>
                <w:numId w:val="14"/>
              </w:numPr>
              <w:adjustRightInd w:val="0"/>
              <w:spacing w:line="360" w:lineRule="auto"/>
              <w:ind w:left="360" w:right="260"/>
              <w:jc w:val="both"/>
              <w:textAlignment w:val="baseline"/>
              <w:rPr>
                <w:rFonts w:ascii="David" w:hAnsi="David" w:cs="David"/>
              </w:rPr>
            </w:pPr>
            <w:r>
              <w:rPr>
                <w:rFonts w:ascii="David" w:hAnsi="David" w:cs="David" w:hint="cs"/>
                <w:rtl/>
              </w:rPr>
              <w:t>איש הקשר</w:t>
            </w:r>
            <w:r w:rsidRPr="00DD6E47">
              <w:rPr>
                <w:rFonts w:ascii="David" w:hAnsi="David" w:cs="David"/>
                <w:rtl/>
              </w:rPr>
              <w:t xml:space="preserve"> למכרז זה:</w:t>
            </w:r>
          </w:p>
        </w:tc>
        <w:tc>
          <w:tcPr>
            <w:tcW w:w="3228" w:type="dxa"/>
          </w:tcPr>
          <w:p w14:paraId="29D0B11E" w14:textId="77777777" w:rsidR="009C40BC" w:rsidRPr="00DD6E47" w:rsidRDefault="009C40BC" w:rsidP="006472E0">
            <w:pPr>
              <w:spacing w:line="360" w:lineRule="auto"/>
              <w:rPr>
                <w:rFonts w:ascii="David" w:hAnsi="David"/>
              </w:rPr>
            </w:pPr>
          </w:p>
        </w:tc>
        <w:tc>
          <w:tcPr>
            <w:tcW w:w="2915" w:type="dxa"/>
          </w:tcPr>
          <w:p w14:paraId="128CF921" w14:textId="77777777" w:rsidR="009C40BC" w:rsidRPr="00DD6E47" w:rsidRDefault="009C40BC" w:rsidP="006472E0">
            <w:pPr>
              <w:spacing w:line="360" w:lineRule="auto"/>
              <w:rPr>
                <w:rFonts w:ascii="David" w:hAnsi="David"/>
              </w:rPr>
            </w:pPr>
          </w:p>
        </w:tc>
      </w:tr>
      <w:tr w:rsidR="009C40BC" w:rsidRPr="006472E0" w14:paraId="60EA3557" w14:textId="453E11B3" w:rsidTr="009C40BC">
        <w:trPr>
          <w:trHeight w:hRule="exact" w:val="680"/>
        </w:trPr>
        <w:tc>
          <w:tcPr>
            <w:tcW w:w="2998" w:type="dxa"/>
            <w:tcBorders>
              <w:top w:val="nil"/>
              <w:left w:val="nil"/>
              <w:bottom w:val="nil"/>
            </w:tcBorders>
            <w:vAlign w:val="center"/>
          </w:tcPr>
          <w:p w14:paraId="75E6852E" w14:textId="77777777" w:rsidR="009C40BC" w:rsidRPr="00DD6E47" w:rsidRDefault="009C40BC" w:rsidP="00264DBE">
            <w:pPr>
              <w:pStyle w:val="affe"/>
              <w:widowControl w:val="0"/>
              <w:numPr>
                <w:ilvl w:val="1"/>
                <w:numId w:val="14"/>
              </w:numPr>
              <w:adjustRightInd w:val="0"/>
              <w:spacing w:line="360" w:lineRule="auto"/>
              <w:ind w:left="360" w:right="260" w:hanging="490"/>
              <w:jc w:val="both"/>
              <w:textAlignment w:val="baseline"/>
              <w:rPr>
                <w:rFonts w:ascii="David" w:hAnsi="David" w:cs="David"/>
              </w:rPr>
            </w:pPr>
            <w:r w:rsidRPr="00DD6E47">
              <w:rPr>
                <w:rFonts w:ascii="David" w:hAnsi="David" w:cs="David"/>
                <w:rtl/>
              </w:rPr>
              <w:lastRenderedPageBreak/>
              <w:t>טלפונים:</w:t>
            </w:r>
          </w:p>
        </w:tc>
        <w:tc>
          <w:tcPr>
            <w:tcW w:w="3228" w:type="dxa"/>
          </w:tcPr>
          <w:p w14:paraId="27902BBA" w14:textId="77777777" w:rsidR="009C40BC" w:rsidRPr="00DD6E47" w:rsidRDefault="009C40BC" w:rsidP="006472E0">
            <w:pPr>
              <w:spacing w:line="360" w:lineRule="auto"/>
              <w:rPr>
                <w:rFonts w:ascii="David" w:hAnsi="David"/>
              </w:rPr>
            </w:pPr>
          </w:p>
        </w:tc>
        <w:tc>
          <w:tcPr>
            <w:tcW w:w="2915" w:type="dxa"/>
          </w:tcPr>
          <w:p w14:paraId="7939C808" w14:textId="77777777" w:rsidR="009C40BC" w:rsidRPr="00DD6E47" w:rsidRDefault="009C40BC" w:rsidP="006472E0">
            <w:pPr>
              <w:spacing w:line="360" w:lineRule="auto"/>
              <w:rPr>
                <w:rFonts w:ascii="David" w:hAnsi="David"/>
              </w:rPr>
            </w:pPr>
          </w:p>
        </w:tc>
      </w:tr>
      <w:tr w:rsidR="009C40BC" w:rsidRPr="006472E0" w14:paraId="12DB5EC2" w14:textId="38BBCA1A" w:rsidTr="009C40BC">
        <w:trPr>
          <w:trHeight w:hRule="exact" w:val="680"/>
        </w:trPr>
        <w:tc>
          <w:tcPr>
            <w:tcW w:w="2998" w:type="dxa"/>
            <w:tcBorders>
              <w:top w:val="nil"/>
              <w:left w:val="nil"/>
              <w:bottom w:val="nil"/>
            </w:tcBorders>
            <w:vAlign w:val="center"/>
          </w:tcPr>
          <w:p w14:paraId="140D4258" w14:textId="77777777" w:rsidR="009C40BC" w:rsidRPr="00DD6E47" w:rsidRDefault="009C40BC" w:rsidP="00264DBE">
            <w:pPr>
              <w:pStyle w:val="affe"/>
              <w:widowControl w:val="0"/>
              <w:numPr>
                <w:ilvl w:val="1"/>
                <w:numId w:val="14"/>
              </w:numPr>
              <w:adjustRightInd w:val="0"/>
              <w:spacing w:line="360" w:lineRule="auto"/>
              <w:ind w:left="360" w:right="260" w:hanging="490"/>
              <w:jc w:val="both"/>
              <w:textAlignment w:val="baseline"/>
              <w:rPr>
                <w:rFonts w:ascii="David" w:hAnsi="David" w:cs="David"/>
              </w:rPr>
            </w:pPr>
            <w:r w:rsidRPr="00DD6E47">
              <w:rPr>
                <w:rFonts w:ascii="David" w:hAnsi="David" w:cs="David"/>
                <w:rtl/>
              </w:rPr>
              <w:t>פקסימיליה:</w:t>
            </w:r>
          </w:p>
        </w:tc>
        <w:tc>
          <w:tcPr>
            <w:tcW w:w="3228" w:type="dxa"/>
          </w:tcPr>
          <w:p w14:paraId="5BB6E77C" w14:textId="77777777" w:rsidR="009C40BC" w:rsidRPr="00DD6E47" w:rsidRDefault="009C40BC" w:rsidP="006472E0">
            <w:pPr>
              <w:spacing w:line="360" w:lineRule="auto"/>
              <w:rPr>
                <w:rFonts w:ascii="David" w:hAnsi="David"/>
              </w:rPr>
            </w:pPr>
          </w:p>
        </w:tc>
        <w:tc>
          <w:tcPr>
            <w:tcW w:w="2915" w:type="dxa"/>
          </w:tcPr>
          <w:p w14:paraId="17451034" w14:textId="77777777" w:rsidR="009C40BC" w:rsidRPr="00DD6E47" w:rsidRDefault="009C40BC" w:rsidP="006472E0">
            <w:pPr>
              <w:spacing w:line="360" w:lineRule="auto"/>
              <w:rPr>
                <w:rFonts w:ascii="David" w:hAnsi="David"/>
              </w:rPr>
            </w:pPr>
          </w:p>
        </w:tc>
      </w:tr>
      <w:tr w:rsidR="009C40BC" w:rsidRPr="006472E0" w14:paraId="2328B237" w14:textId="4F8B5CAD" w:rsidTr="009C40BC">
        <w:trPr>
          <w:trHeight w:hRule="exact" w:val="680"/>
        </w:trPr>
        <w:tc>
          <w:tcPr>
            <w:tcW w:w="2998" w:type="dxa"/>
            <w:tcBorders>
              <w:top w:val="nil"/>
              <w:left w:val="nil"/>
              <w:bottom w:val="nil"/>
            </w:tcBorders>
            <w:vAlign w:val="center"/>
          </w:tcPr>
          <w:p w14:paraId="04CF02BC" w14:textId="77777777" w:rsidR="009C40BC" w:rsidRPr="00DD6E47" w:rsidRDefault="009C40BC" w:rsidP="00264DBE">
            <w:pPr>
              <w:pStyle w:val="affe"/>
              <w:widowControl w:val="0"/>
              <w:numPr>
                <w:ilvl w:val="1"/>
                <w:numId w:val="14"/>
              </w:numPr>
              <w:adjustRightInd w:val="0"/>
              <w:spacing w:line="360" w:lineRule="auto"/>
              <w:ind w:left="360" w:right="260" w:hanging="490"/>
              <w:jc w:val="both"/>
              <w:textAlignment w:val="baseline"/>
              <w:rPr>
                <w:rFonts w:ascii="David" w:hAnsi="David" w:cs="David"/>
              </w:rPr>
            </w:pPr>
            <w:r w:rsidRPr="00DD6E47">
              <w:rPr>
                <w:rFonts w:ascii="David" w:hAnsi="David" w:cs="David"/>
                <w:rtl/>
              </w:rPr>
              <w:t>מס' טלפון נייד:</w:t>
            </w:r>
          </w:p>
        </w:tc>
        <w:tc>
          <w:tcPr>
            <w:tcW w:w="3228" w:type="dxa"/>
          </w:tcPr>
          <w:p w14:paraId="14A89A00" w14:textId="77777777" w:rsidR="009C40BC" w:rsidRPr="00DD6E47" w:rsidRDefault="009C40BC" w:rsidP="006472E0">
            <w:pPr>
              <w:spacing w:line="360" w:lineRule="auto"/>
              <w:rPr>
                <w:rFonts w:ascii="David" w:hAnsi="David"/>
              </w:rPr>
            </w:pPr>
          </w:p>
        </w:tc>
        <w:tc>
          <w:tcPr>
            <w:tcW w:w="2915" w:type="dxa"/>
          </w:tcPr>
          <w:p w14:paraId="306F451F" w14:textId="77777777" w:rsidR="009C40BC" w:rsidRPr="00DD6E47" w:rsidRDefault="009C40BC" w:rsidP="006472E0">
            <w:pPr>
              <w:spacing w:line="360" w:lineRule="auto"/>
              <w:rPr>
                <w:rFonts w:ascii="David" w:hAnsi="David"/>
              </w:rPr>
            </w:pPr>
          </w:p>
        </w:tc>
      </w:tr>
      <w:tr w:rsidR="009C40BC" w:rsidRPr="006472E0" w14:paraId="137B0988" w14:textId="37BB7BCC" w:rsidTr="009C40BC">
        <w:trPr>
          <w:trHeight w:hRule="exact" w:val="680"/>
        </w:trPr>
        <w:tc>
          <w:tcPr>
            <w:tcW w:w="2998" w:type="dxa"/>
            <w:tcBorders>
              <w:top w:val="nil"/>
              <w:left w:val="nil"/>
              <w:bottom w:val="nil"/>
            </w:tcBorders>
            <w:vAlign w:val="center"/>
          </w:tcPr>
          <w:p w14:paraId="6B49B501" w14:textId="77777777" w:rsidR="009C40BC" w:rsidRPr="00DD6E47" w:rsidRDefault="009C40BC" w:rsidP="00264DBE">
            <w:pPr>
              <w:pStyle w:val="affe"/>
              <w:widowControl w:val="0"/>
              <w:numPr>
                <w:ilvl w:val="1"/>
                <w:numId w:val="14"/>
              </w:numPr>
              <w:adjustRightInd w:val="0"/>
              <w:spacing w:line="360" w:lineRule="auto"/>
              <w:ind w:left="360" w:right="260" w:hanging="490"/>
              <w:jc w:val="both"/>
              <w:textAlignment w:val="baseline"/>
              <w:rPr>
                <w:rFonts w:ascii="David" w:hAnsi="David" w:cs="David"/>
              </w:rPr>
            </w:pPr>
            <w:r w:rsidRPr="00DD6E47">
              <w:rPr>
                <w:rFonts w:ascii="David" w:hAnsi="David" w:cs="David"/>
                <w:rtl/>
              </w:rPr>
              <w:t>אי-מייל:</w:t>
            </w:r>
          </w:p>
        </w:tc>
        <w:tc>
          <w:tcPr>
            <w:tcW w:w="3228" w:type="dxa"/>
          </w:tcPr>
          <w:p w14:paraId="05B1DD14" w14:textId="77777777" w:rsidR="009C40BC" w:rsidRPr="00DD6E47" w:rsidRDefault="009C40BC" w:rsidP="006472E0">
            <w:pPr>
              <w:spacing w:line="360" w:lineRule="auto"/>
              <w:rPr>
                <w:rFonts w:ascii="David" w:hAnsi="David"/>
              </w:rPr>
            </w:pPr>
          </w:p>
        </w:tc>
        <w:tc>
          <w:tcPr>
            <w:tcW w:w="2915" w:type="dxa"/>
          </w:tcPr>
          <w:p w14:paraId="2E890A2A" w14:textId="77777777" w:rsidR="009C40BC" w:rsidRPr="00DD6E47" w:rsidRDefault="009C40BC" w:rsidP="006472E0">
            <w:pPr>
              <w:spacing w:line="360" w:lineRule="auto"/>
              <w:rPr>
                <w:rFonts w:ascii="David" w:hAnsi="David"/>
              </w:rPr>
            </w:pPr>
          </w:p>
        </w:tc>
      </w:tr>
    </w:tbl>
    <w:p w14:paraId="722961E6" w14:textId="77777777" w:rsidR="006472E0" w:rsidRPr="00DD6E47" w:rsidRDefault="006472E0" w:rsidP="006472E0">
      <w:pPr>
        <w:spacing w:line="360" w:lineRule="auto"/>
        <w:ind w:right="-156" w:firstLine="360"/>
        <w:rPr>
          <w:rFonts w:ascii="David" w:hAnsi="David"/>
          <w:b/>
          <w:bCs/>
          <w:rtl/>
        </w:rPr>
      </w:pPr>
    </w:p>
    <w:bookmarkEnd w:id="74"/>
    <w:p w14:paraId="389D96F0" w14:textId="77777777" w:rsidR="006472E0" w:rsidRPr="00DD6E47" w:rsidRDefault="006472E0" w:rsidP="006472E0">
      <w:pPr>
        <w:pStyle w:val="af"/>
        <w:tabs>
          <w:tab w:val="clear" w:pos="4153"/>
          <w:tab w:val="clear" w:pos="8306"/>
        </w:tabs>
        <w:spacing w:line="360" w:lineRule="auto"/>
        <w:jc w:val="center"/>
        <w:rPr>
          <w:rFonts w:ascii="David" w:hAnsi="David"/>
          <w:b/>
          <w:bCs/>
          <w:rtl/>
        </w:rPr>
      </w:pPr>
    </w:p>
    <w:p w14:paraId="10B43BB3" w14:textId="77777777" w:rsidR="006472E0" w:rsidRPr="00DD6E47" w:rsidRDefault="006472E0" w:rsidP="006472E0">
      <w:pPr>
        <w:pStyle w:val="af"/>
        <w:tabs>
          <w:tab w:val="clear" w:pos="4153"/>
          <w:tab w:val="clear" w:pos="8306"/>
        </w:tabs>
        <w:spacing w:line="360" w:lineRule="auto"/>
        <w:jc w:val="center"/>
        <w:rPr>
          <w:rFonts w:ascii="David" w:hAnsi="David"/>
          <w:b/>
          <w:bCs/>
          <w:rtl/>
        </w:rPr>
      </w:pPr>
      <w:r w:rsidRPr="00DD6E47">
        <w:rPr>
          <w:rFonts w:ascii="David" w:hAnsi="David" w:hint="eastAsia"/>
          <w:b/>
          <w:bCs/>
          <w:rtl/>
        </w:rPr>
        <w:t>הנני</w:t>
      </w:r>
      <w:r w:rsidRPr="00DD6E47">
        <w:rPr>
          <w:rFonts w:ascii="David" w:hAnsi="David"/>
          <w:b/>
          <w:bCs/>
          <w:rtl/>
        </w:rPr>
        <w:t xml:space="preserve"> </w:t>
      </w:r>
      <w:r w:rsidRPr="00DD6E47">
        <w:rPr>
          <w:rFonts w:ascii="David" w:hAnsi="David" w:hint="eastAsia"/>
          <w:b/>
          <w:bCs/>
          <w:rtl/>
        </w:rPr>
        <w:t>מצהיר</w:t>
      </w:r>
      <w:r w:rsidRPr="00DD6E47">
        <w:rPr>
          <w:rFonts w:ascii="David" w:hAnsi="David"/>
          <w:b/>
          <w:bCs/>
          <w:rtl/>
        </w:rPr>
        <w:t xml:space="preserve"> </w:t>
      </w:r>
      <w:r w:rsidRPr="00DD6E47">
        <w:rPr>
          <w:rFonts w:ascii="David" w:hAnsi="David" w:hint="eastAsia"/>
          <w:b/>
          <w:bCs/>
          <w:rtl/>
        </w:rPr>
        <w:t>כי</w:t>
      </w:r>
      <w:r w:rsidRPr="00DD6E47">
        <w:rPr>
          <w:rFonts w:ascii="David" w:hAnsi="David"/>
          <w:b/>
          <w:bCs/>
          <w:rtl/>
        </w:rPr>
        <w:t xml:space="preserve"> </w:t>
      </w:r>
      <w:r w:rsidRPr="00DD6E47">
        <w:rPr>
          <w:rFonts w:ascii="David" w:hAnsi="David" w:hint="eastAsia"/>
          <w:b/>
          <w:bCs/>
          <w:rtl/>
        </w:rPr>
        <w:t>הפרטים</w:t>
      </w:r>
      <w:r w:rsidRPr="00DD6E47">
        <w:rPr>
          <w:rFonts w:ascii="David" w:hAnsi="David"/>
          <w:b/>
          <w:bCs/>
          <w:rtl/>
        </w:rPr>
        <w:t xml:space="preserve"> </w:t>
      </w:r>
      <w:r w:rsidRPr="00DD6E47">
        <w:rPr>
          <w:rFonts w:ascii="David" w:hAnsi="David" w:hint="eastAsia"/>
          <w:b/>
          <w:bCs/>
          <w:rtl/>
        </w:rPr>
        <w:t>שמסרתי</w:t>
      </w:r>
      <w:r w:rsidRPr="00DD6E47">
        <w:rPr>
          <w:rFonts w:ascii="David" w:hAnsi="David"/>
          <w:b/>
          <w:bCs/>
          <w:rtl/>
        </w:rPr>
        <w:t xml:space="preserve"> </w:t>
      </w:r>
      <w:r w:rsidRPr="00DD6E47">
        <w:rPr>
          <w:rFonts w:ascii="David" w:hAnsi="David" w:hint="eastAsia"/>
          <w:b/>
          <w:bCs/>
          <w:rtl/>
        </w:rPr>
        <w:t>הינם</w:t>
      </w:r>
      <w:r w:rsidRPr="00DD6E47">
        <w:rPr>
          <w:rFonts w:ascii="David" w:hAnsi="David"/>
          <w:b/>
          <w:bCs/>
          <w:rtl/>
        </w:rPr>
        <w:t xml:space="preserve"> </w:t>
      </w:r>
      <w:r w:rsidRPr="00DD6E47">
        <w:rPr>
          <w:rFonts w:ascii="David" w:hAnsi="David" w:hint="eastAsia"/>
          <w:b/>
          <w:bCs/>
          <w:rtl/>
        </w:rPr>
        <w:t>נכונים</w:t>
      </w:r>
      <w:r w:rsidRPr="00DD6E47">
        <w:rPr>
          <w:rFonts w:ascii="David" w:hAnsi="David"/>
          <w:b/>
          <w:bCs/>
          <w:rtl/>
        </w:rPr>
        <w:t xml:space="preserve">. </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14:paraId="2D9E7715" w14:textId="77777777" w:rsidTr="006472E0">
        <w:trPr>
          <w:trHeight w:val="510"/>
        </w:trPr>
        <w:tc>
          <w:tcPr>
            <w:tcW w:w="2181" w:type="dxa"/>
          </w:tcPr>
          <w:p w14:paraId="6D62F294" w14:textId="77777777" w:rsidR="006472E0" w:rsidRPr="00DD6E47" w:rsidRDefault="006472E0" w:rsidP="006472E0">
            <w:pPr>
              <w:spacing w:line="360" w:lineRule="auto"/>
              <w:rPr>
                <w:rFonts w:ascii="David" w:hAnsi="David"/>
              </w:rPr>
            </w:pPr>
          </w:p>
        </w:tc>
        <w:tc>
          <w:tcPr>
            <w:tcW w:w="4056" w:type="dxa"/>
          </w:tcPr>
          <w:p w14:paraId="08010C95" w14:textId="77777777" w:rsidR="006472E0" w:rsidRPr="00DD6E47" w:rsidRDefault="006472E0" w:rsidP="006472E0">
            <w:pPr>
              <w:spacing w:line="360" w:lineRule="auto"/>
              <w:rPr>
                <w:rFonts w:ascii="David" w:hAnsi="David"/>
              </w:rPr>
            </w:pPr>
          </w:p>
        </w:tc>
        <w:tc>
          <w:tcPr>
            <w:tcW w:w="3618" w:type="dxa"/>
          </w:tcPr>
          <w:p w14:paraId="2B4C6A80" w14:textId="77777777" w:rsidR="006472E0" w:rsidRPr="00DD6E47" w:rsidRDefault="006472E0" w:rsidP="006472E0">
            <w:pPr>
              <w:spacing w:line="360" w:lineRule="auto"/>
              <w:rPr>
                <w:rFonts w:ascii="David" w:hAnsi="David"/>
              </w:rPr>
            </w:pPr>
          </w:p>
        </w:tc>
      </w:tr>
      <w:tr w:rsidR="006472E0" w:rsidRPr="006472E0" w14:paraId="1F540AE5" w14:textId="77777777" w:rsidTr="006472E0">
        <w:trPr>
          <w:trHeight w:val="510"/>
        </w:trPr>
        <w:tc>
          <w:tcPr>
            <w:tcW w:w="2181" w:type="dxa"/>
            <w:shd w:val="pct5" w:color="auto" w:fill="auto"/>
          </w:tcPr>
          <w:p w14:paraId="334B3E84" w14:textId="77777777" w:rsidR="006472E0" w:rsidRPr="00DD6E47" w:rsidRDefault="006472E0" w:rsidP="006472E0">
            <w:pPr>
              <w:spacing w:line="360" w:lineRule="auto"/>
              <w:jc w:val="center"/>
              <w:rPr>
                <w:rFonts w:ascii="David" w:hAnsi="David"/>
              </w:rPr>
            </w:pPr>
            <w:r w:rsidRPr="00DD6E47">
              <w:rPr>
                <w:rFonts w:ascii="David" w:hAnsi="David"/>
                <w:rtl/>
              </w:rPr>
              <w:t>תאריך</w:t>
            </w:r>
          </w:p>
        </w:tc>
        <w:tc>
          <w:tcPr>
            <w:tcW w:w="4056" w:type="dxa"/>
            <w:shd w:val="pct5" w:color="auto" w:fill="auto"/>
          </w:tcPr>
          <w:p w14:paraId="68AA1848" w14:textId="77777777" w:rsidR="006472E0" w:rsidRPr="00DD6E47" w:rsidRDefault="006472E0" w:rsidP="006472E0">
            <w:pPr>
              <w:spacing w:line="360" w:lineRule="auto"/>
              <w:jc w:val="center"/>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נציג</w:t>
            </w:r>
            <w:r w:rsidRPr="00DD6E47">
              <w:rPr>
                <w:rFonts w:ascii="David" w:hAnsi="David"/>
                <w:rtl/>
              </w:rPr>
              <w:t xml:space="preserve"> </w:t>
            </w:r>
            <w:r w:rsidRPr="00DD6E47">
              <w:rPr>
                <w:rFonts w:ascii="David" w:hAnsi="David" w:hint="eastAsia"/>
                <w:rtl/>
              </w:rPr>
              <w:t>המציע</w:t>
            </w:r>
          </w:p>
        </w:tc>
        <w:tc>
          <w:tcPr>
            <w:tcW w:w="3618" w:type="dxa"/>
            <w:shd w:val="pct5" w:color="auto" w:fill="auto"/>
          </w:tcPr>
          <w:p w14:paraId="60726330" w14:textId="77777777" w:rsidR="006472E0" w:rsidRPr="00DD6E47" w:rsidRDefault="006472E0" w:rsidP="006472E0">
            <w:pPr>
              <w:spacing w:line="360" w:lineRule="auto"/>
              <w:jc w:val="center"/>
              <w:rPr>
                <w:rFonts w:ascii="David" w:hAnsi="David"/>
              </w:rPr>
            </w:pPr>
            <w:r w:rsidRPr="00DD6E47">
              <w:rPr>
                <w:rFonts w:ascii="David" w:hAnsi="David"/>
                <w:rtl/>
              </w:rPr>
              <w:t xml:space="preserve">חתימת המציע וחותמת </w:t>
            </w:r>
          </w:p>
        </w:tc>
      </w:tr>
    </w:tbl>
    <w:p w14:paraId="7632C097" w14:textId="77777777" w:rsidR="006472E0" w:rsidRPr="00DD6E47" w:rsidRDefault="006472E0" w:rsidP="006472E0">
      <w:pPr>
        <w:spacing w:line="360" w:lineRule="auto"/>
        <w:rPr>
          <w:rFonts w:ascii="David" w:hAnsi="David"/>
          <w:b/>
          <w:bCs/>
          <w:u w:val="single"/>
          <w:rtl/>
        </w:rPr>
      </w:pPr>
    </w:p>
    <w:p w14:paraId="1413530D" w14:textId="77777777" w:rsidR="006472E0" w:rsidRPr="00DD6E47" w:rsidRDefault="006472E0" w:rsidP="006472E0">
      <w:pPr>
        <w:spacing w:line="360" w:lineRule="auto"/>
        <w:rPr>
          <w:rFonts w:ascii="David" w:hAnsi="David"/>
          <w:b/>
          <w:bCs/>
          <w:u w:val="single"/>
          <w:rtl/>
        </w:rPr>
      </w:pPr>
    </w:p>
    <w:p w14:paraId="4465C64E" w14:textId="77777777" w:rsidR="006472E0" w:rsidRPr="00DD6E47" w:rsidRDefault="006472E0" w:rsidP="006472E0">
      <w:pPr>
        <w:spacing w:line="360" w:lineRule="auto"/>
        <w:rPr>
          <w:rFonts w:ascii="David" w:hAnsi="David"/>
          <w:b/>
          <w:bCs/>
          <w:u w:val="single"/>
          <w:rtl/>
        </w:rPr>
      </w:pPr>
    </w:p>
    <w:p w14:paraId="0F757B1A" w14:textId="77777777" w:rsidR="006472E0" w:rsidRDefault="006472E0" w:rsidP="006472E0">
      <w:pPr>
        <w:spacing w:line="360" w:lineRule="auto"/>
        <w:rPr>
          <w:rFonts w:ascii="David" w:hAnsi="David"/>
          <w:b/>
          <w:bCs/>
          <w:u w:val="single"/>
          <w:rtl/>
        </w:rPr>
      </w:pPr>
    </w:p>
    <w:p w14:paraId="290042FA" w14:textId="77777777" w:rsidR="006472E0" w:rsidRDefault="006472E0" w:rsidP="006472E0">
      <w:pPr>
        <w:spacing w:line="360" w:lineRule="auto"/>
        <w:rPr>
          <w:rFonts w:ascii="David" w:hAnsi="David"/>
          <w:b/>
          <w:bCs/>
          <w:u w:val="single"/>
          <w:rtl/>
        </w:rPr>
      </w:pPr>
    </w:p>
    <w:p w14:paraId="0A1642F2" w14:textId="77777777" w:rsidR="006472E0" w:rsidRPr="00DD6E47" w:rsidRDefault="006472E0" w:rsidP="006472E0">
      <w:pPr>
        <w:spacing w:line="360" w:lineRule="auto"/>
        <w:rPr>
          <w:rFonts w:ascii="David" w:hAnsi="David"/>
          <w:b/>
          <w:bCs/>
          <w:u w:val="single"/>
          <w:rtl/>
        </w:rPr>
      </w:pPr>
    </w:p>
    <w:p w14:paraId="1312F464" w14:textId="77777777" w:rsidR="006472E0" w:rsidRPr="00DD6E47" w:rsidRDefault="006472E0" w:rsidP="00264DBE">
      <w:pPr>
        <w:pStyle w:val="affe"/>
        <w:keepLines/>
        <w:widowControl w:val="0"/>
        <w:numPr>
          <w:ilvl w:val="0"/>
          <w:numId w:val="14"/>
        </w:numPr>
        <w:adjustRightInd w:val="0"/>
        <w:spacing w:line="360" w:lineRule="auto"/>
        <w:jc w:val="both"/>
        <w:textAlignment w:val="baseline"/>
        <w:rPr>
          <w:rFonts w:ascii="David" w:hAnsi="David" w:cs="David"/>
          <w:b/>
          <w:bCs/>
          <w:u w:val="single"/>
          <w:rtl/>
        </w:rPr>
      </w:pPr>
      <w:r w:rsidRPr="00DD6E47">
        <w:rPr>
          <w:rFonts w:ascii="David" w:hAnsi="David" w:cs="David" w:hint="eastAsia"/>
          <w:b/>
          <w:bCs/>
          <w:u w:val="single"/>
          <w:rtl/>
        </w:rPr>
        <w:lastRenderedPageBreak/>
        <w:t>מ</w:t>
      </w:r>
      <w:bookmarkStart w:id="75" w:name="_Toc174250181"/>
      <w:bookmarkStart w:id="76" w:name="_Toc179603292"/>
      <w:r w:rsidRPr="00DD6E47">
        <w:rPr>
          <w:rFonts w:ascii="David" w:hAnsi="David" w:cs="David"/>
          <w:b/>
          <w:bCs/>
          <w:u w:val="single"/>
          <w:rtl/>
        </w:rPr>
        <w:t>סמכים, אישורים ונספחים מצורפים</w:t>
      </w:r>
      <w:bookmarkEnd w:id="75"/>
      <w:bookmarkEnd w:id="76"/>
    </w:p>
    <w:tbl>
      <w:tblPr>
        <w:bidiVisual/>
        <w:tblW w:w="10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4"/>
        <w:gridCol w:w="5766"/>
        <w:gridCol w:w="3271"/>
      </w:tblGrid>
      <w:tr w:rsidR="006472E0" w:rsidRPr="006472E0" w14:paraId="198C441A" w14:textId="77777777" w:rsidTr="00A77AA1">
        <w:trPr>
          <w:trHeight w:val="170"/>
          <w:jc w:val="center"/>
        </w:trPr>
        <w:tc>
          <w:tcPr>
            <w:tcW w:w="1004" w:type="dxa"/>
            <w:tcBorders>
              <w:top w:val="single" w:sz="4" w:space="0" w:color="auto"/>
              <w:left w:val="single" w:sz="4" w:space="0" w:color="auto"/>
              <w:right w:val="single" w:sz="4" w:space="0" w:color="auto"/>
            </w:tcBorders>
            <w:shd w:val="clear" w:color="auto" w:fill="FFFFFF"/>
            <w:vAlign w:val="center"/>
          </w:tcPr>
          <w:p w14:paraId="593655D3" w14:textId="77777777" w:rsidR="006472E0" w:rsidRPr="00DD6E47" w:rsidRDefault="006472E0" w:rsidP="006472E0">
            <w:pPr>
              <w:keepLines/>
              <w:spacing w:line="360" w:lineRule="auto"/>
              <w:jc w:val="center"/>
              <w:rPr>
                <w:rFonts w:ascii="David" w:hAnsi="David"/>
                <w:b/>
                <w:bCs/>
              </w:rPr>
            </w:pPr>
            <w:r w:rsidRPr="00DD6E47">
              <w:rPr>
                <w:rFonts w:ascii="David" w:hAnsi="David"/>
                <w:b/>
                <w:bCs/>
                <w:rtl/>
              </w:rPr>
              <w:t xml:space="preserve">סעיף במכרז </w:t>
            </w:r>
          </w:p>
        </w:tc>
        <w:tc>
          <w:tcPr>
            <w:tcW w:w="5766" w:type="dxa"/>
            <w:tcBorders>
              <w:top w:val="single" w:sz="4" w:space="0" w:color="auto"/>
              <w:left w:val="single" w:sz="4" w:space="0" w:color="auto"/>
              <w:bottom w:val="single" w:sz="4" w:space="0" w:color="auto"/>
              <w:right w:val="single" w:sz="4" w:space="0" w:color="auto"/>
            </w:tcBorders>
            <w:shd w:val="clear" w:color="auto" w:fill="FFFFFF"/>
            <w:vAlign w:val="center"/>
          </w:tcPr>
          <w:p w14:paraId="14877405" w14:textId="77777777" w:rsidR="006472E0" w:rsidRPr="00DD6E47" w:rsidRDefault="006472E0" w:rsidP="006472E0">
            <w:pPr>
              <w:keepLines/>
              <w:spacing w:line="360" w:lineRule="auto"/>
              <w:jc w:val="center"/>
              <w:rPr>
                <w:rFonts w:ascii="David" w:hAnsi="David"/>
                <w:b/>
                <w:bCs/>
              </w:rPr>
            </w:pPr>
            <w:r w:rsidRPr="00DD6E47">
              <w:rPr>
                <w:rFonts w:ascii="David" w:hAnsi="David"/>
                <w:b/>
                <w:bCs/>
                <w:rtl/>
              </w:rPr>
              <w:t>הנושא</w:t>
            </w:r>
          </w:p>
        </w:tc>
        <w:tc>
          <w:tcPr>
            <w:tcW w:w="3271" w:type="dxa"/>
            <w:tcBorders>
              <w:top w:val="single" w:sz="4" w:space="0" w:color="auto"/>
              <w:left w:val="single" w:sz="4" w:space="0" w:color="auto"/>
              <w:bottom w:val="single" w:sz="4" w:space="0" w:color="auto"/>
              <w:right w:val="single" w:sz="4" w:space="0" w:color="auto"/>
            </w:tcBorders>
            <w:shd w:val="clear" w:color="auto" w:fill="FFFFFF"/>
            <w:vAlign w:val="center"/>
          </w:tcPr>
          <w:p w14:paraId="2B7A9AAA" w14:textId="77777777" w:rsidR="006472E0" w:rsidRPr="00DD6E47" w:rsidRDefault="006472E0" w:rsidP="006472E0">
            <w:pPr>
              <w:keepLines/>
              <w:spacing w:line="360" w:lineRule="auto"/>
              <w:jc w:val="center"/>
              <w:rPr>
                <w:rFonts w:ascii="David" w:hAnsi="David"/>
                <w:b/>
                <w:bCs/>
              </w:rPr>
            </w:pPr>
            <w:r w:rsidRPr="00DD6E47">
              <w:rPr>
                <w:rFonts w:ascii="David" w:hAnsi="David"/>
                <w:b/>
                <w:bCs/>
                <w:rtl/>
              </w:rPr>
              <w:t>ההוכחה</w:t>
            </w:r>
          </w:p>
        </w:tc>
      </w:tr>
      <w:tr w:rsidR="006472E0" w:rsidRPr="006472E0" w14:paraId="40FFE131" w14:textId="77777777" w:rsidTr="00A77AA1">
        <w:trPr>
          <w:trHeight w:val="170"/>
          <w:jc w:val="center"/>
        </w:trPr>
        <w:tc>
          <w:tcPr>
            <w:tcW w:w="10041" w:type="dxa"/>
            <w:gridSpan w:val="3"/>
            <w:tcBorders>
              <w:left w:val="single" w:sz="4" w:space="0" w:color="auto"/>
              <w:bottom w:val="single" w:sz="4" w:space="0" w:color="auto"/>
              <w:right w:val="single" w:sz="4" w:space="0" w:color="auto"/>
            </w:tcBorders>
            <w:shd w:val="clear" w:color="auto" w:fill="FFFFFF"/>
            <w:vAlign w:val="center"/>
          </w:tcPr>
          <w:p w14:paraId="351D52D7" w14:textId="77777777" w:rsidR="006472E0" w:rsidRPr="00DD6E47" w:rsidRDefault="006472E0" w:rsidP="006472E0">
            <w:pPr>
              <w:keepLines/>
              <w:spacing w:line="360" w:lineRule="auto"/>
              <w:jc w:val="center"/>
              <w:rPr>
                <w:rFonts w:ascii="David" w:hAnsi="David"/>
              </w:rPr>
            </w:pPr>
            <w:r w:rsidRPr="00DD6E47">
              <w:rPr>
                <w:rFonts w:ascii="David" w:hAnsi="David"/>
                <w:b/>
                <w:bCs/>
                <w:rtl/>
              </w:rPr>
              <w:t>הוכחות על עמידה בתנאי סף</w:t>
            </w:r>
          </w:p>
        </w:tc>
      </w:tr>
      <w:tr w:rsidR="006472E0" w:rsidRPr="006472E0" w14:paraId="19F0211A"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36EDB89" w14:textId="56955AF4" w:rsidR="006472E0" w:rsidRPr="00DD6E47"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Ref500504676 \r \h</w:instrText>
            </w:r>
            <w:r>
              <w:rPr>
                <w:rFonts w:ascii="David" w:hAnsi="David"/>
                <w:rtl/>
              </w:rPr>
              <w:instrText xml:space="preserve"> </w:instrText>
            </w:r>
            <w:r>
              <w:rPr>
                <w:rFonts w:ascii="David" w:hAnsi="David"/>
                <w:rtl/>
              </w:rPr>
            </w:r>
            <w:r>
              <w:rPr>
                <w:rFonts w:ascii="David" w:hAnsi="David"/>
                <w:rtl/>
              </w:rPr>
              <w:fldChar w:fldCharType="separate"/>
            </w:r>
            <w:r w:rsidR="00BE70C2">
              <w:rPr>
                <w:rFonts w:ascii="David" w:hAnsi="David"/>
                <w:rtl/>
              </w:rPr>
              <w:t>‏11.1.1</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3EE8DC3A" w14:textId="77777777" w:rsidR="006472E0" w:rsidRPr="00DD6E47" w:rsidRDefault="006472E0" w:rsidP="006472E0">
            <w:pPr>
              <w:keepLines/>
              <w:spacing w:line="360" w:lineRule="auto"/>
              <w:rPr>
                <w:rFonts w:ascii="David" w:hAnsi="David"/>
                <w:rtl/>
              </w:rPr>
            </w:pPr>
            <w:r w:rsidRPr="00DD6E47">
              <w:rPr>
                <w:rFonts w:ascii="David" w:hAnsi="David"/>
                <w:rtl/>
              </w:rPr>
              <w:t xml:space="preserve">אישור המצהיר כי המציע </w:t>
            </w:r>
            <w:r w:rsidR="00117249">
              <w:rPr>
                <w:rFonts w:ascii="David" w:hAnsi="David" w:hint="cs"/>
                <w:rtl/>
              </w:rPr>
              <w:t>רשום במרשם המתנהל על פי דין</w:t>
            </w:r>
          </w:p>
        </w:tc>
        <w:tc>
          <w:tcPr>
            <w:tcW w:w="3271" w:type="dxa"/>
            <w:tcBorders>
              <w:top w:val="single" w:sz="4" w:space="0" w:color="auto"/>
              <w:left w:val="single" w:sz="4" w:space="0" w:color="auto"/>
              <w:bottom w:val="single" w:sz="4" w:space="0" w:color="auto"/>
              <w:right w:val="single" w:sz="4" w:space="0" w:color="auto"/>
            </w:tcBorders>
            <w:vAlign w:val="center"/>
          </w:tcPr>
          <w:p w14:paraId="06558586" w14:textId="3AA63CC4" w:rsidR="006472E0" w:rsidRPr="00DD6E47" w:rsidRDefault="006472E0" w:rsidP="006472E0">
            <w:pPr>
              <w:keepLines/>
              <w:spacing w:line="360" w:lineRule="auto"/>
              <w:jc w:val="center"/>
              <w:rPr>
                <w:rFonts w:ascii="David" w:hAnsi="David"/>
                <w:rtl/>
              </w:rPr>
            </w:pPr>
            <w:r w:rsidRPr="00DD6E47">
              <w:rPr>
                <w:rFonts w:ascii="David" w:hAnsi="David"/>
                <w:rtl/>
              </w:rPr>
              <w:t>תעודה רשמית</w:t>
            </w:r>
            <w:r w:rsidR="00BB0970">
              <w:rPr>
                <w:rFonts w:ascii="David" w:hAnsi="David" w:hint="cs"/>
                <w:rtl/>
              </w:rPr>
              <w:t xml:space="preserve"> בהתאם לפירוט בסעיף </w:t>
            </w:r>
            <w:r w:rsidR="00BB0970">
              <w:rPr>
                <w:rFonts w:ascii="David" w:hAnsi="David"/>
                <w:rtl/>
              </w:rPr>
              <w:fldChar w:fldCharType="begin"/>
            </w:r>
            <w:r w:rsidR="00BB0970">
              <w:rPr>
                <w:rFonts w:ascii="David" w:hAnsi="David"/>
                <w:rtl/>
              </w:rPr>
              <w:instrText xml:space="preserve"> </w:instrText>
            </w:r>
            <w:r w:rsidR="00BB0970">
              <w:rPr>
                <w:rFonts w:ascii="David" w:hAnsi="David" w:hint="cs"/>
              </w:rPr>
              <w:instrText>REF</w:instrText>
            </w:r>
            <w:r w:rsidR="00BB0970">
              <w:rPr>
                <w:rFonts w:ascii="David" w:hAnsi="David" w:hint="cs"/>
                <w:rtl/>
              </w:rPr>
              <w:instrText xml:space="preserve"> _</w:instrText>
            </w:r>
            <w:r w:rsidR="00BB0970">
              <w:rPr>
                <w:rFonts w:ascii="David" w:hAnsi="David" w:hint="cs"/>
              </w:rPr>
              <w:instrText>Ref488307450 \r \h</w:instrText>
            </w:r>
            <w:r w:rsidR="00BB0970">
              <w:rPr>
                <w:rFonts w:ascii="David" w:hAnsi="David"/>
                <w:rtl/>
              </w:rPr>
              <w:instrText xml:space="preserve"> </w:instrText>
            </w:r>
            <w:r w:rsidR="00BB0970">
              <w:rPr>
                <w:rFonts w:ascii="David" w:hAnsi="David"/>
                <w:rtl/>
              </w:rPr>
            </w:r>
            <w:r w:rsidR="00BB0970">
              <w:rPr>
                <w:rFonts w:ascii="David" w:hAnsi="David"/>
                <w:rtl/>
              </w:rPr>
              <w:fldChar w:fldCharType="separate"/>
            </w:r>
            <w:r w:rsidR="00BE70C2">
              <w:rPr>
                <w:rFonts w:ascii="David" w:hAnsi="David"/>
                <w:rtl/>
              </w:rPr>
              <w:t>‏12.1</w:t>
            </w:r>
            <w:r w:rsidR="00BB0970">
              <w:rPr>
                <w:rFonts w:ascii="David" w:hAnsi="David"/>
                <w:rtl/>
              </w:rPr>
              <w:fldChar w:fldCharType="end"/>
            </w:r>
          </w:p>
        </w:tc>
      </w:tr>
      <w:tr w:rsidR="006472E0" w:rsidRPr="006472E0" w14:paraId="1F111D78"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C32977F" w14:textId="458D2C9F" w:rsidR="006472E0" w:rsidRPr="00DD6E47"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Ref500504687 \r \h</w:instrText>
            </w:r>
            <w:r>
              <w:rPr>
                <w:rFonts w:ascii="David" w:hAnsi="David"/>
                <w:rtl/>
              </w:rPr>
              <w:instrText xml:space="preserve"> </w:instrText>
            </w:r>
            <w:r>
              <w:rPr>
                <w:rFonts w:ascii="David" w:hAnsi="David"/>
                <w:rtl/>
              </w:rPr>
            </w:r>
            <w:r>
              <w:rPr>
                <w:rFonts w:ascii="David" w:hAnsi="David"/>
                <w:rtl/>
              </w:rPr>
              <w:fldChar w:fldCharType="separate"/>
            </w:r>
            <w:r w:rsidR="00BE70C2">
              <w:rPr>
                <w:rFonts w:ascii="David" w:hAnsi="David"/>
                <w:rtl/>
              </w:rPr>
              <w:t>‏11.1.2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2BEAADB1" w14:textId="77777777" w:rsidR="006472E0" w:rsidRPr="00DD6E47" w:rsidRDefault="006472E0" w:rsidP="006472E0">
            <w:pPr>
              <w:keepLines/>
              <w:spacing w:line="360" w:lineRule="auto"/>
              <w:rPr>
                <w:rFonts w:ascii="David" w:hAnsi="David"/>
                <w:rtl/>
              </w:rPr>
            </w:pPr>
            <w:r w:rsidRPr="00DD6E47">
              <w:rPr>
                <w:rFonts w:ascii="David" w:hAnsi="David"/>
                <w:rtl/>
              </w:rPr>
              <w:t>אישורים הנדרשים לפי חוק עסקאות וגופים ציבוריים (אכיפת ניהול חשבונות ותשלום חובות מס) תשל"ו – 1976</w:t>
            </w:r>
          </w:p>
        </w:tc>
        <w:tc>
          <w:tcPr>
            <w:tcW w:w="3271" w:type="dxa"/>
            <w:tcBorders>
              <w:top w:val="single" w:sz="4" w:space="0" w:color="auto"/>
              <w:left w:val="single" w:sz="4" w:space="0" w:color="auto"/>
              <w:bottom w:val="single" w:sz="4" w:space="0" w:color="auto"/>
              <w:right w:val="single" w:sz="4" w:space="0" w:color="auto"/>
            </w:tcBorders>
            <w:vAlign w:val="center"/>
          </w:tcPr>
          <w:p w14:paraId="65162EDF" w14:textId="77777777" w:rsidR="006472E0" w:rsidRPr="00DD6E47" w:rsidRDefault="006472E0" w:rsidP="006472E0">
            <w:pPr>
              <w:keepLines/>
              <w:spacing w:line="360" w:lineRule="auto"/>
              <w:jc w:val="center"/>
              <w:rPr>
                <w:rFonts w:ascii="David" w:hAnsi="David"/>
                <w:rtl/>
              </w:rPr>
            </w:pPr>
            <w:r w:rsidRPr="00DD6E47">
              <w:rPr>
                <w:rFonts w:ascii="David" w:hAnsi="David"/>
                <w:rtl/>
              </w:rPr>
              <w:t>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w:t>
            </w:r>
          </w:p>
        </w:tc>
      </w:tr>
      <w:tr w:rsidR="006472E0" w:rsidRPr="006472E0" w14:paraId="00A65D06"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6EA4531E" w14:textId="119DD473"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Ref488306088 \r \h</w:instrText>
            </w:r>
            <w:r>
              <w:rPr>
                <w:rFonts w:ascii="David" w:hAnsi="David"/>
                <w:rtl/>
              </w:rPr>
              <w:instrText xml:space="preserve"> </w:instrText>
            </w:r>
            <w:r>
              <w:rPr>
                <w:rFonts w:ascii="David" w:hAnsi="David"/>
                <w:rtl/>
              </w:rPr>
            </w:r>
            <w:r>
              <w:rPr>
                <w:rFonts w:ascii="David" w:hAnsi="David"/>
                <w:rtl/>
              </w:rPr>
              <w:fldChar w:fldCharType="separate"/>
            </w:r>
            <w:r w:rsidR="00BE70C2">
              <w:rPr>
                <w:rFonts w:ascii="David" w:hAnsi="David"/>
                <w:rtl/>
              </w:rPr>
              <w:t>‏11.1.2.2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31158D87" w14:textId="77777777" w:rsidR="006472E0" w:rsidRPr="00DD6E47" w:rsidRDefault="006472E0" w:rsidP="006472E0">
            <w:pPr>
              <w:keepLines/>
              <w:spacing w:line="360" w:lineRule="auto"/>
              <w:rPr>
                <w:rFonts w:ascii="David" w:hAnsi="David"/>
                <w:rtl/>
              </w:rPr>
            </w:pPr>
            <w:r w:rsidRPr="00DD6E47">
              <w:rPr>
                <w:rFonts w:ascii="David" w:hAnsi="David"/>
                <w:rtl/>
              </w:rPr>
              <w:t>תצהיר בדבר היעדר הרשעות לפי חוק עובדים זרים וחוק שכר מינימום</w:t>
            </w:r>
          </w:p>
        </w:tc>
        <w:tc>
          <w:tcPr>
            <w:tcW w:w="3271" w:type="dxa"/>
            <w:tcBorders>
              <w:top w:val="single" w:sz="4" w:space="0" w:color="auto"/>
              <w:left w:val="single" w:sz="4" w:space="0" w:color="auto"/>
              <w:bottom w:val="single" w:sz="4" w:space="0" w:color="auto"/>
              <w:right w:val="single" w:sz="4" w:space="0" w:color="auto"/>
            </w:tcBorders>
            <w:vAlign w:val="center"/>
          </w:tcPr>
          <w:p w14:paraId="22E32F9D"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א'1 חתום כדין</w:t>
            </w:r>
          </w:p>
        </w:tc>
      </w:tr>
      <w:tr w:rsidR="006472E0" w:rsidRPr="006472E0" w14:paraId="2E34EF72"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424F112" w14:textId="290F90A5"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Ref488306187 \r \h</w:instrText>
            </w:r>
            <w:r>
              <w:rPr>
                <w:rFonts w:ascii="David" w:hAnsi="David"/>
                <w:rtl/>
              </w:rPr>
              <w:instrText xml:space="preserve"> </w:instrText>
            </w:r>
            <w:r>
              <w:rPr>
                <w:rFonts w:ascii="David" w:hAnsi="David"/>
                <w:rtl/>
              </w:rPr>
            </w:r>
            <w:r>
              <w:rPr>
                <w:rFonts w:ascii="David" w:hAnsi="David"/>
                <w:rtl/>
              </w:rPr>
              <w:fldChar w:fldCharType="separate"/>
            </w:r>
            <w:r w:rsidR="00BE70C2">
              <w:rPr>
                <w:rFonts w:ascii="David" w:hAnsi="David"/>
                <w:rtl/>
              </w:rPr>
              <w:t>‏11.1.3</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58412152" w14:textId="77777777" w:rsidR="006472E0" w:rsidRPr="00DD6E47" w:rsidRDefault="006472E0" w:rsidP="006472E0">
            <w:pPr>
              <w:keepLines/>
              <w:spacing w:line="360" w:lineRule="auto"/>
              <w:rPr>
                <w:rFonts w:ascii="David" w:hAnsi="David"/>
                <w:rtl/>
              </w:rPr>
            </w:pPr>
            <w:r w:rsidRPr="00DD6E47">
              <w:rPr>
                <w:rFonts w:ascii="David" w:hAnsi="David"/>
                <w:rtl/>
              </w:rPr>
              <w:t>במידה והמציע תאגיד - המציע אינו בעל חובות אגרה שנתית ברשות התאגידים בשנים שקדמו לשנה שבה מוגשת ההצעה ואינו חברה מפרת חוק או בהתראה לפני רישום כחברה מפרת חוק</w:t>
            </w:r>
          </w:p>
        </w:tc>
        <w:tc>
          <w:tcPr>
            <w:tcW w:w="3271" w:type="dxa"/>
            <w:tcBorders>
              <w:top w:val="single" w:sz="4" w:space="0" w:color="auto"/>
              <w:left w:val="single" w:sz="4" w:space="0" w:color="auto"/>
              <w:bottom w:val="single" w:sz="4" w:space="0" w:color="auto"/>
              <w:right w:val="single" w:sz="4" w:space="0" w:color="auto"/>
            </w:tcBorders>
            <w:vAlign w:val="center"/>
          </w:tcPr>
          <w:p w14:paraId="55A82233" w14:textId="77777777" w:rsidR="006472E0" w:rsidRPr="00DD6E47" w:rsidRDefault="006472E0" w:rsidP="006472E0">
            <w:pPr>
              <w:keepLines/>
              <w:spacing w:line="360" w:lineRule="auto"/>
              <w:jc w:val="center"/>
              <w:rPr>
                <w:rFonts w:ascii="David" w:hAnsi="David"/>
                <w:rtl/>
              </w:rPr>
            </w:pPr>
            <w:r w:rsidRPr="00DD6E47">
              <w:rPr>
                <w:rFonts w:ascii="David" w:hAnsi="David"/>
                <w:rtl/>
              </w:rPr>
              <w:t>נסח חברה</w:t>
            </w:r>
          </w:p>
        </w:tc>
      </w:tr>
      <w:tr w:rsidR="006472E0" w:rsidRPr="006472E0" w14:paraId="20C9E318"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FD2B7FD" w14:textId="532B3DAE" w:rsidR="006472E0" w:rsidRPr="00DD6E47" w:rsidRDefault="006472E0" w:rsidP="006472E0">
            <w:pPr>
              <w:keepLines/>
              <w:spacing w:line="360" w:lineRule="auto"/>
              <w:rPr>
                <w:rFonts w:ascii="David" w:hAnsi="David"/>
                <w:rtl/>
              </w:rPr>
            </w:pPr>
            <w:r w:rsidRPr="00DD6E47">
              <w:rPr>
                <w:rFonts w:ascii="David" w:hAnsi="David"/>
                <w:rtl/>
              </w:rPr>
              <w:fldChar w:fldCharType="begin"/>
            </w:r>
            <w:r w:rsidRPr="00DD6E47">
              <w:rPr>
                <w:rFonts w:ascii="David" w:hAnsi="David"/>
                <w:rtl/>
              </w:rPr>
              <w:instrText xml:space="preserve"> </w:instrText>
            </w:r>
            <w:r w:rsidRPr="00DD6E47">
              <w:rPr>
                <w:rFonts w:ascii="David" w:hAnsi="David"/>
              </w:rPr>
              <w:instrText>REF</w:instrText>
            </w:r>
            <w:r w:rsidRPr="00DD6E47">
              <w:rPr>
                <w:rFonts w:ascii="David" w:hAnsi="David"/>
                <w:rtl/>
              </w:rPr>
              <w:instrText xml:space="preserve"> _</w:instrText>
            </w:r>
            <w:r w:rsidRPr="00DD6E47">
              <w:rPr>
                <w:rFonts w:ascii="David" w:hAnsi="David"/>
              </w:rPr>
              <w:instrText>Ref392156602 \r \h</w:instrText>
            </w:r>
            <w:r w:rsidRPr="00DD6E47">
              <w:rPr>
                <w:rFonts w:ascii="David" w:hAnsi="David"/>
                <w:rtl/>
              </w:rPr>
              <w:instrText xml:space="preserve">  \* </w:instrText>
            </w:r>
            <w:r w:rsidRPr="00DD6E47">
              <w:rPr>
                <w:rFonts w:ascii="David" w:hAnsi="David"/>
              </w:rPr>
              <w:instrText>MERGEFORMAT</w:instrText>
            </w:r>
            <w:r w:rsidRPr="00DD6E47">
              <w:rPr>
                <w:rFonts w:ascii="David" w:hAnsi="David"/>
                <w:rtl/>
              </w:rPr>
              <w:instrText xml:space="preserve"> </w:instrText>
            </w:r>
            <w:r w:rsidRPr="00DD6E47">
              <w:rPr>
                <w:rFonts w:ascii="David" w:hAnsi="David"/>
                <w:rtl/>
              </w:rPr>
            </w:r>
            <w:r w:rsidRPr="00DD6E47">
              <w:rPr>
                <w:rFonts w:ascii="David" w:hAnsi="David"/>
                <w:rtl/>
              </w:rPr>
              <w:fldChar w:fldCharType="separate"/>
            </w:r>
            <w:r w:rsidR="00BE70C2">
              <w:rPr>
                <w:rFonts w:ascii="David" w:hAnsi="David"/>
                <w:rtl/>
              </w:rPr>
              <w:t>‏11.1.4</w:t>
            </w:r>
            <w:r w:rsidRPr="00DD6E47">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11E93B02" w14:textId="77777777" w:rsidR="006472E0" w:rsidRPr="00DD6E47" w:rsidRDefault="006472E0" w:rsidP="006472E0">
            <w:pPr>
              <w:keepLines/>
              <w:spacing w:after="200" w:line="360" w:lineRule="auto"/>
              <w:contextualSpacing/>
              <w:rPr>
                <w:rFonts w:ascii="David" w:hAnsi="David"/>
                <w:rtl/>
              </w:rPr>
            </w:pPr>
            <w:r w:rsidRPr="00DD6E47">
              <w:rPr>
                <w:rFonts w:ascii="David" w:hAnsi="David"/>
                <w:rtl/>
              </w:rPr>
              <w:t xml:space="preserve">המציע </w:t>
            </w:r>
            <w:r w:rsidR="000E3F74">
              <w:rPr>
                <w:rFonts w:ascii="David" w:hAnsi="David" w:hint="cs"/>
                <w:rtl/>
              </w:rPr>
              <w:t>מקיים את החקיקה בתחום העסקת עובדים</w:t>
            </w:r>
            <w:r w:rsidRPr="00DD6E47">
              <w:rPr>
                <w:rFonts w:ascii="David" w:hAnsi="David"/>
                <w:rtl/>
              </w:rPr>
              <w:t>.</w:t>
            </w:r>
          </w:p>
        </w:tc>
        <w:tc>
          <w:tcPr>
            <w:tcW w:w="3271" w:type="dxa"/>
            <w:tcBorders>
              <w:top w:val="single" w:sz="4" w:space="0" w:color="auto"/>
              <w:left w:val="single" w:sz="4" w:space="0" w:color="auto"/>
              <w:bottom w:val="single" w:sz="4" w:space="0" w:color="auto"/>
              <w:right w:val="single" w:sz="4" w:space="0" w:color="auto"/>
            </w:tcBorders>
            <w:vAlign w:val="center"/>
          </w:tcPr>
          <w:p w14:paraId="3B8963E4"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א'2 חתום כדין</w:t>
            </w:r>
          </w:p>
        </w:tc>
      </w:tr>
      <w:tr w:rsidR="006472E0" w:rsidRPr="006472E0" w14:paraId="7E4B8124"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7C19CB35" w14:textId="3CEA24A9" w:rsidR="006472E0" w:rsidRPr="00DD6E47" w:rsidRDefault="006472E0" w:rsidP="006472E0">
            <w:pPr>
              <w:keepLines/>
              <w:spacing w:line="360" w:lineRule="auto"/>
              <w:rPr>
                <w:rFonts w:ascii="David" w:hAnsi="David"/>
                <w:rtl/>
              </w:rPr>
            </w:pPr>
            <w:r w:rsidRPr="00DD6E47">
              <w:rPr>
                <w:rFonts w:ascii="David" w:hAnsi="David"/>
                <w:rtl/>
              </w:rPr>
              <w:fldChar w:fldCharType="begin"/>
            </w:r>
            <w:r w:rsidRPr="00DD6E47">
              <w:rPr>
                <w:rFonts w:ascii="David" w:hAnsi="David"/>
                <w:rtl/>
              </w:rPr>
              <w:instrText xml:space="preserve"> </w:instrText>
            </w:r>
            <w:r w:rsidRPr="00DD6E47">
              <w:rPr>
                <w:rFonts w:ascii="David" w:hAnsi="David"/>
              </w:rPr>
              <w:instrText>REF</w:instrText>
            </w:r>
            <w:r w:rsidRPr="00DD6E47">
              <w:rPr>
                <w:rFonts w:ascii="David" w:hAnsi="David"/>
                <w:rtl/>
              </w:rPr>
              <w:instrText xml:space="preserve"> _</w:instrText>
            </w:r>
            <w:r w:rsidRPr="00DD6E47">
              <w:rPr>
                <w:rFonts w:ascii="David" w:hAnsi="David"/>
              </w:rPr>
              <w:instrText>Ref392492895 \r \h</w:instrText>
            </w:r>
            <w:r w:rsidRPr="00DD6E47">
              <w:rPr>
                <w:rFonts w:ascii="David" w:hAnsi="David"/>
                <w:rtl/>
              </w:rPr>
              <w:instrText xml:space="preserve">  \* </w:instrText>
            </w:r>
            <w:r w:rsidRPr="00DD6E47">
              <w:rPr>
                <w:rFonts w:ascii="David" w:hAnsi="David"/>
              </w:rPr>
              <w:instrText>MERGEFORMAT</w:instrText>
            </w:r>
            <w:r w:rsidRPr="00DD6E47">
              <w:rPr>
                <w:rFonts w:ascii="David" w:hAnsi="David"/>
                <w:rtl/>
              </w:rPr>
              <w:instrText xml:space="preserve"> </w:instrText>
            </w:r>
            <w:r w:rsidRPr="00DD6E47">
              <w:rPr>
                <w:rFonts w:ascii="David" w:hAnsi="David"/>
                <w:rtl/>
              </w:rPr>
            </w:r>
            <w:r w:rsidRPr="00DD6E47">
              <w:rPr>
                <w:rFonts w:ascii="David" w:hAnsi="David"/>
                <w:rtl/>
              </w:rPr>
              <w:fldChar w:fldCharType="separate"/>
            </w:r>
            <w:r w:rsidR="00BE70C2">
              <w:rPr>
                <w:rFonts w:ascii="David" w:hAnsi="David"/>
                <w:rtl/>
              </w:rPr>
              <w:t>‏11.1.5</w:t>
            </w:r>
            <w:r w:rsidRPr="00DD6E47">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0495B901" w14:textId="77777777" w:rsidR="006472E0" w:rsidRPr="00DD6E47" w:rsidRDefault="006472E0" w:rsidP="006472E0">
            <w:pPr>
              <w:keepLines/>
              <w:spacing w:line="360" w:lineRule="auto"/>
              <w:rPr>
                <w:rFonts w:ascii="David" w:hAnsi="David"/>
                <w:rtl/>
              </w:rPr>
            </w:pPr>
            <w:r w:rsidRPr="00DD6E47">
              <w:rPr>
                <w:rFonts w:ascii="David" w:hAnsi="David"/>
                <w:rtl/>
              </w:rPr>
              <w:t>המציע מתחייב לא לתאם הצעות במכרז.</w:t>
            </w:r>
          </w:p>
        </w:tc>
        <w:tc>
          <w:tcPr>
            <w:tcW w:w="3271" w:type="dxa"/>
            <w:tcBorders>
              <w:top w:val="single" w:sz="4" w:space="0" w:color="auto"/>
              <w:left w:val="single" w:sz="4" w:space="0" w:color="auto"/>
              <w:bottom w:val="single" w:sz="4" w:space="0" w:color="auto"/>
              <w:right w:val="single" w:sz="4" w:space="0" w:color="auto"/>
            </w:tcBorders>
            <w:vAlign w:val="center"/>
          </w:tcPr>
          <w:p w14:paraId="7EE6FB81"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4</w:t>
            </w:r>
            <w:r w:rsidRPr="00DD6E47">
              <w:rPr>
                <w:rFonts w:ascii="David" w:hAnsi="David"/>
                <w:rtl/>
              </w:rPr>
              <w:t xml:space="preserve"> חתום כדין</w:t>
            </w:r>
          </w:p>
        </w:tc>
      </w:tr>
      <w:tr w:rsidR="00117249" w:rsidRPr="006472E0" w14:paraId="2C839214"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1A636E4" w14:textId="1E3CD90C" w:rsidR="00117249"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Ref488306215 \r \h</w:instrText>
            </w:r>
            <w:r>
              <w:rPr>
                <w:rFonts w:ascii="David" w:hAnsi="David"/>
                <w:rtl/>
              </w:rPr>
              <w:instrText xml:space="preserve"> </w:instrText>
            </w:r>
            <w:r>
              <w:rPr>
                <w:rFonts w:ascii="David" w:hAnsi="David"/>
                <w:rtl/>
              </w:rPr>
            </w:r>
            <w:r>
              <w:rPr>
                <w:rFonts w:ascii="David" w:hAnsi="David"/>
                <w:rtl/>
              </w:rPr>
              <w:fldChar w:fldCharType="separate"/>
            </w:r>
            <w:r w:rsidR="00BE70C2">
              <w:rPr>
                <w:rFonts w:ascii="David" w:hAnsi="David"/>
                <w:rtl/>
              </w:rPr>
              <w:t>‏11.1.6</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5094A98F" w14:textId="77777777" w:rsidR="00117249" w:rsidRPr="00DD6E47" w:rsidRDefault="00117249" w:rsidP="006472E0">
            <w:pPr>
              <w:keepLines/>
              <w:spacing w:line="360" w:lineRule="auto"/>
              <w:rPr>
                <w:rFonts w:ascii="David" w:hAnsi="David"/>
                <w:rtl/>
              </w:rPr>
            </w:pPr>
            <w:r>
              <w:rPr>
                <w:rFonts w:ascii="David" w:hAnsi="David" w:hint="cs"/>
                <w:rtl/>
              </w:rPr>
              <w:t>המציע מצהיר כי יעשה</w:t>
            </w:r>
            <w:r w:rsidRPr="00DD6E47">
              <w:rPr>
                <w:rFonts w:ascii="David" w:hAnsi="David"/>
                <w:rtl/>
              </w:rPr>
              <w:t xml:space="preserve"> שימוש בתוכנות מקור</w:t>
            </w:r>
          </w:p>
        </w:tc>
        <w:tc>
          <w:tcPr>
            <w:tcW w:w="3271" w:type="dxa"/>
            <w:tcBorders>
              <w:top w:val="single" w:sz="4" w:space="0" w:color="auto"/>
              <w:left w:val="single" w:sz="4" w:space="0" w:color="auto"/>
              <w:bottom w:val="single" w:sz="4" w:space="0" w:color="auto"/>
              <w:right w:val="single" w:sz="4" w:space="0" w:color="auto"/>
            </w:tcBorders>
            <w:vAlign w:val="center"/>
          </w:tcPr>
          <w:p w14:paraId="7239BFE4" w14:textId="77777777" w:rsidR="00117249" w:rsidRPr="00DD6E47" w:rsidRDefault="00117249"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3</w:t>
            </w:r>
            <w:r>
              <w:rPr>
                <w:rFonts w:ascii="David" w:hAnsi="David" w:hint="cs"/>
                <w:rtl/>
              </w:rPr>
              <w:t xml:space="preserve"> חתום כדין</w:t>
            </w:r>
          </w:p>
        </w:tc>
      </w:tr>
      <w:tr w:rsidR="006472E0" w:rsidRPr="006472E0" w14:paraId="541A395B"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E87D3AB" w14:textId="2990CD09"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Ref488306283 \r \h</w:instrText>
            </w:r>
            <w:r>
              <w:rPr>
                <w:rFonts w:ascii="David" w:hAnsi="David"/>
                <w:rtl/>
              </w:rPr>
              <w:instrText xml:space="preserve"> </w:instrText>
            </w:r>
            <w:r>
              <w:rPr>
                <w:rFonts w:ascii="David" w:hAnsi="David"/>
                <w:rtl/>
              </w:rPr>
            </w:r>
            <w:r>
              <w:rPr>
                <w:rFonts w:ascii="David" w:hAnsi="David"/>
                <w:rtl/>
              </w:rPr>
              <w:fldChar w:fldCharType="separate"/>
            </w:r>
            <w:r w:rsidR="00BE70C2">
              <w:rPr>
                <w:rFonts w:ascii="David" w:hAnsi="David"/>
                <w:rtl/>
              </w:rPr>
              <w:t>‏11.1.7</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4BD02F1F" w14:textId="77777777" w:rsidR="006472E0" w:rsidRPr="00DD6E47" w:rsidRDefault="006472E0" w:rsidP="006472E0">
            <w:pPr>
              <w:keepLines/>
              <w:spacing w:line="360" w:lineRule="auto"/>
              <w:rPr>
                <w:rFonts w:ascii="David" w:hAnsi="David"/>
                <w:rtl/>
              </w:rPr>
            </w:pPr>
            <w:r w:rsidRPr="00DD6E47">
              <w:rPr>
                <w:rFonts w:ascii="David" w:hAnsi="David"/>
                <w:rtl/>
              </w:rPr>
              <w:t>המציע מקיים את הוראות סעיף 9 לחוק שוויון זכויות לאנשים עם מוגבלות</w:t>
            </w:r>
          </w:p>
        </w:tc>
        <w:tc>
          <w:tcPr>
            <w:tcW w:w="3271" w:type="dxa"/>
            <w:tcBorders>
              <w:top w:val="single" w:sz="4" w:space="0" w:color="auto"/>
              <w:left w:val="single" w:sz="4" w:space="0" w:color="auto"/>
              <w:bottom w:val="single" w:sz="4" w:space="0" w:color="auto"/>
              <w:right w:val="single" w:sz="4" w:space="0" w:color="auto"/>
            </w:tcBorders>
            <w:vAlign w:val="center"/>
          </w:tcPr>
          <w:p w14:paraId="0CAC969A"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5</w:t>
            </w:r>
            <w:r w:rsidRPr="00DD6E47">
              <w:rPr>
                <w:rFonts w:ascii="David" w:hAnsi="David"/>
                <w:rtl/>
              </w:rPr>
              <w:t xml:space="preserve"> חתום כדין</w:t>
            </w:r>
          </w:p>
        </w:tc>
      </w:tr>
      <w:tr w:rsidR="00CB2CD0" w:rsidRPr="006472E0" w14:paraId="614307F8"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17C1760E" w14:textId="3C382D32" w:rsidR="00CB2CD0" w:rsidRDefault="00CB2CD0" w:rsidP="006472E0">
            <w:pPr>
              <w:keepLines/>
              <w:spacing w:line="360" w:lineRule="auto"/>
              <w:rPr>
                <w:rFonts w:ascii="David" w:hAnsi="David"/>
                <w:rtl/>
              </w:rPr>
            </w:pPr>
            <w:r>
              <w:rPr>
                <w:rFonts w:ascii="David" w:hAnsi="David"/>
                <w:rtl/>
              </w:rPr>
              <w:lastRenderedPageBreak/>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Ref499663835 \r \h</w:instrText>
            </w:r>
            <w:r>
              <w:rPr>
                <w:rFonts w:ascii="David" w:hAnsi="David"/>
                <w:rtl/>
              </w:rPr>
              <w:instrText xml:space="preserve"> </w:instrText>
            </w:r>
            <w:r>
              <w:rPr>
                <w:rFonts w:ascii="David" w:hAnsi="David"/>
                <w:rtl/>
              </w:rPr>
            </w:r>
            <w:r>
              <w:rPr>
                <w:rFonts w:ascii="David" w:hAnsi="David"/>
                <w:rtl/>
              </w:rPr>
              <w:fldChar w:fldCharType="separate"/>
            </w:r>
            <w:r w:rsidR="009C569C">
              <w:rPr>
                <w:rFonts w:ascii="David" w:hAnsi="David"/>
                <w:rtl/>
              </w:rPr>
              <w:t>‏11.1.8</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73DAB6EC" w14:textId="77777777" w:rsidR="00CB2CD0" w:rsidRDefault="00CB2CD0" w:rsidP="006472E0">
            <w:pPr>
              <w:keepLines/>
              <w:spacing w:line="360" w:lineRule="auto"/>
              <w:rPr>
                <w:rFonts w:ascii="David" w:hAnsi="David"/>
                <w:rtl/>
              </w:rPr>
            </w:pPr>
            <w:r>
              <w:rPr>
                <w:rFonts w:ascii="David" w:hAnsi="David" w:hint="cs"/>
                <w:rtl/>
              </w:rPr>
              <w:t>אין חשש לקיומו של המציע כעסק חי</w:t>
            </w:r>
          </w:p>
        </w:tc>
        <w:tc>
          <w:tcPr>
            <w:tcW w:w="3271" w:type="dxa"/>
            <w:tcBorders>
              <w:top w:val="single" w:sz="4" w:space="0" w:color="auto"/>
              <w:left w:val="single" w:sz="4" w:space="0" w:color="auto"/>
              <w:bottom w:val="single" w:sz="4" w:space="0" w:color="auto"/>
              <w:right w:val="single" w:sz="4" w:space="0" w:color="auto"/>
            </w:tcBorders>
            <w:vAlign w:val="center"/>
          </w:tcPr>
          <w:p w14:paraId="28A872A6" w14:textId="644582BB" w:rsidR="00CB2CD0" w:rsidRDefault="00EC5641" w:rsidP="006472E0">
            <w:pPr>
              <w:keepLines/>
              <w:spacing w:line="360" w:lineRule="auto"/>
              <w:jc w:val="center"/>
              <w:rPr>
                <w:rFonts w:ascii="David" w:hAnsi="David"/>
                <w:rtl/>
              </w:rPr>
            </w:pPr>
            <w:r>
              <w:rPr>
                <w:rFonts w:ascii="David" w:hAnsi="David" w:hint="cs"/>
                <w:rtl/>
              </w:rPr>
              <w:t xml:space="preserve">אישור רואה חשבון </w:t>
            </w:r>
            <w:r w:rsidR="00CB2CD0">
              <w:rPr>
                <w:rFonts w:ascii="David" w:hAnsi="David" w:hint="cs"/>
                <w:rtl/>
              </w:rPr>
              <w:t>בנוסח נספח א'</w:t>
            </w:r>
            <w:r w:rsidR="00093A99">
              <w:rPr>
                <w:rFonts w:ascii="David" w:hAnsi="David" w:hint="cs"/>
                <w:rtl/>
              </w:rPr>
              <w:t>8</w:t>
            </w:r>
          </w:p>
        </w:tc>
      </w:tr>
      <w:tr w:rsidR="00EC5641" w:rsidRPr="006472E0" w14:paraId="3217798C"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03B41CD" w14:textId="27A58F11" w:rsidR="00EC5641" w:rsidRDefault="009C569C"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Ref477090906 \r \h</w:instrText>
            </w:r>
            <w:r>
              <w:rPr>
                <w:rFonts w:ascii="David" w:hAnsi="David"/>
                <w:rtl/>
              </w:rPr>
              <w:instrText xml:space="preserve"> </w:instrText>
            </w:r>
            <w:r>
              <w:rPr>
                <w:rFonts w:ascii="David" w:hAnsi="David"/>
                <w:rtl/>
              </w:rPr>
            </w:r>
            <w:r>
              <w:rPr>
                <w:rFonts w:ascii="David" w:hAnsi="David"/>
                <w:rtl/>
              </w:rPr>
              <w:fldChar w:fldCharType="separate"/>
            </w:r>
            <w:r>
              <w:rPr>
                <w:rFonts w:ascii="David" w:hAnsi="David"/>
                <w:rtl/>
              </w:rPr>
              <w:t>‏11.1.9</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6C58135C" w14:textId="2455F9D6" w:rsidR="00EC5641" w:rsidRDefault="009C569C" w:rsidP="006472E0">
            <w:pPr>
              <w:keepLines/>
              <w:spacing w:line="360" w:lineRule="auto"/>
              <w:rPr>
                <w:rFonts w:ascii="David" w:hAnsi="David"/>
                <w:rtl/>
              </w:rPr>
            </w:pPr>
            <w:r>
              <w:rPr>
                <w:rFonts w:ascii="David" w:hAnsi="David" w:hint="cs"/>
                <w:rtl/>
              </w:rPr>
              <w:t>ערבות מכרז</w:t>
            </w:r>
          </w:p>
        </w:tc>
        <w:tc>
          <w:tcPr>
            <w:tcW w:w="3271" w:type="dxa"/>
            <w:tcBorders>
              <w:top w:val="single" w:sz="4" w:space="0" w:color="auto"/>
              <w:left w:val="single" w:sz="4" w:space="0" w:color="auto"/>
              <w:bottom w:val="single" w:sz="4" w:space="0" w:color="auto"/>
              <w:right w:val="single" w:sz="4" w:space="0" w:color="auto"/>
            </w:tcBorders>
            <w:vAlign w:val="center"/>
          </w:tcPr>
          <w:p w14:paraId="09EBB1FA" w14:textId="51B09839" w:rsidR="00EC5641" w:rsidRDefault="009C569C" w:rsidP="006472E0">
            <w:pPr>
              <w:keepLines/>
              <w:spacing w:line="360" w:lineRule="auto"/>
              <w:jc w:val="center"/>
              <w:rPr>
                <w:rFonts w:ascii="David" w:hAnsi="David"/>
                <w:rtl/>
              </w:rPr>
            </w:pPr>
            <w:r>
              <w:rPr>
                <w:rFonts w:ascii="David" w:hAnsi="David" w:hint="cs"/>
                <w:rtl/>
              </w:rPr>
              <w:t xml:space="preserve">ערבות בנוסח נספח </w:t>
            </w:r>
            <w:r w:rsidR="00726B99">
              <w:rPr>
                <w:rFonts w:ascii="David" w:hAnsi="David" w:hint="cs"/>
                <w:rtl/>
              </w:rPr>
              <w:t>א'9</w:t>
            </w:r>
          </w:p>
        </w:tc>
      </w:tr>
      <w:tr w:rsidR="006472E0" w:rsidRPr="006472E0" w14:paraId="5E936129"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6395A1BD" w14:textId="10B3409B"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Ref488306294 \r \h</w:instrText>
            </w:r>
            <w:r>
              <w:rPr>
                <w:rFonts w:ascii="David" w:hAnsi="David"/>
                <w:rtl/>
              </w:rPr>
              <w:instrText xml:space="preserve"> </w:instrText>
            </w:r>
            <w:r>
              <w:rPr>
                <w:rFonts w:ascii="David" w:hAnsi="David"/>
                <w:rtl/>
              </w:rPr>
            </w:r>
            <w:r>
              <w:rPr>
                <w:rFonts w:ascii="David" w:hAnsi="David"/>
                <w:rtl/>
              </w:rPr>
              <w:fldChar w:fldCharType="separate"/>
            </w:r>
            <w:r w:rsidR="00BE70C2">
              <w:rPr>
                <w:rFonts w:ascii="David" w:hAnsi="David"/>
                <w:rtl/>
              </w:rPr>
              <w:t>‏11.2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7E6AB808" w14:textId="59B525E9" w:rsidR="006472E0" w:rsidRPr="00DD6E47" w:rsidRDefault="006472E0" w:rsidP="006472E0">
            <w:pPr>
              <w:keepLines/>
              <w:spacing w:line="360" w:lineRule="auto"/>
              <w:rPr>
                <w:rFonts w:ascii="David" w:hAnsi="David"/>
                <w:rtl/>
              </w:rPr>
            </w:pPr>
            <w:r w:rsidRPr="00DD6E47">
              <w:rPr>
                <w:rFonts w:ascii="David" w:hAnsi="David"/>
                <w:rtl/>
              </w:rPr>
              <w:t>ניסיון המציע</w:t>
            </w:r>
            <w:r w:rsidR="00093A99">
              <w:rPr>
                <w:rFonts w:ascii="David" w:hAnsi="David" w:hint="cs"/>
                <w:rtl/>
              </w:rPr>
              <w:t xml:space="preserve"> </w:t>
            </w:r>
          </w:p>
        </w:tc>
        <w:tc>
          <w:tcPr>
            <w:tcW w:w="3271" w:type="dxa"/>
            <w:tcBorders>
              <w:top w:val="single" w:sz="4" w:space="0" w:color="auto"/>
              <w:left w:val="single" w:sz="4" w:space="0" w:color="auto"/>
              <w:bottom w:val="single" w:sz="4" w:space="0" w:color="auto"/>
              <w:right w:val="single" w:sz="4" w:space="0" w:color="auto"/>
            </w:tcBorders>
            <w:vAlign w:val="center"/>
          </w:tcPr>
          <w:p w14:paraId="5F230C15"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  - טופס הגשת הצעה</w:t>
            </w:r>
          </w:p>
        </w:tc>
      </w:tr>
      <w:tr w:rsidR="006472E0" w:rsidRPr="006472E0" w14:paraId="357E65C9" w14:textId="77777777" w:rsidTr="00A77AA1">
        <w:trPr>
          <w:trHeight w:val="170"/>
          <w:jc w:val="center"/>
        </w:trPr>
        <w:tc>
          <w:tcPr>
            <w:tcW w:w="10041" w:type="dxa"/>
            <w:gridSpan w:val="3"/>
            <w:tcBorders>
              <w:top w:val="single" w:sz="4" w:space="0" w:color="auto"/>
              <w:left w:val="single" w:sz="4" w:space="0" w:color="auto"/>
              <w:bottom w:val="single" w:sz="4" w:space="0" w:color="auto"/>
              <w:right w:val="single" w:sz="4" w:space="0" w:color="auto"/>
            </w:tcBorders>
            <w:vAlign w:val="center"/>
          </w:tcPr>
          <w:p w14:paraId="57035270" w14:textId="77777777" w:rsidR="006472E0" w:rsidRPr="00DD6E47" w:rsidRDefault="006472E0" w:rsidP="006472E0">
            <w:pPr>
              <w:keepLines/>
              <w:spacing w:line="360" w:lineRule="auto"/>
              <w:jc w:val="center"/>
              <w:rPr>
                <w:rFonts w:ascii="David" w:hAnsi="David"/>
                <w:rtl/>
              </w:rPr>
            </w:pPr>
            <w:r w:rsidRPr="00DD6E47">
              <w:rPr>
                <w:rFonts w:ascii="David" w:hAnsi="David"/>
                <w:b/>
                <w:bCs/>
                <w:rtl/>
              </w:rPr>
              <w:t>הוכחות עמידה בדרישות נוספות</w:t>
            </w:r>
          </w:p>
        </w:tc>
      </w:tr>
      <w:tr w:rsidR="006472E0" w:rsidRPr="006472E0" w14:paraId="520982B4"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D13945B" w14:textId="77777777" w:rsidR="006472E0" w:rsidRPr="00DD6E47" w:rsidRDefault="006472E0" w:rsidP="006472E0">
            <w:pPr>
              <w:keepLines/>
              <w:spacing w:line="360" w:lineRule="auto"/>
              <w:jc w:val="center"/>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14:paraId="032F33B7" w14:textId="77777777" w:rsidR="006472E0" w:rsidRPr="00DD6E47" w:rsidRDefault="006472E0" w:rsidP="006472E0">
            <w:pPr>
              <w:keepLines/>
              <w:spacing w:line="360" w:lineRule="auto"/>
              <w:ind w:left="317"/>
              <w:rPr>
                <w:rFonts w:ascii="David" w:hAnsi="David"/>
              </w:rPr>
            </w:pPr>
            <w:r w:rsidRPr="00DD6E47">
              <w:rPr>
                <w:rFonts w:ascii="David" w:hAnsi="David"/>
                <w:rtl/>
              </w:rPr>
              <w:t>אישורים והצהרה לשם הוכחת עסק בשליטת אישה</w:t>
            </w:r>
          </w:p>
        </w:tc>
        <w:tc>
          <w:tcPr>
            <w:tcW w:w="3271" w:type="dxa"/>
            <w:tcBorders>
              <w:top w:val="single" w:sz="4" w:space="0" w:color="auto"/>
              <w:left w:val="single" w:sz="4" w:space="0" w:color="auto"/>
              <w:bottom w:val="single" w:sz="4" w:space="0" w:color="auto"/>
              <w:right w:val="single" w:sz="4" w:space="0" w:color="auto"/>
            </w:tcBorders>
            <w:vAlign w:val="center"/>
          </w:tcPr>
          <w:p w14:paraId="44DF9FFD" w14:textId="77777777" w:rsidR="006472E0" w:rsidRPr="00DD6E47" w:rsidRDefault="006472E0" w:rsidP="006472E0">
            <w:pPr>
              <w:keepLines/>
              <w:spacing w:line="360" w:lineRule="auto"/>
              <w:jc w:val="center"/>
              <w:rPr>
                <w:rFonts w:ascii="David" w:hAnsi="David"/>
                <w:rtl/>
              </w:rPr>
            </w:pPr>
            <w:r w:rsidRPr="00DD6E47">
              <w:rPr>
                <w:rFonts w:ascii="David" w:hAnsi="David"/>
                <w:rtl/>
              </w:rPr>
              <w:t>אישור ותצהיר נספח א'</w:t>
            </w:r>
            <w:r w:rsidR="004A0E09">
              <w:rPr>
                <w:rFonts w:ascii="David" w:hAnsi="David" w:hint="cs"/>
                <w:rtl/>
              </w:rPr>
              <w:t>7</w:t>
            </w:r>
          </w:p>
        </w:tc>
      </w:tr>
      <w:tr w:rsidR="006472E0" w:rsidRPr="006472E0" w14:paraId="35E951C6"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51E82368" w14:textId="77777777" w:rsidR="006472E0" w:rsidRPr="00DD6E47" w:rsidRDefault="006472E0" w:rsidP="006472E0">
            <w:pPr>
              <w:keepLines/>
              <w:spacing w:line="360" w:lineRule="auto"/>
              <w:jc w:val="center"/>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14:paraId="51A33BD3" w14:textId="77777777" w:rsidR="006472E0" w:rsidRPr="00DD6E47" w:rsidRDefault="006472E0" w:rsidP="006472E0">
            <w:pPr>
              <w:keepLines/>
              <w:spacing w:line="360" w:lineRule="auto"/>
              <w:ind w:left="317"/>
              <w:rPr>
                <w:rFonts w:ascii="David" w:hAnsi="David"/>
                <w:rtl/>
              </w:rPr>
            </w:pPr>
            <w:r w:rsidRPr="00DD6E47">
              <w:rPr>
                <w:rFonts w:ascii="David" w:hAnsi="David"/>
                <w:rtl/>
              </w:rPr>
              <w:t>אישור עורך דין בדבר המוסמכים להתחייב בשם המציע</w:t>
            </w:r>
          </w:p>
        </w:tc>
        <w:tc>
          <w:tcPr>
            <w:tcW w:w="3271" w:type="dxa"/>
            <w:tcBorders>
              <w:top w:val="single" w:sz="4" w:space="0" w:color="auto"/>
              <w:left w:val="single" w:sz="4" w:space="0" w:color="auto"/>
              <w:bottom w:val="single" w:sz="4" w:space="0" w:color="auto"/>
              <w:right w:val="single" w:sz="4" w:space="0" w:color="auto"/>
            </w:tcBorders>
            <w:vAlign w:val="center"/>
          </w:tcPr>
          <w:p w14:paraId="7E3AEED5"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4A0E09">
              <w:rPr>
                <w:rFonts w:ascii="David" w:hAnsi="David" w:hint="cs"/>
                <w:rtl/>
              </w:rPr>
              <w:t>6</w:t>
            </w:r>
          </w:p>
        </w:tc>
      </w:tr>
    </w:tbl>
    <w:p w14:paraId="52F2DE16" w14:textId="77777777" w:rsidR="002B5435" w:rsidRDefault="002B5435" w:rsidP="002B5435">
      <w:pPr>
        <w:pStyle w:val="affe"/>
        <w:widowControl w:val="0"/>
        <w:adjustRightInd w:val="0"/>
        <w:spacing w:line="360" w:lineRule="auto"/>
        <w:ind w:left="360"/>
        <w:jc w:val="both"/>
        <w:textAlignment w:val="baseline"/>
        <w:rPr>
          <w:rFonts w:ascii="David" w:hAnsi="David" w:cs="David"/>
          <w:b/>
          <w:bCs/>
          <w:u w:val="single"/>
          <w:rtl/>
        </w:rPr>
      </w:pPr>
      <w:bookmarkStart w:id="77" w:name="_Toc289933516"/>
      <w:bookmarkStart w:id="78" w:name="_Toc289933650"/>
      <w:bookmarkStart w:id="79" w:name="_Toc289933517"/>
      <w:bookmarkStart w:id="80" w:name="_Toc289933651"/>
      <w:bookmarkStart w:id="81" w:name="_Toc289933527"/>
      <w:bookmarkStart w:id="82" w:name="_Toc289933661"/>
      <w:bookmarkStart w:id="83" w:name="_Toc289933528"/>
      <w:bookmarkStart w:id="84" w:name="_Toc289933662"/>
      <w:bookmarkStart w:id="85" w:name="_Toc289933529"/>
      <w:bookmarkStart w:id="86" w:name="_Toc289933663"/>
      <w:bookmarkStart w:id="87" w:name="_Toc289933530"/>
      <w:bookmarkStart w:id="88" w:name="_Toc289933664"/>
      <w:bookmarkStart w:id="89" w:name="_Toc289933531"/>
      <w:bookmarkStart w:id="90" w:name="_Toc289933665"/>
      <w:bookmarkStart w:id="91" w:name="_Toc289933532"/>
      <w:bookmarkStart w:id="92" w:name="_Toc289933666"/>
      <w:bookmarkStart w:id="93" w:name="_Toc289933533"/>
      <w:bookmarkStart w:id="94" w:name="_Toc289933667"/>
      <w:bookmarkStart w:id="95" w:name="_Toc289933534"/>
      <w:bookmarkStart w:id="96" w:name="_Toc289933668"/>
      <w:bookmarkStart w:id="97" w:name="_Toc289933535"/>
      <w:bookmarkStart w:id="98" w:name="_Toc289933669"/>
      <w:bookmarkStart w:id="99" w:name="_Toc289933536"/>
      <w:bookmarkStart w:id="100" w:name="_Toc289933670"/>
      <w:bookmarkStart w:id="101" w:name="_Toc289933537"/>
      <w:bookmarkStart w:id="102" w:name="_Toc289933671"/>
      <w:bookmarkStart w:id="103" w:name="_Toc289933538"/>
      <w:bookmarkStart w:id="104" w:name="_Toc289933672"/>
      <w:bookmarkStart w:id="105" w:name="_Toc289933539"/>
      <w:bookmarkStart w:id="106" w:name="_Toc289933673"/>
      <w:bookmarkStart w:id="107" w:name="_Toc289933540"/>
      <w:bookmarkStart w:id="108" w:name="_Toc289933674"/>
      <w:bookmarkStart w:id="109" w:name="_Toc289933541"/>
      <w:bookmarkStart w:id="110" w:name="_Toc289933675"/>
      <w:bookmarkStart w:id="111" w:name="_Toc289933542"/>
      <w:bookmarkStart w:id="112" w:name="_Toc289933676"/>
      <w:bookmarkStart w:id="113" w:name="_Toc289933543"/>
      <w:bookmarkStart w:id="114" w:name="_Toc289933677"/>
      <w:bookmarkStart w:id="115" w:name="_Toc289933544"/>
      <w:bookmarkStart w:id="116" w:name="_Toc289933678"/>
      <w:bookmarkStart w:id="117" w:name="_Toc289933549"/>
      <w:bookmarkStart w:id="118" w:name="_Toc289933683"/>
      <w:bookmarkStart w:id="119" w:name="_Toc289933550"/>
      <w:bookmarkStart w:id="120" w:name="_Toc289933684"/>
      <w:bookmarkStart w:id="121" w:name="_Toc289933553"/>
      <w:bookmarkStart w:id="122" w:name="_Toc289933687"/>
      <w:bookmarkStart w:id="123" w:name="_Toc289933554"/>
      <w:bookmarkStart w:id="124" w:name="_Toc289933688"/>
      <w:bookmarkStart w:id="125" w:name="_Ref376442094"/>
      <w:bookmarkStart w:id="126" w:name="_Ref447649558"/>
      <w:bookmarkStart w:id="127" w:name="_Toc203986076"/>
      <w:bookmarkStart w:id="128" w:name="_Toc220648257"/>
      <w:bookmarkStart w:id="129" w:name="_Toc268077152"/>
      <w:bookmarkStart w:id="130" w:name="_Toc268775994"/>
      <w:bookmarkStart w:id="131" w:name="_Toc275421020"/>
      <w:bookmarkStart w:id="132" w:name="_Toc185193114"/>
      <w:bookmarkStart w:id="133" w:name="_Toc78167944"/>
      <w:bookmarkStart w:id="134" w:name="_Toc78123023"/>
      <w:bookmarkStart w:id="135" w:name="_Toc61602138"/>
      <w:bookmarkStart w:id="136" w:name="_Toc252446110"/>
      <w:bookmarkStart w:id="137" w:name="_Toc289865313"/>
      <w:bookmarkStart w:id="138" w:name="_Toc306010997"/>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14:paraId="4A3EE4EF" w14:textId="77777777" w:rsidR="00093A99" w:rsidRPr="00093A99" w:rsidRDefault="00093A99">
      <w:pPr>
        <w:bidi w:val="0"/>
        <w:rPr>
          <w:rFonts w:ascii="David" w:hAnsi="David"/>
          <w:b/>
          <w:bCs/>
          <w:rtl/>
          <w:lang w:eastAsia="he-IL"/>
        </w:rPr>
      </w:pPr>
      <w:r w:rsidRPr="00093A99">
        <w:rPr>
          <w:rFonts w:ascii="David" w:hAnsi="David"/>
          <w:b/>
          <w:bCs/>
          <w:rtl/>
        </w:rPr>
        <w:br w:type="page"/>
      </w:r>
    </w:p>
    <w:p w14:paraId="4517161A" w14:textId="77777777" w:rsidR="00317970" w:rsidRDefault="00317970" w:rsidP="00275E31">
      <w:pPr>
        <w:pStyle w:val="affe"/>
        <w:widowControl w:val="0"/>
        <w:numPr>
          <w:ilvl w:val="0"/>
          <w:numId w:val="14"/>
        </w:numPr>
        <w:adjustRightInd w:val="0"/>
        <w:spacing w:line="360" w:lineRule="auto"/>
        <w:jc w:val="both"/>
        <w:textAlignment w:val="baseline"/>
        <w:rPr>
          <w:rFonts w:ascii="David" w:hAnsi="David" w:cs="David"/>
          <w:b/>
          <w:bCs/>
          <w:sz w:val="28"/>
          <w:szCs w:val="28"/>
          <w:u w:val="single"/>
          <w:rtl/>
        </w:rPr>
        <w:sectPr w:rsidR="00317970" w:rsidSect="000E3F74">
          <w:footerReference w:type="default" r:id="rId13"/>
          <w:endnotePr>
            <w:numFmt w:val="lowerLetter"/>
          </w:endnotePr>
          <w:pgSz w:w="11907" w:h="16840"/>
          <w:pgMar w:top="963" w:right="1797" w:bottom="1258" w:left="1080" w:header="720" w:footer="720" w:gutter="0"/>
          <w:cols w:space="720"/>
          <w:bidi/>
          <w:rtlGutter/>
        </w:sectPr>
      </w:pPr>
    </w:p>
    <w:p w14:paraId="731D2936" w14:textId="04C2255B" w:rsidR="00275E31" w:rsidRDefault="00753BAE" w:rsidP="00275E31">
      <w:pPr>
        <w:pStyle w:val="affe"/>
        <w:widowControl w:val="0"/>
        <w:numPr>
          <w:ilvl w:val="0"/>
          <w:numId w:val="14"/>
        </w:numPr>
        <w:adjustRightInd w:val="0"/>
        <w:spacing w:line="360" w:lineRule="auto"/>
        <w:jc w:val="both"/>
        <w:textAlignment w:val="baseline"/>
        <w:rPr>
          <w:rFonts w:ascii="David" w:hAnsi="David" w:cs="David"/>
          <w:b/>
          <w:bCs/>
          <w:sz w:val="28"/>
          <w:szCs w:val="28"/>
          <w:u w:val="single"/>
        </w:rPr>
      </w:pPr>
      <w:r>
        <w:rPr>
          <w:rFonts w:ascii="David" w:hAnsi="David" w:cs="David" w:hint="cs"/>
          <w:b/>
          <w:bCs/>
          <w:sz w:val="28"/>
          <w:szCs w:val="28"/>
          <w:u w:val="single"/>
          <w:rtl/>
        </w:rPr>
        <w:lastRenderedPageBreak/>
        <w:t xml:space="preserve">נסיון </w:t>
      </w:r>
      <w:r w:rsidR="008D15D2">
        <w:rPr>
          <w:rFonts w:ascii="David" w:hAnsi="David" w:cs="David" w:hint="cs"/>
          <w:b/>
          <w:bCs/>
          <w:sz w:val="28"/>
          <w:szCs w:val="28"/>
          <w:u w:val="single"/>
          <w:rtl/>
        </w:rPr>
        <w:t>המציע</w:t>
      </w:r>
    </w:p>
    <w:p w14:paraId="00FD4448" w14:textId="77777777" w:rsidR="00753BAE" w:rsidRPr="00753BAE" w:rsidRDefault="00753BAE" w:rsidP="00753BAE">
      <w:pPr>
        <w:pStyle w:val="affe"/>
        <w:widowControl w:val="0"/>
        <w:numPr>
          <w:ilvl w:val="1"/>
          <w:numId w:val="14"/>
        </w:numPr>
        <w:adjustRightInd w:val="0"/>
        <w:spacing w:line="360" w:lineRule="auto"/>
        <w:ind w:left="840" w:hanging="540"/>
        <w:jc w:val="both"/>
        <w:textAlignment w:val="baseline"/>
        <w:rPr>
          <w:rFonts w:ascii="David" w:hAnsi="David" w:cs="David"/>
          <w:rtl/>
        </w:rPr>
      </w:pPr>
      <w:r w:rsidRPr="00753BAE">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531D6141" w14:textId="77777777" w:rsidR="00753BAE" w:rsidRDefault="00753BAE" w:rsidP="00753BAE">
      <w:pPr>
        <w:pStyle w:val="affe"/>
        <w:widowControl w:val="0"/>
        <w:numPr>
          <w:ilvl w:val="2"/>
          <w:numId w:val="14"/>
        </w:numPr>
        <w:adjustRightInd w:val="0"/>
        <w:spacing w:line="360" w:lineRule="auto"/>
        <w:ind w:left="1470" w:hanging="630"/>
        <w:jc w:val="both"/>
        <w:textAlignment w:val="baseline"/>
        <w:rPr>
          <w:rFonts w:ascii="David" w:hAnsi="David" w:cs="David"/>
        </w:rPr>
      </w:pPr>
      <w:r w:rsidRPr="00753BAE">
        <w:rPr>
          <w:rFonts w:ascii="David" w:hAnsi="David" w:cs="David"/>
          <w:rtl/>
        </w:rPr>
        <w:t>הנני נותן תצהיר זה בשם ___________________ שהוא המציע (להלן:  "המציע")</w:t>
      </w:r>
      <w:r>
        <w:rPr>
          <w:rFonts w:ascii="David" w:hAnsi="David" w:cs="David" w:hint="cs"/>
          <w:rtl/>
        </w:rPr>
        <w:t>.</w:t>
      </w:r>
    </w:p>
    <w:p w14:paraId="6D528522" w14:textId="2928CA7E" w:rsidR="00753BAE" w:rsidRDefault="00753BAE" w:rsidP="00753BAE">
      <w:pPr>
        <w:pStyle w:val="affe"/>
        <w:widowControl w:val="0"/>
        <w:numPr>
          <w:ilvl w:val="2"/>
          <w:numId w:val="14"/>
        </w:numPr>
        <w:adjustRightInd w:val="0"/>
        <w:spacing w:line="360" w:lineRule="auto"/>
        <w:ind w:left="1470" w:hanging="630"/>
        <w:jc w:val="both"/>
        <w:textAlignment w:val="baseline"/>
        <w:rPr>
          <w:rFonts w:ascii="David" w:hAnsi="David" w:cs="David"/>
        </w:rPr>
      </w:pPr>
      <w:r w:rsidRPr="00753BAE">
        <w:rPr>
          <w:rFonts w:ascii="David" w:hAnsi="David" w:cs="David"/>
          <w:rtl/>
        </w:rPr>
        <w:t xml:space="preserve">אני מצהיר/ה כי הנני מוסמך/ת לתת תצהיר זה בשם המציע. </w:t>
      </w:r>
    </w:p>
    <w:bookmarkEnd w:id="125"/>
    <w:bookmarkEnd w:id="126"/>
    <w:p w14:paraId="2DFCDE38" w14:textId="01D764D6" w:rsidR="00104C13" w:rsidRPr="00104C13" w:rsidRDefault="00104C13" w:rsidP="00934B13">
      <w:pPr>
        <w:pStyle w:val="affe"/>
        <w:widowControl w:val="0"/>
        <w:numPr>
          <w:ilvl w:val="2"/>
          <w:numId w:val="14"/>
        </w:numPr>
        <w:adjustRightInd w:val="0"/>
        <w:spacing w:line="360" w:lineRule="auto"/>
        <w:ind w:left="1470" w:hanging="630"/>
        <w:jc w:val="both"/>
        <w:textAlignment w:val="baseline"/>
        <w:rPr>
          <w:rFonts w:ascii="David" w:hAnsi="David" w:cs="David"/>
        </w:rPr>
      </w:pPr>
      <w:r w:rsidRPr="00104C13">
        <w:rPr>
          <w:rFonts w:ascii="David" w:hAnsi="David" w:cs="David" w:hint="cs"/>
          <w:rtl/>
        </w:rPr>
        <w:t xml:space="preserve">המציע </w:t>
      </w:r>
      <w:r w:rsidR="00934B13" w:rsidRPr="00934B13">
        <w:rPr>
          <w:rFonts w:ascii="David" w:hAnsi="David" w:cs="David" w:hint="cs"/>
          <w:rtl/>
        </w:rPr>
        <w:t xml:space="preserve">משווק מורשה מטעם היצרן </w:t>
      </w:r>
      <w:r w:rsidRPr="00104C13">
        <w:rPr>
          <w:rFonts w:ascii="David" w:hAnsi="David" w:cs="David" w:hint="cs"/>
          <w:rtl/>
        </w:rPr>
        <w:t>למכירת המוצרים הבאים:</w:t>
      </w:r>
    </w:p>
    <w:p w14:paraId="02A6FC55" w14:textId="0D551048" w:rsidR="00104C13" w:rsidRPr="00104C13" w:rsidRDefault="00104C13" w:rsidP="00934B13">
      <w:pPr>
        <w:pStyle w:val="affe"/>
        <w:widowControl w:val="0"/>
        <w:numPr>
          <w:ilvl w:val="0"/>
          <w:numId w:val="49"/>
        </w:numPr>
        <w:tabs>
          <w:tab w:val="right" w:pos="2460"/>
        </w:tabs>
        <w:adjustRightInd w:val="0"/>
        <w:spacing w:line="360" w:lineRule="auto"/>
        <w:ind w:left="1830"/>
        <w:jc w:val="both"/>
        <w:textAlignment w:val="baseline"/>
        <w:rPr>
          <w:rFonts w:ascii="David" w:hAnsi="David" w:cs="David"/>
        </w:rPr>
      </w:pPr>
      <w:r w:rsidRPr="00104C13">
        <w:rPr>
          <w:rFonts w:ascii="David" w:hAnsi="David" w:cs="David"/>
        </w:rPr>
        <w:t>M</w:t>
      </w:r>
      <w:r w:rsidR="00726B99">
        <w:rPr>
          <w:rFonts w:ascii="David" w:hAnsi="David" w:cs="David"/>
        </w:rPr>
        <w:t>/</w:t>
      </w:r>
      <w:r w:rsidRPr="00104C13">
        <w:rPr>
          <w:rFonts w:ascii="David" w:hAnsi="David" w:cs="David"/>
        </w:rPr>
        <w:t>F ArcSight ESM</w:t>
      </w:r>
    </w:p>
    <w:p w14:paraId="5B2B039F" w14:textId="7ECC9D4B" w:rsidR="00104C13" w:rsidRDefault="00104C13" w:rsidP="00F862D2">
      <w:pPr>
        <w:pStyle w:val="affe"/>
        <w:widowControl w:val="0"/>
        <w:numPr>
          <w:ilvl w:val="0"/>
          <w:numId w:val="49"/>
        </w:numPr>
        <w:tabs>
          <w:tab w:val="right" w:pos="2460"/>
        </w:tabs>
        <w:adjustRightInd w:val="0"/>
        <w:spacing w:line="360" w:lineRule="auto"/>
        <w:ind w:left="1830"/>
        <w:jc w:val="both"/>
        <w:textAlignment w:val="baseline"/>
        <w:rPr>
          <w:rFonts w:ascii="David" w:hAnsi="David" w:cs="David"/>
        </w:rPr>
      </w:pPr>
      <w:r w:rsidRPr="00104C13">
        <w:rPr>
          <w:rFonts w:ascii="David" w:hAnsi="David" w:cs="David"/>
        </w:rPr>
        <w:t>Elastic (ELK)</w:t>
      </w:r>
    </w:p>
    <w:p w14:paraId="0ABB373E" w14:textId="6A60B857" w:rsidR="00726B99" w:rsidRDefault="00726B99" w:rsidP="00726B99">
      <w:pPr>
        <w:pStyle w:val="affe"/>
        <w:widowControl w:val="0"/>
        <w:numPr>
          <w:ilvl w:val="2"/>
          <w:numId w:val="14"/>
        </w:numPr>
        <w:adjustRightInd w:val="0"/>
        <w:spacing w:line="360" w:lineRule="auto"/>
        <w:ind w:left="1470" w:hanging="630"/>
        <w:jc w:val="both"/>
        <w:textAlignment w:val="baseline"/>
        <w:rPr>
          <w:rFonts w:ascii="David" w:hAnsi="David" w:cs="David"/>
        </w:rPr>
      </w:pPr>
      <w:r>
        <w:rPr>
          <w:rFonts w:ascii="David" w:hAnsi="David" w:cs="David" w:hint="cs"/>
          <w:rtl/>
        </w:rPr>
        <w:t xml:space="preserve">במידה ורלוונטי - קבלן המשנה </w:t>
      </w:r>
      <w:r w:rsidRPr="00104C13">
        <w:rPr>
          <w:rFonts w:ascii="David" w:hAnsi="David" w:cs="David" w:hint="cs"/>
          <w:rtl/>
        </w:rPr>
        <w:t xml:space="preserve">מורשה </w:t>
      </w:r>
      <w:r w:rsidR="00934B13">
        <w:rPr>
          <w:rFonts w:ascii="David" w:hAnsi="David" w:cs="David" w:hint="cs"/>
          <w:rtl/>
        </w:rPr>
        <w:t xml:space="preserve">מטעם היצרן </w:t>
      </w:r>
      <w:r w:rsidRPr="00104C13">
        <w:rPr>
          <w:rFonts w:ascii="David" w:hAnsi="David" w:cs="David" w:hint="cs"/>
          <w:rtl/>
        </w:rPr>
        <w:t>למכירת המוצרים הבאים:</w:t>
      </w:r>
    </w:p>
    <w:p w14:paraId="14AA9C2C" w14:textId="5171D40B" w:rsidR="00726B99" w:rsidRPr="00104C13" w:rsidRDefault="00726B99" w:rsidP="00F862D2">
      <w:pPr>
        <w:pStyle w:val="affe"/>
        <w:widowControl w:val="0"/>
        <w:numPr>
          <w:ilvl w:val="0"/>
          <w:numId w:val="49"/>
        </w:numPr>
        <w:tabs>
          <w:tab w:val="right" w:pos="2460"/>
        </w:tabs>
        <w:adjustRightInd w:val="0"/>
        <w:spacing w:line="360" w:lineRule="auto"/>
        <w:ind w:left="1830"/>
        <w:jc w:val="both"/>
        <w:textAlignment w:val="baseline"/>
        <w:rPr>
          <w:rFonts w:ascii="David" w:hAnsi="David" w:cs="David"/>
        </w:rPr>
      </w:pPr>
      <w:r w:rsidRPr="00104C13">
        <w:rPr>
          <w:rFonts w:ascii="David" w:hAnsi="David" w:cs="David"/>
        </w:rPr>
        <w:t>M</w:t>
      </w:r>
      <w:r>
        <w:rPr>
          <w:rFonts w:ascii="David" w:hAnsi="David" w:cs="David"/>
        </w:rPr>
        <w:t>/</w:t>
      </w:r>
      <w:r w:rsidRPr="00104C13">
        <w:rPr>
          <w:rFonts w:ascii="David" w:hAnsi="David" w:cs="David"/>
        </w:rPr>
        <w:t>F ArcSight ESM</w:t>
      </w:r>
    </w:p>
    <w:p w14:paraId="62BC2C05" w14:textId="3C850D8E" w:rsidR="00726B99" w:rsidRDefault="00726B99" w:rsidP="00F862D2">
      <w:pPr>
        <w:pStyle w:val="affe"/>
        <w:widowControl w:val="0"/>
        <w:numPr>
          <w:ilvl w:val="0"/>
          <w:numId w:val="49"/>
        </w:numPr>
        <w:tabs>
          <w:tab w:val="right" w:pos="2460"/>
        </w:tabs>
        <w:adjustRightInd w:val="0"/>
        <w:spacing w:line="360" w:lineRule="auto"/>
        <w:ind w:left="1830"/>
        <w:jc w:val="both"/>
        <w:textAlignment w:val="baseline"/>
        <w:rPr>
          <w:rFonts w:ascii="David" w:hAnsi="David" w:cs="David"/>
        </w:rPr>
      </w:pPr>
      <w:r w:rsidRPr="00104C13">
        <w:rPr>
          <w:rFonts w:ascii="David" w:hAnsi="David" w:cs="David"/>
        </w:rPr>
        <w:t>Elastic (ELK)</w:t>
      </w:r>
    </w:p>
    <w:p w14:paraId="09F8F271" w14:textId="1651B861" w:rsidR="00934B13" w:rsidRPr="00934B13" w:rsidRDefault="00934B13" w:rsidP="00934B13">
      <w:pPr>
        <w:pStyle w:val="affe"/>
        <w:widowControl w:val="0"/>
        <w:numPr>
          <w:ilvl w:val="2"/>
          <w:numId w:val="14"/>
        </w:numPr>
        <w:adjustRightInd w:val="0"/>
        <w:spacing w:line="360" w:lineRule="auto"/>
        <w:ind w:left="1470" w:hanging="630"/>
        <w:jc w:val="both"/>
        <w:textAlignment w:val="baseline"/>
        <w:rPr>
          <w:rFonts w:ascii="David" w:hAnsi="David" w:cs="David"/>
        </w:rPr>
      </w:pPr>
      <w:r w:rsidRPr="00934B13">
        <w:rPr>
          <w:rFonts w:ascii="David" w:hAnsi="David" w:cs="David" w:hint="cs"/>
          <w:rtl/>
        </w:rPr>
        <w:t>המציע מחזיק בהסמכה מקצועית בדרגת פלטינום ו/או זהב מטעם החברות הבאות:</w:t>
      </w:r>
    </w:p>
    <w:p w14:paraId="2E799FB6" w14:textId="09E96BDC" w:rsidR="00934B13" w:rsidRPr="00934B13" w:rsidRDefault="00934B13" w:rsidP="00934B13">
      <w:pPr>
        <w:pStyle w:val="affe"/>
        <w:widowControl w:val="0"/>
        <w:numPr>
          <w:ilvl w:val="0"/>
          <w:numId w:val="49"/>
        </w:numPr>
        <w:tabs>
          <w:tab w:val="right" w:pos="2460"/>
        </w:tabs>
        <w:adjustRightInd w:val="0"/>
        <w:spacing w:line="360" w:lineRule="auto"/>
        <w:ind w:left="1830"/>
        <w:jc w:val="both"/>
        <w:textAlignment w:val="baseline"/>
        <w:rPr>
          <w:rFonts w:ascii="David" w:hAnsi="David" w:cs="David"/>
        </w:rPr>
      </w:pPr>
      <w:r w:rsidRPr="00934B13">
        <w:rPr>
          <w:rFonts w:ascii="David" w:hAnsi="David" w:cs="David"/>
        </w:rPr>
        <w:t xml:space="preserve">Micro Focus ArcSight security </w:t>
      </w:r>
      <w:r>
        <w:rPr>
          <w:rFonts w:ascii="David" w:hAnsi="David" w:cs="David" w:hint="cs"/>
          <w:rtl/>
        </w:rPr>
        <w:t xml:space="preserve"> - הסמכה מדרגת פלטינום / זהב (</w:t>
      </w:r>
      <w:r w:rsidRPr="00670FDF">
        <w:rPr>
          <w:rFonts w:ascii="David" w:hAnsi="David" w:cs="David" w:hint="cs"/>
          <w:b/>
          <w:bCs/>
          <w:rtl/>
        </w:rPr>
        <w:t>יש להקיף האפשרות הנכונה</w:t>
      </w:r>
      <w:r>
        <w:rPr>
          <w:rFonts w:ascii="David" w:hAnsi="David" w:cs="David" w:hint="cs"/>
          <w:rtl/>
        </w:rPr>
        <w:t>)</w:t>
      </w:r>
    </w:p>
    <w:p w14:paraId="78637B20" w14:textId="1B8CD333" w:rsidR="000B6C75" w:rsidRPr="00934B13" w:rsidRDefault="000B6C75" w:rsidP="000B6C75">
      <w:pPr>
        <w:pStyle w:val="affe"/>
        <w:widowControl w:val="0"/>
        <w:numPr>
          <w:ilvl w:val="2"/>
          <w:numId w:val="14"/>
        </w:numPr>
        <w:adjustRightInd w:val="0"/>
        <w:spacing w:line="360" w:lineRule="auto"/>
        <w:ind w:left="1470" w:hanging="630"/>
        <w:jc w:val="both"/>
        <w:textAlignment w:val="baseline"/>
        <w:rPr>
          <w:rFonts w:ascii="David" w:hAnsi="David" w:cs="David"/>
        </w:rPr>
      </w:pPr>
      <w:r>
        <w:rPr>
          <w:rFonts w:ascii="David" w:hAnsi="David" w:cs="David" w:hint="cs"/>
          <w:rtl/>
        </w:rPr>
        <w:t xml:space="preserve">במידה ורלוונטי - קבלן המשנה </w:t>
      </w:r>
      <w:r w:rsidRPr="00934B13">
        <w:rPr>
          <w:rFonts w:ascii="David" w:hAnsi="David" w:cs="David" w:hint="cs"/>
          <w:rtl/>
        </w:rPr>
        <w:t>מחזיק בהסמכה מקצועית בדרגת פלטינום ו/או זהב מטעם החברות הבאות:</w:t>
      </w:r>
    </w:p>
    <w:p w14:paraId="1B7775F6" w14:textId="77777777" w:rsidR="000B6C75" w:rsidRPr="00934B13" w:rsidRDefault="000B6C75" w:rsidP="000B6C75">
      <w:pPr>
        <w:pStyle w:val="affe"/>
        <w:widowControl w:val="0"/>
        <w:numPr>
          <w:ilvl w:val="0"/>
          <w:numId w:val="49"/>
        </w:numPr>
        <w:tabs>
          <w:tab w:val="right" w:pos="2460"/>
        </w:tabs>
        <w:adjustRightInd w:val="0"/>
        <w:spacing w:line="360" w:lineRule="auto"/>
        <w:ind w:left="1830"/>
        <w:jc w:val="both"/>
        <w:textAlignment w:val="baseline"/>
        <w:rPr>
          <w:rFonts w:ascii="David" w:hAnsi="David" w:cs="David"/>
        </w:rPr>
      </w:pPr>
      <w:r w:rsidRPr="00934B13">
        <w:rPr>
          <w:rFonts w:ascii="David" w:hAnsi="David" w:cs="David"/>
        </w:rPr>
        <w:t xml:space="preserve">Micro Focus ArcSight security </w:t>
      </w:r>
      <w:r>
        <w:rPr>
          <w:rFonts w:ascii="David" w:hAnsi="David" w:cs="David" w:hint="cs"/>
          <w:rtl/>
        </w:rPr>
        <w:t xml:space="preserve"> - הסמכה מדרגת פלטינום / זהב (</w:t>
      </w:r>
      <w:r w:rsidRPr="00192BD8">
        <w:rPr>
          <w:rFonts w:ascii="David" w:hAnsi="David" w:cs="David" w:hint="cs"/>
          <w:b/>
          <w:bCs/>
          <w:rtl/>
        </w:rPr>
        <w:t>יש להקיף האפשרות הנכונה</w:t>
      </w:r>
      <w:r>
        <w:rPr>
          <w:rFonts w:ascii="David" w:hAnsi="David" w:cs="David" w:hint="cs"/>
          <w:rtl/>
        </w:rPr>
        <w:t>)</w:t>
      </w:r>
    </w:p>
    <w:p w14:paraId="5765D614" w14:textId="4BDAA66A" w:rsidR="00726B99" w:rsidRDefault="00726B99" w:rsidP="00726B99">
      <w:pPr>
        <w:pStyle w:val="affe"/>
        <w:widowControl w:val="0"/>
        <w:numPr>
          <w:ilvl w:val="2"/>
          <w:numId w:val="14"/>
        </w:numPr>
        <w:adjustRightInd w:val="0"/>
        <w:spacing w:line="360" w:lineRule="auto"/>
        <w:ind w:left="1470" w:hanging="630"/>
        <w:jc w:val="both"/>
        <w:textAlignment w:val="baseline"/>
        <w:rPr>
          <w:rFonts w:ascii="David" w:hAnsi="David" w:cs="David"/>
        </w:rPr>
      </w:pPr>
      <w:r w:rsidRPr="00726B99">
        <w:rPr>
          <w:rFonts w:ascii="David" w:hAnsi="David" w:cs="David" w:hint="cs"/>
          <w:rtl/>
        </w:rPr>
        <w:lastRenderedPageBreak/>
        <w:t>המציע ו/או קבלן משנה מטעמו</w:t>
      </w:r>
      <w:r>
        <w:rPr>
          <w:rFonts w:ascii="David" w:hAnsi="David" w:cs="David" w:hint="cs"/>
          <w:rtl/>
        </w:rPr>
        <w:t xml:space="preserve"> (במידה ורלוונטי)</w:t>
      </w:r>
      <w:r w:rsidRPr="00726B99">
        <w:rPr>
          <w:rFonts w:ascii="David" w:hAnsi="David" w:cs="David" w:hint="cs"/>
          <w:rtl/>
        </w:rPr>
        <w:t xml:space="preserve">, נתן שירותי מכירה ותחזוקה </w:t>
      </w:r>
      <w:r w:rsidR="00633501">
        <w:rPr>
          <w:rFonts w:ascii="David" w:hAnsi="David" w:cs="David" w:hint="cs"/>
          <w:rtl/>
        </w:rPr>
        <w:t>לשני</w:t>
      </w:r>
      <w:r w:rsidRPr="00726B99">
        <w:rPr>
          <w:rFonts w:ascii="David" w:hAnsi="David" w:cs="David" w:hint="cs"/>
          <w:rtl/>
        </w:rPr>
        <w:t xml:space="preserve"> לקוחות שונים </w:t>
      </w:r>
      <w:r w:rsidR="00281905">
        <w:rPr>
          <w:rFonts w:ascii="David" w:hAnsi="David" w:cs="David" w:hint="cs"/>
          <w:rtl/>
        </w:rPr>
        <w:t xml:space="preserve">לפחות </w:t>
      </w:r>
      <w:r w:rsidRPr="00726B99">
        <w:rPr>
          <w:rFonts w:ascii="David" w:hAnsi="David" w:cs="David" w:hint="cs"/>
          <w:rtl/>
        </w:rPr>
        <w:t>במהלך שלוש השנים שקדמו למועד הגשת ההצעה לפחות</w:t>
      </w:r>
      <w:r>
        <w:rPr>
          <w:rFonts w:ascii="David" w:hAnsi="David" w:cs="David" w:hint="cs"/>
          <w:rtl/>
        </w:rPr>
        <w:t xml:space="preserve"> בהתאם לדרישות תנאי סף</w:t>
      </w:r>
      <w:r w:rsidR="000B6C75">
        <w:rPr>
          <w:rFonts w:ascii="David" w:hAnsi="David" w:cs="David" w:hint="cs"/>
          <w:rtl/>
        </w:rPr>
        <w:t xml:space="preserve"> </w:t>
      </w:r>
      <w:r w:rsidR="000B6C75">
        <w:rPr>
          <w:rFonts w:ascii="David" w:hAnsi="David" w:cs="David"/>
          <w:rtl/>
        </w:rPr>
        <w:fldChar w:fldCharType="begin"/>
      </w:r>
      <w:r w:rsidR="000B6C75">
        <w:rPr>
          <w:rFonts w:ascii="David" w:hAnsi="David" w:cs="David"/>
          <w:rtl/>
        </w:rPr>
        <w:instrText xml:space="preserve"> </w:instrText>
      </w:r>
      <w:r w:rsidR="000B6C75">
        <w:rPr>
          <w:rFonts w:ascii="David" w:hAnsi="David" w:cs="David" w:hint="cs"/>
        </w:rPr>
        <w:instrText>REF</w:instrText>
      </w:r>
      <w:r w:rsidR="000B6C75">
        <w:rPr>
          <w:rFonts w:ascii="David" w:hAnsi="David" w:cs="David" w:hint="cs"/>
          <w:rtl/>
        </w:rPr>
        <w:instrText xml:space="preserve"> _</w:instrText>
      </w:r>
      <w:r w:rsidR="000B6C75">
        <w:rPr>
          <w:rFonts w:ascii="David" w:hAnsi="David" w:cs="David" w:hint="cs"/>
        </w:rPr>
        <w:instrText>Ref68618049 \r \h</w:instrText>
      </w:r>
      <w:r w:rsidR="000B6C75">
        <w:rPr>
          <w:rFonts w:ascii="David" w:hAnsi="David" w:cs="David"/>
          <w:rtl/>
        </w:rPr>
        <w:instrText xml:space="preserve"> </w:instrText>
      </w:r>
      <w:r w:rsidR="000B6C75">
        <w:rPr>
          <w:rFonts w:ascii="David" w:hAnsi="David" w:cs="David"/>
          <w:rtl/>
        </w:rPr>
      </w:r>
      <w:r w:rsidR="000B6C75">
        <w:rPr>
          <w:rFonts w:ascii="David" w:hAnsi="David" w:cs="David"/>
          <w:rtl/>
        </w:rPr>
        <w:fldChar w:fldCharType="separate"/>
      </w:r>
      <w:r w:rsidR="000B6C75">
        <w:rPr>
          <w:rFonts w:ascii="David" w:hAnsi="David" w:cs="David"/>
          <w:rtl/>
        </w:rPr>
        <w:t>‏10.2.3</w:t>
      </w:r>
      <w:r w:rsidR="000B6C75">
        <w:rPr>
          <w:rFonts w:ascii="David" w:hAnsi="David" w:cs="David"/>
          <w:rtl/>
        </w:rPr>
        <w:fldChar w:fldCharType="end"/>
      </w:r>
      <w:r>
        <w:rPr>
          <w:rFonts w:ascii="David" w:hAnsi="David" w:cs="David" w:hint="cs"/>
          <w:rtl/>
        </w:rPr>
        <w:t>.</w:t>
      </w:r>
    </w:p>
    <w:p w14:paraId="7679EE55" w14:textId="40971872" w:rsidR="00726B99" w:rsidRDefault="00726B99" w:rsidP="00726B99">
      <w:pPr>
        <w:pStyle w:val="affe"/>
        <w:widowControl w:val="0"/>
        <w:adjustRightInd w:val="0"/>
        <w:spacing w:line="360" w:lineRule="auto"/>
        <w:ind w:left="1470"/>
        <w:jc w:val="both"/>
        <w:textAlignment w:val="baseline"/>
        <w:rPr>
          <w:rFonts w:ascii="David" w:hAnsi="David" w:cs="David"/>
          <w:b/>
          <w:bCs/>
          <w:rtl/>
        </w:rPr>
      </w:pPr>
      <w:r w:rsidRPr="009C40BC">
        <w:rPr>
          <w:rFonts w:ascii="David" w:hAnsi="David" w:cs="David" w:hint="cs"/>
          <w:b/>
          <w:bCs/>
          <w:rtl/>
        </w:rPr>
        <w:t>ניתן להציג טבלאות נוספות באותו מבנה.</w:t>
      </w:r>
    </w:p>
    <w:p w14:paraId="009D9C99" w14:textId="77777777" w:rsidR="009C40BC" w:rsidRDefault="009C40BC" w:rsidP="009C40BC">
      <w:pPr>
        <w:widowControl w:val="0"/>
        <w:adjustRightInd w:val="0"/>
        <w:spacing w:line="360" w:lineRule="auto"/>
        <w:jc w:val="both"/>
        <w:textAlignment w:val="baseline"/>
        <w:rPr>
          <w:rFonts w:ascii="David" w:hAnsi="David"/>
          <w:b/>
          <w:bCs/>
          <w:rtl/>
        </w:rPr>
        <w:sectPr w:rsidR="009C40BC" w:rsidSect="009C40BC">
          <w:endnotePr>
            <w:numFmt w:val="lowerLetter"/>
          </w:endnotePr>
          <w:pgSz w:w="11907" w:h="16840"/>
          <w:pgMar w:top="965" w:right="1800" w:bottom="1253" w:left="1080" w:header="720" w:footer="720" w:gutter="0"/>
          <w:cols w:space="720"/>
          <w:bidi/>
          <w:rtlGutter/>
        </w:sectPr>
      </w:pPr>
    </w:p>
    <w:tbl>
      <w:tblPr>
        <w:tblStyle w:val="afa"/>
        <w:bidiVisual/>
        <w:tblW w:w="15155" w:type="dxa"/>
        <w:tblLook w:val="04A0" w:firstRow="1" w:lastRow="0" w:firstColumn="1" w:lastColumn="0" w:noHBand="0" w:noVBand="1"/>
      </w:tblPr>
      <w:tblGrid>
        <w:gridCol w:w="2425"/>
        <w:gridCol w:w="1410"/>
        <w:gridCol w:w="1340"/>
        <w:gridCol w:w="1660"/>
        <w:gridCol w:w="1530"/>
        <w:gridCol w:w="1870"/>
        <w:gridCol w:w="2120"/>
        <w:gridCol w:w="2800"/>
      </w:tblGrid>
      <w:tr w:rsidR="009C40BC" w:rsidRPr="009C40BC" w14:paraId="2F219FC2" w14:textId="3CEB4608" w:rsidTr="009C40BC">
        <w:tc>
          <w:tcPr>
            <w:tcW w:w="2425" w:type="dxa"/>
            <w:shd w:val="clear" w:color="auto" w:fill="D9D9D9" w:themeFill="background1" w:themeFillShade="D9"/>
            <w:vAlign w:val="center"/>
          </w:tcPr>
          <w:p w14:paraId="0B44F272" w14:textId="6E5CFE88" w:rsidR="009C40BC" w:rsidRPr="009C40BC" w:rsidRDefault="009C40BC" w:rsidP="009C40BC">
            <w:pPr>
              <w:widowControl w:val="0"/>
              <w:adjustRightInd w:val="0"/>
              <w:spacing w:line="360" w:lineRule="auto"/>
              <w:jc w:val="both"/>
              <w:textAlignment w:val="baseline"/>
              <w:rPr>
                <w:rFonts w:ascii="David" w:hAnsi="David"/>
                <w:b/>
                <w:bCs/>
                <w:rtl/>
              </w:rPr>
            </w:pPr>
            <w:r w:rsidRPr="009C40BC">
              <w:rPr>
                <w:rFonts w:ascii="David" w:hAnsi="David"/>
                <w:b/>
                <w:bCs/>
                <w:rtl/>
              </w:rPr>
              <w:lastRenderedPageBreak/>
              <w:t>הנסיון מתייחס למציע / קבלן משנה</w:t>
            </w:r>
          </w:p>
          <w:p w14:paraId="08D75659" w14:textId="1EAD6B76" w:rsidR="009C40BC" w:rsidRPr="009C40BC" w:rsidRDefault="009C40BC" w:rsidP="009C40BC">
            <w:pPr>
              <w:widowControl w:val="0"/>
              <w:adjustRightInd w:val="0"/>
              <w:spacing w:line="360" w:lineRule="auto"/>
              <w:jc w:val="both"/>
              <w:textAlignment w:val="baseline"/>
              <w:rPr>
                <w:rFonts w:ascii="David" w:hAnsi="David"/>
                <w:b/>
                <w:bCs/>
                <w:rtl/>
              </w:rPr>
            </w:pPr>
            <w:r w:rsidRPr="009C40BC">
              <w:rPr>
                <w:rFonts w:ascii="David" w:hAnsi="David"/>
                <w:b/>
                <w:bCs/>
                <w:rtl/>
              </w:rPr>
              <w:t>(יש לסמן)</w:t>
            </w:r>
          </w:p>
        </w:tc>
        <w:tc>
          <w:tcPr>
            <w:tcW w:w="1410" w:type="dxa"/>
            <w:shd w:val="clear" w:color="auto" w:fill="D9D9D9" w:themeFill="background1" w:themeFillShade="D9"/>
            <w:vAlign w:val="center"/>
          </w:tcPr>
          <w:p w14:paraId="4818596A" w14:textId="5C9E293B" w:rsidR="009C40BC" w:rsidRPr="009C40BC" w:rsidRDefault="009C40BC" w:rsidP="009C40BC">
            <w:pPr>
              <w:widowControl w:val="0"/>
              <w:adjustRightInd w:val="0"/>
              <w:spacing w:line="360" w:lineRule="auto"/>
              <w:jc w:val="both"/>
              <w:textAlignment w:val="baseline"/>
              <w:rPr>
                <w:rFonts w:ascii="David" w:hAnsi="David"/>
                <w:b/>
                <w:bCs/>
                <w:rtl/>
              </w:rPr>
            </w:pPr>
            <w:r w:rsidRPr="009C40BC">
              <w:rPr>
                <w:rFonts w:ascii="David" w:hAnsi="David"/>
                <w:b/>
                <w:bCs/>
                <w:rtl/>
              </w:rPr>
              <w:t>שם הלקוח</w:t>
            </w:r>
          </w:p>
        </w:tc>
        <w:tc>
          <w:tcPr>
            <w:tcW w:w="1340" w:type="dxa"/>
            <w:shd w:val="clear" w:color="auto" w:fill="D9D9D9" w:themeFill="background1" w:themeFillShade="D9"/>
            <w:vAlign w:val="center"/>
          </w:tcPr>
          <w:p w14:paraId="692B237A" w14:textId="27495164" w:rsidR="009C40BC" w:rsidRPr="009C40BC" w:rsidRDefault="009C40BC" w:rsidP="009C40BC">
            <w:pPr>
              <w:widowControl w:val="0"/>
              <w:adjustRightInd w:val="0"/>
              <w:spacing w:line="360" w:lineRule="auto"/>
              <w:jc w:val="both"/>
              <w:textAlignment w:val="baseline"/>
              <w:rPr>
                <w:rFonts w:ascii="David" w:hAnsi="David"/>
                <w:b/>
                <w:bCs/>
                <w:rtl/>
              </w:rPr>
            </w:pPr>
            <w:r w:rsidRPr="009C40BC">
              <w:rPr>
                <w:rFonts w:ascii="David" w:hAnsi="David"/>
                <w:b/>
                <w:bCs/>
                <w:rtl/>
              </w:rPr>
              <w:t>פרטי איש קשר</w:t>
            </w:r>
          </w:p>
        </w:tc>
        <w:tc>
          <w:tcPr>
            <w:tcW w:w="1660" w:type="dxa"/>
            <w:shd w:val="clear" w:color="auto" w:fill="D9D9D9" w:themeFill="background1" w:themeFillShade="D9"/>
            <w:vAlign w:val="center"/>
          </w:tcPr>
          <w:p w14:paraId="36FCF5B5" w14:textId="1022E727" w:rsidR="009C40BC" w:rsidRPr="009C40BC" w:rsidRDefault="009C40BC" w:rsidP="009C40BC">
            <w:pPr>
              <w:widowControl w:val="0"/>
              <w:adjustRightInd w:val="0"/>
              <w:spacing w:line="360" w:lineRule="auto"/>
              <w:jc w:val="both"/>
              <w:textAlignment w:val="baseline"/>
              <w:rPr>
                <w:rFonts w:ascii="David" w:hAnsi="David"/>
                <w:b/>
                <w:bCs/>
                <w:rtl/>
              </w:rPr>
            </w:pPr>
            <w:r w:rsidRPr="009C40BC">
              <w:rPr>
                <w:rFonts w:ascii="David" w:hAnsi="David"/>
                <w:b/>
                <w:bCs/>
                <w:rtl/>
              </w:rPr>
              <w:t>פרטי התקשרות לאיש הקשר</w:t>
            </w:r>
          </w:p>
        </w:tc>
        <w:tc>
          <w:tcPr>
            <w:tcW w:w="1530" w:type="dxa"/>
            <w:shd w:val="clear" w:color="auto" w:fill="D9D9D9" w:themeFill="background1" w:themeFillShade="D9"/>
            <w:vAlign w:val="center"/>
          </w:tcPr>
          <w:p w14:paraId="7B091877" w14:textId="1D0BEDDE" w:rsidR="009C40BC" w:rsidRPr="009C40BC" w:rsidRDefault="009C40BC" w:rsidP="009C40BC">
            <w:pPr>
              <w:widowControl w:val="0"/>
              <w:adjustRightInd w:val="0"/>
              <w:spacing w:line="360" w:lineRule="auto"/>
              <w:jc w:val="both"/>
              <w:textAlignment w:val="baseline"/>
              <w:rPr>
                <w:rFonts w:ascii="David" w:hAnsi="David"/>
                <w:b/>
                <w:bCs/>
                <w:rtl/>
              </w:rPr>
            </w:pPr>
            <w:r w:rsidRPr="009C40BC">
              <w:rPr>
                <w:rFonts w:ascii="David" w:hAnsi="David"/>
                <w:b/>
                <w:bCs/>
                <w:rtl/>
              </w:rPr>
              <w:t>מועד תחילת מתן השירות</w:t>
            </w:r>
          </w:p>
          <w:p w14:paraId="216AFA4C" w14:textId="7F4A54DB" w:rsidR="009C40BC" w:rsidRPr="009C40BC" w:rsidRDefault="009C40BC" w:rsidP="009C40BC">
            <w:pPr>
              <w:widowControl w:val="0"/>
              <w:adjustRightInd w:val="0"/>
              <w:spacing w:line="360" w:lineRule="auto"/>
              <w:jc w:val="both"/>
              <w:textAlignment w:val="baseline"/>
              <w:rPr>
                <w:rFonts w:ascii="David" w:hAnsi="David"/>
                <w:b/>
                <w:bCs/>
                <w:rtl/>
              </w:rPr>
            </w:pPr>
            <w:r w:rsidRPr="009C40BC">
              <w:rPr>
                <w:rFonts w:ascii="David" w:hAnsi="David"/>
                <w:b/>
                <w:bCs/>
                <w:rtl/>
              </w:rPr>
              <w:t>(חודש ושנה)</w:t>
            </w:r>
          </w:p>
        </w:tc>
        <w:tc>
          <w:tcPr>
            <w:tcW w:w="1870" w:type="dxa"/>
            <w:shd w:val="clear" w:color="auto" w:fill="D9D9D9" w:themeFill="background1" w:themeFillShade="D9"/>
            <w:vAlign w:val="center"/>
          </w:tcPr>
          <w:p w14:paraId="2010EB69" w14:textId="786F175E" w:rsidR="009C40BC" w:rsidRPr="009C40BC" w:rsidRDefault="009C40BC" w:rsidP="009C40BC">
            <w:pPr>
              <w:widowControl w:val="0"/>
              <w:adjustRightInd w:val="0"/>
              <w:spacing w:line="360" w:lineRule="auto"/>
              <w:jc w:val="both"/>
              <w:textAlignment w:val="baseline"/>
              <w:rPr>
                <w:rFonts w:ascii="David" w:hAnsi="David"/>
                <w:b/>
                <w:bCs/>
                <w:rtl/>
              </w:rPr>
            </w:pPr>
            <w:r w:rsidRPr="009C40BC">
              <w:rPr>
                <w:rFonts w:ascii="David" w:hAnsi="David"/>
                <w:b/>
                <w:bCs/>
                <w:rtl/>
              </w:rPr>
              <w:t>מועד סיום מתן השירות (חודש ושנה)</w:t>
            </w:r>
          </w:p>
        </w:tc>
        <w:tc>
          <w:tcPr>
            <w:tcW w:w="2120" w:type="dxa"/>
            <w:shd w:val="clear" w:color="auto" w:fill="D9D9D9" w:themeFill="background1" w:themeFillShade="D9"/>
            <w:vAlign w:val="center"/>
          </w:tcPr>
          <w:p w14:paraId="6C308F1E" w14:textId="77777777" w:rsidR="009C40BC" w:rsidRPr="009C40BC" w:rsidRDefault="009C40BC" w:rsidP="009C40BC">
            <w:pPr>
              <w:widowControl w:val="0"/>
              <w:adjustRightInd w:val="0"/>
              <w:spacing w:line="360" w:lineRule="auto"/>
              <w:jc w:val="both"/>
              <w:textAlignment w:val="baseline"/>
              <w:rPr>
                <w:rFonts w:ascii="David" w:hAnsi="David"/>
                <w:b/>
                <w:bCs/>
                <w:rtl/>
              </w:rPr>
            </w:pPr>
            <w:r w:rsidRPr="009C40BC">
              <w:rPr>
                <w:rFonts w:ascii="David" w:hAnsi="David"/>
                <w:b/>
                <w:bCs/>
                <w:rtl/>
              </w:rPr>
              <w:t>השירות שניתן</w:t>
            </w:r>
          </w:p>
          <w:p w14:paraId="4423DEA8" w14:textId="58DFD143" w:rsidR="009C40BC" w:rsidRPr="009C40BC" w:rsidRDefault="009C40BC" w:rsidP="009C40BC">
            <w:pPr>
              <w:widowControl w:val="0"/>
              <w:adjustRightInd w:val="0"/>
              <w:spacing w:line="360" w:lineRule="auto"/>
              <w:jc w:val="both"/>
              <w:textAlignment w:val="baseline"/>
              <w:rPr>
                <w:rFonts w:ascii="David" w:hAnsi="David"/>
                <w:b/>
                <w:bCs/>
                <w:rtl/>
              </w:rPr>
            </w:pPr>
            <w:r w:rsidRPr="009C40BC">
              <w:rPr>
                <w:rFonts w:ascii="David" w:hAnsi="David"/>
                <w:b/>
                <w:bCs/>
                <w:rtl/>
              </w:rPr>
              <w:t>(יש לסמן)</w:t>
            </w:r>
          </w:p>
        </w:tc>
        <w:tc>
          <w:tcPr>
            <w:tcW w:w="2800" w:type="dxa"/>
            <w:shd w:val="clear" w:color="auto" w:fill="D9D9D9" w:themeFill="background1" w:themeFillShade="D9"/>
            <w:vAlign w:val="center"/>
          </w:tcPr>
          <w:p w14:paraId="4B281030" w14:textId="77777777" w:rsidR="009C40BC" w:rsidRPr="009C40BC" w:rsidRDefault="009C40BC" w:rsidP="009C40BC">
            <w:pPr>
              <w:widowControl w:val="0"/>
              <w:adjustRightInd w:val="0"/>
              <w:spacing w:line="360" w:lineRule="auto"/>
              <w:jc w:val="both"/>
              <w:textAlignment w:val="baseline"/>
              <w:rPr>
                <w:rFonts w:ascii="David" w:hAnsi="David"/>
                <w:b/>
                <w:bCs/>
                <w:rtl/>
              </w:rPr>
            </w:pPr>
            <w:r w:rsidRPr="009C40BC">
              <w:rPr>
                <w:rFonts w:ascii="David" w:hAnsi="David"/>
                <w:b/>
                <w:bCs/>
                <w:rtl/>
              </w:rPr>
              <w:t>המוצרים לגביהם ניתן השירות</w:t>
            </w:r>
          </w:p>
          <w:p w14:paraId="28EA73DB" w14:textId="1B4DCB33" w:rsidR="009C40BC" w:rsidRPr="009C40BC" w:rsidRDefault="009C40BC" w:rsidP="009C40BC">
            <w:pPr>
              <w:widowControl w:val="0"/>
              <w:adjustRightInd w:val="0"/>
              <w:spacing w:line="360" w:lineRule="auto"/>
              <w:jc w:val="both"/>
              <w:textAlignment w:val="baseline"/>
              <w:rPr>
                <w:rFonts w:ascii="David" w:hAnsi="David"/>
                <w:b/>
                <w:bCs/>
                <w:rtl/>
              </w:rPr>
            </w:pPr>
            <w:r w:rsidRPr="009C40BC">
              <w:rPr>
                <w:rFonts w:ascii="David" w:hAnsi="David"/>
                <w:b/>
                <w:bCs/>
                <w:rtl/>
              </w:rPr>
              <w:t>(יש לסמן)</w:t>
            </w:r>
          </w:p>
        </w:tc>
      </w:tr>
      <w:tr w:rsidR="009C40BC" w:rsidRPr="009C40BC" w14:paraId="6F1A8E0D" w14:textId="456B4EF5" w:rsidTr="009C40BC">
        <w:tc>
          <w:tcPr>
            <w:tcW w:w="2425" w:type="dxa"/>
            <w:vAlign w:val="center"/>
          </w:tcPr>
          <w:p w14:paraId="64EBBD71" w14:textId="77777777" w:rsidR="009C40BC" w:rsidRPr="009C40BC" w:rsidRDefault="009C40BC" w:rsidP="00F862D2">
            <w:pPr>
              <w:pStyle w:val="affe"/>
              <w:widowControl w:val="0"/>
              <w:numPr>
                <w:ilvl w:val="0"/>
                <w:numId w:val="51"/>
              </w:numPr>
              <w:adjustRightInd w:val="0"/>
              <w:spacing w:line="360" w:lineRule="auto"/>
              <w:jc w:val="both"/>
              <w:textAlignment w:val="baseline"/>
              <w:rPr>
                <w:rFonts w:ascii="David" w:hAnsi="David" w:cs="David"/>
              </w:rPr>
            </w:pPr>
            <w:r w:rsidRPr="009C40BC">
              <w:rPr>
                <w:rFonts w:ascii="David" w:hAnsi="David" w:cs="David"/>
                <w:rtl/>
              </w:rPr>
              <w:t>מציע</w:t>
            </w:r>
          </w:p>
          <w:p w14:paraId="37FAAF51" w14:textId="444E97BB" w:rsidR="009C40BC" w:rsidRPr="009C40BC" w:rsidRDefault="009C40BC" w:rsidP="00F862D2">
            <w:pPr>
              <w:pStyle w:val="affe"/>
              <w:widowControl w:val="0"/>
              <w:numPr>
                <w:ilvl w:val="0"/>
                <w:numId w:val="51"/>
              </w:numPr>
              <w:adjustRightInd w:val="0"/>
              <w:spacing w:line="360" w:lineRule="auto"/>
              <w:jc w:val="both"/>
              <w:textAlignment w:val="baseline"/>
              <w:rPr>
                <w:rFonts w:ascii="David" w:hAnsi="David" w:cs="David"/>
                <w:b/>
                <w:bCs/>
                <w:rtl/>
              </w:rPr>
            </w:pPr>
            <w:r w:rsidRPr="009C40BC">
              <w:rPr>
                <w:rFonts w:ascii="David" w:hAnsi="David" w:cs="David"/>
                <w:rtl/>
              </w:rPr>
              <w:t>קבלן משנה</w:t>
            </w:r>
          </w:p>
        </w:tc>
        <w:tc>
          <w:tcPr>
            <w:tcW w:w="1410" w:type="dxa"/>
            <w:vAlign w:val="center"/>
          </w:tcPr>
          <w:p w14:paraId="27248819" w14:textId="77777777" w:rsidR="009C40BC" w:rsidRPr="009C40BC" w:rsidRDefault="009C40BC" w:rsidP="009C40BC">
            <w:pPr>
              <w:widowControl w:val="0"/>
              <w:adjustRightInd w:val="0"/>
              <w:spacing w:line="360" w:lineRule="auto"/>
              <w:jc w:val="both"/>
              <w:textAlignment w:val="baseline"/>
              <w:rPr>
                <w:rFonts w:ascii="David" w:hAnsi="David"/>
                <w:b/>
                <w:bCs/>
                <w:rtl/>
              </w:rPr>
            </w:pPr>
          </w:p>
        </w:tc>
        <w:tc>
          <w:tcPr>
            <w:tcW w:w="1340" w:type="dxa"/>
            <w:vAlign w:val="center"/>
          </w:tcPr>
          <w:p w14:paraId="3F860079" w14:textId="77777777" w:rsidR="009C40BC" w:rsidRPr="009C40BC" w:rsidRDefault="009C40BC" w:rsidP="009C40BC">
            <w:pPr>
              <w:widowControl w:val="0"/>
              <w:adjustRightInd w:val="0"/>
              <w:spacing w:line="360" w:lineRule="auto"/>
              <w:jc w:val="both"/>
              <w:textAlignment w:val="baseline"/>
              <w:rPr>
                <w:rFonts w:ascii="David" w:hAnsi="David"/>
                <w:b/>
                <w:bCs/>
                <w:rtl/>
              </w:rPr>
            </w:pPr>
          </w:p>
        </w:tc>
        <w:tc>
          <w:tcPr>
            <w:tcW w:w="1660" w:type="dxa"/>
            <w:vAlign w:val="center"/>
          </w:tcPr>
          <w:p w14:paraId="12CCF02F" w14:textId="77777777" w:rsidR="009C40BC" w:rsidRPr="009C40BC" w:rsidRDefault="009C40BC" w:rsidP="009C40BC">
            <w:pPr>
              <w:widowControl w:val="0"/>
              <w:adjustRightInd w:val="0"/>
              <w:spacing w:line="360" w:lineRule="auto"/>
              <w:jc w:val="both"/>
              <w:textAlignment w:val="baseline"/>
              <w:rPr>
                <w:rFonts w:ascii="David" w:hAnsi="David"/>
                <w:b/>
                <w:bCs/>
                <w:rtl/>
              </w:rPr>
            </w:pPr>
          </w:p>
        </w:tc>
        <w:tc>
          <w:tcPr>
            <w:tcW w:w="1530" w:type="dxa"/>
            <w:vAlign w:val="center"/>
          </w:tcPr>
          <w:p w14:paraId="5B2706D3" w14:textId="77777777" w:rsidR="009C40BC" w:rsidRPr="009C40BC" w:rsidRDefault="009C40BC" w:rsidP="009C40BC">
            <w:pPr>
              <w:widowControl w:val="0"/>
              <w:adjustRightInd w:val="0"/>
              <w:spacing w:line="360" w:lineRule="auto"/>
              <w:jc w:val="both"/>
              <w:textAlignment w:val="baseline"/>
              <w:rPr>
                <w:rFonts w:ascii="David" w:hAnsi="David"/>
                <w:b/>
                <w:bCs/>
                <w:rtl/>
              </w:rPr>
            </w:pPr>
          </w:p>
        </w:tc>
        <w:tc>
          <w:tcPr>
            <w:tcW w:w="1870" w:type="dxa"/>
            <w:vAlign w:val="center"/>
          </w:tcPr>
          <w:p w14:paraId="033DBEFF" w14:textId="77777777" w:rsidR="009C40BC" w:rsidRPr="009C40BC" w:rsidRDefault="009C40BC" w:rsidP="009C40BC">
            <w:pPr>
              <w:widowControl w:val="0"/>
              <w:adjustRightInd w:val="0"/>
              <w:spacing w:line="360" w:lineRule="auto"/>
              <w:jc w:val="both"/>
              <w:textAlignment w:val="baseline"/>
              <w:rPr>
                <w:rFonts w:ascii="David" w:hAnsi="David"/>
                <w:b/>
                <w:bCs/>
                <w:rtl/>
              </w:rPr>
            </w:pPr>
          </w:p>
        </w:tc>
        <w:tc>
          <w:tcPr>
            <w:tcW w:w="2120" w:type="dxa"/>
            <w:vAlign w:val="center"/>
          </w:tcPr>
          <w:p w14:paraId="11CE8FA0" w14:textId="77777777" w:rsidR="009C40BC" w:rsidRPr="009C40BC" w:rsidRDefault="009C40BC" w:rsidP="00F862D2">
            <w:pPr>
              <w:pStyle w:val="affe"/>
              <w:widowControl w:val="0"/>
              <w:numPr>
                <w:ilvl w:val="0"/>
                <w:numId w:val="51"/>
              </w:numPr>
              <w:adjustRightInd w:val="0"/>
              <w:spacing w:line="360" w:lineRule="auto"/>
              <w:jc w:val="both"/>
              <w:textAlignment w:val="baseline"/>
              <w:rPr>
                <w:rFonts w:ascii="David" w:hAnsi="David" w:cs="David"/>
              </w:rPr>
            </w:pPr>
            <w:r w:rsidRPr="009C40BC">
              <w:rPr>
                <w:rFonts w:ascii="David" w:hAnsi="David" w:cs="David"/>
                <w:rtl/>
              </w:rPr>
              <w:t>מכירה</w:t>
            </w:r>
          </w:p>
          <w:p w14:paraId="72D4F727" w14:textId="741661A6" w:rsidR="009C40BC" w:rsidRPr="009C40BC" w:rsidRDefault="009C40BC" w:rsidP="00F862D2">
            <w:pPr>
              <w:pStyle w:val="affe"/>
              <w:widowControl w:val="0"/>
              <w:numPr>
                <w:ilvl w:val="0"/>
                <w:numId w:val="51"/>
              </w:numPr>
              <w:adjustRightInd w:val="0"/>
              <w:spacing w:line="360" w:lineRule="auto"/>
              <w:jc w:val="both"/>
              <w:textAlignment w:val="baseline"/>
              <w:rPr>
                <w:rFonts w:ascii="David" w:hAnsi="David" w:cs="David"/>
                <w:b/>
                <w:bCs/>
                <w:rtl/>
              </w:rPr>
            </w:pPr>
            <w:r w:rsidRPr="009C40BC">
              <w:rPr>
                <w:rFonts w:ascii="David" w:hAnsi="David" w:cs="David"/>
                <w:rtl/>
              </w:rPr>
              <w:t>תחזוקה</w:t>
            </w:r>
          </w:p>
        </w:tc>
        <w:tc>
          <w:tcPr>
            <w:tcW w:w="2800" w:type="dxa"/>
            <w:vAlign w:val="center"/>
          </w:tcPr>
          <w:p w14:paraId="6458C301" w14:textId="77777777" w:rsidR="004E3D77" w:rsidRPr="004E3D77" w:rsidRDefault="004E3D77" w:rsidP="004E3D77">
            <w:pPr>
              <w:pStyle w:val="affe"/>
              <w:widowControl w:val="0"/>
              <w:numPr>
                <w:ilvl w:val="0"/>
                <w:numId w:val="51"/>
              </w:numPr>
              <w:tabs>
                <w:tab w:val="right" w:pos="2460"/>
              </w:tabs>
              <w:adjustRightInd w:val="0"/>
              <w:spacing w:line="360" w:lineRule="auto"/>
              <w:jc w:val="both"/>
              <w:textAlignment w:val="baseline"/>
              <w:rPr>
                <w:rFonts w:ascii="David" w:hAnsi="David" w:cs="David"/>
              </w:rPr>
            </w:pPr>
            <w:r w:rsidRPr="00F3595C">
              <w:rPr>
                <w:rFonts w:ascii="Arial" w:hAnsi="Arial"/>
              </w:rPr>
              <w:t>Micr</w:t>
            </w:r>
            <w:r w:rsidRPr="004E3D77">
              <w:rPr>
                <w:rFonts w:ascii="David" w:hAnsi="David" w:cs="David"/>
              </w:rPr>
              <w:t>o Focus ArcSight security products</w:t>
            </w:r>
          </w:p>
          <w:p w14:paraId="40C0E1E6" w14:textId="31E11921" w:rsidR="009C40BC" w:rsidRPr="004E3D77" w:rsidRDefault="004E3D77" w:rsidP="004E3D77">
            <w:pPr>
              <w:pStyle w:val="affe"/>
              <w:widowControl w:val="0"/>
              <w:numPr>
                <w:ilvl w:val="0"/>
                <w:numId w:val="51"/>
              </w:numPr>
              <w:tabs>
                <w:tab w:val="right" w:pos="2460"/>
              </w:tabs>
              <w:adjustRightInd w:val="0"/>
              <w:spacing w:line="360" w:lineRule="auto"/>
              <w:jc w:val="both"/>
              <w:textAlignment w:val="baseline"/>
              <w:rPr>
                <w:rFonts w:ascii="David" w:hAnsi="David" w:cs="David"/>
                <w:rtl/>
              </w:rPr>
            </w:pPr>
            <w:r w:rsidRPr="004E3D77">
              <w:rPr>
                <w:rFonts w:ascii="David" w:hAnsi="David" w:cs="David"/>
              </w:rPr>
              <w:t>Elastic Products</w:t>
            </w:r>
          </w:p>
        </w:tc>
      </w:tr>
      <w:tr w:rsidR="009C40BC" w:rsidRPr="009C40BC" w14:paraId="0FE16AAE" w14:textId="42A706AD" w:rsidTr="009C40BC">
        <w:tc>
          <w:tcPr>
            <w:tcW w:w="2425" w:type="dxa"/>
            <w:vAlign w:val="center"/>
          </w:tcPr>
          <w:p w14:paraId="33AD1D70" w14:textId="77777777" w:rsidR="009C40BC" w:rsidRPr="009C40BC" w:rsidRDefault="009C40BC" w:rsidP="00F862D2">
            <w:pPr>
              <w:pStyle w:val="affe"/>
              <w:widowControl w:val="0"/>
              <w:numPr>
                <w:ilvl w:val="0"/>
                <w:numId w:val="51"/>
              </w:numPr>
              <w:adjustRightInd w:val="0"/>
              <w:spacing w:line="360" w:lineRule="auto"/>
              <w:jc w:val="both"/>
              <w:textAlignment w:val="baseline"/>
              <w:rPr>
                <w:rFonts w:ascii="David" w:hAnsi="David" w:cs="David"/>
              </w:rPr>
            </w:pPr>
            <w:r w:rsidRPr="009C40BC">
              <w:rPr>
                <w:rFonts w:ascii="David" w:hAnsi="David" w:cs="David"/>
                <w:rtl/>
              </w:rPr>
              <w:t>מציע</w:t>
            </w:r>
          </w:p>
          <w:p w14:paraId="68C87571" w14:textId="5006E5DD" w:rsidR="009C40BC" w:rsidRPr="009C40BC" w:rsidRDefault="009C40BC" w:rsidP="00F862D2">
            <w:pPr>
              <w:pStyle w:val="affe"/>
              <w:widowControl w:val="0"/>
              <w:numPr>
                <w:ilvl w:val="0"/>
                <w:numId w:val="51"/>
              </w:numPr>
              <w:adjustRightInd w:val="0"/>
              <w:spacing w:line="360" w:lineRule="auto"/>
              <w:jc w:val="both"/>
              <w:textAlignment w:val="baseline"/>
              <w:rPr>
                <w:rFonts w:ascii="David" w:hAnsi="David" w:cs="David"/>
                <w:rtl/>
              </w:rPr>
            </w:pPr>
            <w:r w:rsidRPr="009C40BC">
              <w:rPr>
                <w:rFonts w:ascii="David" w:hAnsi="David" w:cs="David"/>
                <w:rtl/>
              </w:rPr>
              <w:t>קבלן משנה</w:t>
            </w:r>
          </w:p>
        </w:tc>
        <w:tc>
          <w:tcPr>
            <w:tcW w:w="1410" w:type="dxa"/>
            <w:vAlign w:val="center"/>
          </w:tcPr>
          <w:p w14:paraId="6D4E5F77" w14:textId="77777777" w:rsidR="009C40BC" w:rsidRPr="009C40BC" w:rsidRDefault="009C40BC" w:rsidP="009C40BC">
            <w:pPr>
              <w:widowControl w:val="0"/>
              <w:adjustRightInd w:val="0"/>
              <w:spacing w:line="360" w:lineRule="auto"/>
              <w:jc w:val="both"/>
              <w:textAlignment w:val="baseline"/>
              <w:rPr>
                <w:rFonts w:ascii="David" w:hAnsi="David"/>
                <w:b/>
                <w:bCs/>
                <w:rtl/>
              </w:rPr>
            </w:pPr>
          </w:p>
        </w:tc>
        <w:tc>
          <w:tcPr>
            <w:tcW w:w="1340" w:type="dxa"/>
            <w:vAlign w:val="center"/>
          </w:tcPr>
          <w:p w14:paraId="72B15C40" w14:textId="77777777" w:rsidR="009C40BC" w:rsidRPr="009C40BC" w:rsidRDefault="009C40BC" w:rsidP="009C40BC">
            <w:pPr>
              <w:widowControl w:val="0"/>
              <w:adjustRightInd w:val="0"/>
              <w:spacing w:line="360" w:lineRule="auto"/>
              <w:jc w:val="both"/>
              <w:textAlignment w:val="baseline"/>
              <w:rPr>
                <w:rFonts w:ascii="David" w:hAnsi="David"/>
                <w:b/>
                <w:bCs/>
                <w:rtl/>
              </w:rPr>
            </w:pPr>
          </w:p>
        </w:tc>
        <w:tc>
          <w:tcPr>
            <w:tcW w:w="1660" w:type="dxa"/>
            <w:vAlign w:val="center"/>
          </w:tcPr>
          <w:p w14:paraId="192D058E" w14:textId="77777777" w:rsidR="009C40BC" w:rsidRPr="009C40BC" w:rsidRDefault="009C40BC" w:rsidP="009C40BC">
            <w:pPr>
              <w:widowControl w:val="0"/>
              <w:adjustRightInd w:val="0"/>
              <w:spacing w:line="360" w:lineRule="auto"/>
              <w:jc w:val="both"/>
              <w:textAlignment w:val="baseline"/>
              <w:rPr>
                <w:rFonts w:ascii="David" w:hAnsi="David"/>
                <w:b/>
                <w:bCs/>
                <w:rtl/>
              </w:rPr>
            </w:pPr>
          </w:p>
        </w:tc>
        <w:tc>
          <w:tcPr>
            <w:tcW w:w="1530" w:type="dxa"/>
            <w:vAlign w:val="center"/>
          </w:tcPr>
          <w:p w14:paraId="6F3AC744" w14:textId="77777777" w:rsidR="009C40BC" w:rsidRPr="009C40BC" w:rsidRDefault="009C40BC" w:rsidP="009C40BC">
            <w:pPr>
              <w:widowControl w:val="0"/>
              <w:adjustRightInd w:val="0"/>
              <w:spacing w:line="360" w:lineRule="auto"/>
              <w:jc w:val="both"/>
              <w:textAlignment w:val="baseline"/>
              <w:rPr>
                <w:rFonts w:ascii="David" w:hAnsi="David"/>
                <w:b/>
                <w:bCs/>
                <w:rtl/>
              </w:rPr>
            </w:pPr>
          </w:p>
        </w:tc>
        <w:tc>
          <w:tcPr>
            <w:tcW w:w="1870" w:type="dxa"/>
            <w:vAlign w:val="center"/>
          </w:tcPr>
          <w:p w14:paraId="3CFB5BC3" w14:textId="77777777" w:rsidR="009C40BC" w:rsidRPr="009C40BC" w:rsidRDefault="009C40BC" w:rsidP="009C40BC">
            <w:pPr>
              <w:widowControl w:val="0"/>
              <w:adjustRightInd w:val="0"/>
              <w:spacing w:line="360" w:lineRule="auto"/>
              <w:jc w:val="both"/>
              <w:textAlignment w:val="baseline"/>
              <w:rPr>
                <w:rFonts w:ascii="David" w:hAnsi="David"/>
                <w:b/>
                <w:bCs/>
                <w:rtl/>
              </w:rPr>
            </w:pPr>
          </w:p>
        </w:tc>
        <w:tc>
          <w:tcPr>
            <w:tcW w:w="2120" w:type="dxa"/>
            <w:vAlign w:val="center"/>
          </w:tcPr>
          <w:p w14:paraId="71ECF989" w14:textId="77777777" w:rsidR="009C40BC" w:rsidRPr="009C40BC" w:rsidRDefault="009C40BC" w:rsidP="00F862D2">
            <w:pPr>
              <w:pStyle w:val="affe"/>
              <w:widowControl w:val="0"/>
              <w:numPr>
                <w:ilvl w:val="0"/>
                <w:numId w:val="51"/>
              </w:numPr>
              <w:adjustRightInd w:val="0"/>
              <w:spacing w:line="360" w:lineRule="auto"/>
              <w:jc w:val="both"/>
              <w:textAlignment w:val="baseline"/>
              <w:rPr>
                <w:rFonts w:ascii="David" w:hAnsi="David" w:cs="David"/>
              </w:rPr>
            </w:pPr>
            <w:r w:rsidRPr="009C40BC">
              <w:rPr>
                <w:rFonts w:ascii="David" w:hAnsi="David" w:cs="David"/>
                <w:rtl/>
              </w:rPr>
              <w:t>מכירה</w:t>
            </w:r>
          </w:p>
          <w:p w14:paraId="11FC1C96" w14:textId="2447CF6B" w:rsidR="009C40BC" w:rsidRPr="009C40BC" w:rsidRDefault="009C40BC" w:rsidP="00F862D2">
            <w:pPr>
              <w:pStyle w:val="affe"/>
              <w:widowControl w:val="0"/>
              <w:numPr>
                <w:ilvl w:val="0"/>
                <w:numId w:val="51"/>
              </w:numPr>
              <w:adjustRightInd w:val="0"/>
              <w:spacing w:line="360" w:lineRule="auto"/>
              <w:jc w:val="both"/>
              <w:textAlignment w:val="baseline"/>
              <w:rPr>
                <w:rFonts w:ascii="David" w:hAnsi="David" w:cs="David"/>
                <w:rtl/>
              </w:rPr>
            </w:pPr>
            <w:r w:rsidRPr="009C40BC">
              <w:rPr>
                <w:rFonts w:ascii="David" w:hAnsi="David" w:cs="David"/>
                <w:rtl/>
              </w:rPr>
              <w:t>תחזוקה</w:t>
            </w:r>
          </w:p>
        </w:tc>
        <w:tc>
          <w:tcPr>
            <w:tcW w:w="2800" w:type="dxa"/>
            <w:vAlign w:val="center"/>
          </w:tcPr>
          <w:p w14:paraId="171B676E" w14:textId="77777777" w:rsidR="004E3D77" w:rsidRPr="004E3D77" w:rsidRDefault="004E3D77" w:rsidP="004E3D77">
            <w:pPr>
              <w:pStyle w:val="affe"/>
              <w:widowControl w:val="0"/>
              <w:numPr>
                <w:ilvl w:val="0"/>
                <w:numId w:val="51"/>
              </w:numPr>
              <w:tabs>
                <w:tab w:val="right" w:pos="2460"/>
              </w:tabs>
              <w:adjustRightInd w:val="0"/>
              <w:spacing w:line="360" w:lineRule="auto"/>
              <w:jc w:val="both"/>
              <w:textAlignment w:val="baseline"/>
              <w:rPr>
                <w:rFonts w:ascii="David" w:hAnsi="David" w:cs="David"/>
              </w:rPr>
            </w:pPr>
            <w:r w:rsidRPr="00F3595C">
              <w:rPr>
                <w:rFonts w:ascii="Arial" w:hAnsi="Arial"/>
              </w:rPr>
              <w:t>Micr</w:t>
            </w:r>
            <w:r w:rsidRPr="004E3D77">
              <w:rPr>
                <w:rFonts w:ascii="David" w:hAnsi="David" w:cs="David"/>
              </w:rPr>
              <w:t>o Focus ArcSight security products</w:t>
            </w:r>
          </w:p>
          <w:p w14:paraId="1CB7F7B0" w14:textId="115BA9A6" w:rsidR="009C40BC" w:rsidRPr="009C40BC" w:rsidRDefault="004E3D77" w:rsidP="004E3D77">
            <w:pPr>
              <w:pStyle w:val="affe"/>
              <w:widowControl w:val="0"/>
              <w:numPr>
                <w:ilvl w:val="0"/>
                <w:numId w:val="51"/>
              </w:numPr>
              <w:tabs>
                <w:tab w:val="right" w:pos="2460"/>
              </w:tabs>
              <w:adjustRightInd w:val="0"/>
              <w:spacing w:line="360" w:lineRule="auto"/>
              <w:jc w:val="both"/>
              <w:textAlignment w:val="baseline"/>
              <w:rPr>
                <w:rFonts w:ascii="David" w:hAnsi="David" w:cs="David"/>
                <w:b/>
                <w:bCs/>
                <w:rtl/>
              </w:rPr>
            </w:pPr>
            <w:r w:rsidRPr="004E3D77">
              <w:rPr>
                <w:rFonts w:ascii="David" w:hAnsi="David" w:cs="David"/>
              </w:rPr>
              <w:t>Elastic Products</w:t>
            </w:r>
          </w:p>
        </w:tc>
      </w:tr>
      <w:tr w:rsidR="009C40BC" w:rsidRPr="009C40BC" w14:paraId="16D1C650" w14:textId="58A5D06F" w:rsidTr="009C40BC">
        <w:tc>
          <w:tcPr>
            <w:tcW w:w="2425" w:type="dxa"/>
            <w:vAlign w:val="center"/>
          </w:tcPr>
          <w:p w14:paraId="5C289916" w14:textId="77777777" w:rsidR="009C40BC" w:rsidRPr="009C40BC" w:rsidRDefault="009C40BC" w:rsidP="00F862D2">
            <w:pPr>
              <w:pStyle w:val="affe"/>
              <w:widowControl w:val="0"/>
              <w:numPr>
                <w:ilvl w:val="0"/>
                <w:numId w:val="51"/>
              </w:numPr>
              <w:adjustRightInd w:val="0"/>
              <w:spacing w:line="360" w:lineRule="auto"/>
              <w:jc w:val="both"/>
              <w:textAlignment w:val="baseline"/>
              <w:rPr>
                <w:rFonts w:ascii="David" w:hAnsi="David" w:cs="David"/>
              </w:rPr>
            </w:pPr>
            <w:r w:rsidRPr="009C40BC">
              <w:rPr>
                <w:rFonts w:ascii="David" w:hAnsi="David" w:cs="David"/>
                <w:rtl/>
              </w:rPr>
              <w:t>מציע</w:t>
            </w:r>
          </w:p>
          <w:p w14:paraId="55C653ED" w14:textId="79480D06" w:rsidR="009C40BC" w:rsidRPr="009C40BC" w:rsidRDefault="009C40BC" w:rsidP="00F862D2">
            <w:pPr>
              <w:pStyle w:val="affe"/>
              <w:widowControl w:val="0"/>
              <w:numPr>
                <w:ilvl w:val="0"/>
                <w:numId w:val="51"/>
              </w:numPr>
              <w:adjustRightInd w:val="0"/>
              <w:spacing w:line="360" w:lineRule="auto"/>
              <w:jc w:val="both"/>
              <w:textAlignment w:val="baseline"/>
              <w:rPr>
                <w:rFonts w:ascii="David" w:hAnsi="David" w:cs="David"/>
                <w:rtl/>
              </w:rPr>
            </w:pPr>
            <w:r w:rsidRPr="009C40BC">
              <w:rPr>
                <w:rFonts w:ascii="David" w:hAnsi="David" w:cs="David"/>
                <w:rtl/>
              </w:rPr>
              <w:t>קבלן משנה</w:t>
            </w:r>
          </w:p>
        </w:tc>
        <w:tc>
          <w:tcPr>
            <w:tcW w:w="1410" w:type="dxa"/>
            <w:vAlign w:val="center"/>
          </w:tcPr>
          <w:p w14:paraId="348E8636" w14:textId="77777777" w:rsidR="009C40BC" w:rsidRPr="009C40BC" w:rsidRDefault="009C40BC" w:rsidP="009C40BC">
            <w:pPr>
              <w:widowControl w:val="0"/>
              <w:adjustRightInd w:val="0"/>
              <w:spacing w:line="360" w:lineRule="auto"/>
              <w:jc w:val="both"/>
              <w:textAlignment w:val="baseline"/>
              <w:rPr>
                <w:rFonts w:ascii="David" w:hAnsi="David"/>
                <w:b/>
                <w:bCs/>
                <w:rtl/>
              </w:rPr>
            </w:pPr>
          </w:p>
        </w:tc>
        <w:tc>
          <w:tcPr>
            <w:tcW w:w="1340" w:type="dxa"/>
            <w:vAlign w:val="center"/>
          </w:tcPr>
          <w:p w14:paraId="5ABF9AA9" w14:textId="77777777" w:rsidR="009C40BC" w:rsidRPr="009C40BC" w:rsidRDefault="009C40BC" w:rsidP="009C40BC">
            <w:pPr>
              <w:widowControl w:val="0"/>
              <w:adjustRightInd w:val="0"/>
              <w:spacing w:line="360" w:lineRule="auto"/>
              <w:jc w:val="both"/>
              <w:textAlignment w:val="baseline"/>
              <w:rPr>
                <w:rFonts w:ascii="David" w:hAnsi="David"/>
                <w:b/>
                <w:bCs/>
                <w:rtl/>
              </w:rPr>
            </w:pPr>
          </w:p>
        </w:tc>
        <w:tc>
          <w:tcPr>
            <w:tcW w:w="1660" w:type="dxa"/>
            <w:vAlign w:val="center"/>
          </w:tcPr>
          <w:p w14:paraId="039D2575" w14:textId="77777777" w:rsidR="009C40BC" w:rsidRPr="009C40BC" w:rsidRDefault="009C40BC" w:rsidP="009C40BC">
            <w:pPr>
              <w:widowControl w:val="0"/>
              <w:adjustRightInd w:val="0"/>
              <w:spacing w:line="360" w:lineRule="auto"/>
              <w:jc w:val="both"/>
              <w:textAlignment w:val="baseline"/>
              <w:rPr>
                <w:rFonts w:ascii="David" w:hAnsi="David"/>
                <w:b/>
                <w:bCs/>
                <w:rtl/>
              </w:rPr>
            </w:pPr>
          </w:p>
        </w:tc>
        <w:tc>
          <w:tcPr>
            <w:tcW w:w="1530" w:type="dxa"/>
            <w:vAlign w:val="center"/>
          </w:tcPr>
          <w:p w14:paraId="3EB2A7BC" w14:textId="77777777" w:rsidR="009C40BC" w:rsidRPr="009C40BC" w:rsidRDefault="009C40BC" w:rsidP="009C40BC">
            <w:pPr>
              <w:widowControl w:val="0"/>
              <w:adjustRightInd w:val="0"/>
              <w:spacing w:line="360" w:lineRule="auto"/>
              <w:jc w:val="both"/>
              <w:textAlignment w:val="baseline"/>
              <w:rPr>
                <w:rFonts w:ascii="David" w:hAnsi="David"/>
                <w:b/>
                <w:bCs/>
                <w:rtl/>
              </w:rPr>
            </w:pPr>
          </w:p>
        </w:tc>
        <w:tc>
          <w:tcPr>
            <w:tcW w:w="1870" w:type="dxa"/>
            <w:vAlign w:val="center"/>
          </w:tcPr>
          <w:p w14:paraId="66D9B3E8" w14:textId="77777777" w:rsidR="009C40BC" w:rsidRPr="009C40BC" w:rsidRDefault="009C40BC" w:rsidP="009C40BC">
            <w:pPr>
              <w:widowControl w:val="0"/>
              <w:adjustRightInd w:val="0"/>
              <w:spacing w:line="360" w:lineRule="auto"/>
              <w:jc w:val="both"/>
              <w:textAlignment w:val="baseline"/>
              <w:rPr>
                <w:rFonts w:ascii="David" w:hAnsi="David"/>
                <w:b/>
                <w:bCs/>
                <w:rtl/>
              </w:rPr>
            </w:pPr>
          </w:p>
        </w:tc>
        <w:tc>
          <w:tcPr>
            <w:tcW w:w="2120" w:type="dxa"/>
            <w:vAlign w:val="center"/>
          </w:tcPr>
          <w:p w14:paraId="6274F835" w14:textId="77777777" w:rsidR="009C40BC" w:rsidRPr="009C40BC" w:rsidRDefault="009C40BC" w:rsidP="00F862D2">
            <w:pPr>
              <w:pStyle w:val="affe"/>
              <w:widowControl w:val="0"/>
              <w:numPr>
                <w:ilvl w:val="0"/>
                <w:numId w:val="51"/>
              </w:numPr>
              <w:adjustRightInd w:val="0"/>
              <w:spacing w:line="360" w:lineRule="auto"/>
              <w:jc w:val="both"/>
              <w:textAlignment w:val="baseline"/>
              <w:rPr>
                <w:rFonts w:ascii="David" w:hAnsi="David" w:cs="David"/>
              </w:rPr>
            </w:pPr>
            <w:r w:rsidRPr="009C40BC">
              <w:rPr>
                <w:rFonts w:ascii="David" w:hAnsi="David" w:cs="David"/>
                <w:rtl/>
              </w:rPr>
              <w:t>מכירה</w:t>
            </w:r>
          </w:p>
          <w:p w14:paraId="48D7B89A" w14:textId="2EDCAA10" w:rsidR="009C40BC" w:rsidRPr="009C40BC" w:rsidRDefault="009C40BC" w:rsidP="00F862D2">
            <w:pPr>
              <w:pStyle w:val="affe"/>
              <w:widowControl w:val="0"/>
              <w:numPr>
                <w:ilvl w:val="0"/>
                <w:numId w:val="51"/>
              </w:numPr>
              <w:adjustRightInd w:val="0"/>
              <w:spacing w:line="360" w:lineRule="auto"/>
              <w:jc w:val="both"/>
              <w:textAlignment w:val="baseline"/>
              <w:rPr>
                <w:rFonts w:ascii="David" w:hAnsi="David" w:cs="David"/>
                <w:rtl/>
              </w:rPr>
            </w:pPr>
            <w:r w:rsidRPr="009C40BC">
              <w:rPr>
                <w:rFonts w:ascii="David" w:hAnsi="David" w:cs="David"/>
                <w:rtl/>
              </w:rPr>
              <w:t>תחזוקה</w:t>
            </w:r>
          </w:p>
        </w:tc>
        <w:tc>
          <w:tcPr>
            <w:tcW w:w="2800" w:type="dxa"/>
            <w:vAlign w:val="center"/>
          </w:tcPr>
          <w:p w14:paraId="732B769D" w14:textId="77777777" w:rsidR="004E3D77" w:rsidRPr="004E3D77" w:rsidRDefault="004E3D77" w:rsidP="004E3D77">
            <w:pPr>
              <w:pStyle w:val="affe"/>
              <w:widowControl w:val="0"/>
              <w:numPr>
                <w:ilvl w:val="0"/>
                <w:numId w:val="51"/>
              </w:numPr>
              <w:tabs>
                <w:tab w:val="right" w:pos="2460"/>
              </w:tabs>
              <w:adjustRightInd w:val="0"/>
              <w:spacing w:line="360" w:lineRule="auto"/>
              <w:jc w:val="both"/>
              <w:textAlignment w:val="baseline"/>
              <w:rPr>
                <w:rFonts w:ascii="David" w:hAnsi="David" w:cs="David"/>
              </w:rPr>
            </w:pPr>
            <w:r w:rsidRPr="00F3595C">
              <w:rPr>
                <w:rFonts w:ascii="Arial" w:hAnsi="Arial"/>
              </w:rPr>
              <w:t>Micr</w:t>
            </w:r>
            <w:r w:rsidRPr="004E3D77">
              <w:rPr>
                <w:rFonts w:ascii="David" w:hAnsi="David" w:cs="David"/>
              </w:rPr>
              <w:t>o Focus ArcSight security products</w:t>
            </w:r>
          </w:p>
          <w:p w14:paraId="6C3A26AF" w14:textId="657258F3" w:rsidR="009C40BC" w:rsidRPr="009C40BC" w:rsidRDefault="004E3D77" w:rsidP="004E3D77">
            <w:pPr>
              <w:pStyle w:val="affe"/>
              <w:widowControl w:val="0"/>
              <w:numPr>
                <w:ilvl w:val="0"/>
                <w:numId w:val="51"/>
              </w:numPr>
              <w:tabs>
                <w:tab w:val="right" w:pos="2460"/>
              </w:tabs>
              <w:adjustRightInd w:val="0"/>
              <w:spacing w:line="360" w:lineRule="auto"/>
              <w:jc w:val="both"/>
              <w:textAlignment w:val="baseline"/>
              <w:rPr>
                <w:rFonts w:ascii="David" w:hAnsi="David" w:cs="David"/>
                <w:b/>
                <w:bCs/>
                <w:rtl/>
              </w:rPr>
            </w:pPr>
            <w:r w:rsidRPr="004E3D77">
              <w:rPr>
                <w:rFonts w:ascii="David" w:hAnsi="David" w:cs="David"/>
              </w:rPr>
              <w:t>Elastic Products</w:t>
            </w:r>
          </w:p>
        </w:tc>
      </w:tr>
      <w:tr w:rsidR="009C40BC" w:rsidRPr="009C40BC" w14:paraId="0B45086C" w14:textId="0DEB0B27" w:rsidTr="009C40BC">
        <w:tc>
          <w:tcPr>
            <w:tcW w:w="2425" w:type="dxa"/>
            <w:vAlign w:val="center"/>
          </w:tcPr>
          <w:p w14:paraId="3DBDB6C8" w14:textId="77777777" w:rsidR="009C40BC" w:rsidRPr="009C40BC" w:rsidRDefault="009C40BC" w:rsidP="00F862D2">
            <w:pPr>
              <w:pStyle w:val="affe"/>
              <w:widowControl w:val="0"/>
              <w:numPr>
                <w:ilvl w:val="0"/>
                <w:numId w:val="51"/>
              </w:numPr>
              <w:adjustRightInd w:val="0"/>
              <w:spacing w:line="360" w:lineRule="auto"/>
              <w:jc w:val="both"/>
              <w:textAlignment w:val="baseline"/>
              <w:rPr>
                <w:rFonts w:ascii="David" w:hAnsi="David" w:cs="David"/>
              </w:rPr>
            </w:pPr>
            <w:r w:rsidRPr="009C40BC">
              <w:rPr>
                <w:rFonts w:ascii="David" w:hAnsi="David" w:cs="David"/>
                <w:rtl/>
              </w:rPr>
              <w:t>מציע</w:t>
            </w:r>
          </w:p>
          <w:p w14:paraId="08B1A0CA" w14:textId="2F648136" w:rsidR="009C40BC" w:rsidRPr="009C40BC" w:rsidRDefault="009C40BC" w:rsidP="00F862D2">
            <w:pPr>
              <w:pStyle w:val="affe"/>
              <w:widowControl w:val="0"/>
              <w:numPr>
                <w:ilvl w:val="0"/>
                <w:numId w:val="51"/>
              </w:numPr>
              <w:adjustRightInd w:val="0"/>
              <w:spacing w:line="360" w:lineRule="auto"/>
              <w:jc w:val="both"/>
              <w:textAlignment w:val="baseline"/>
              <w:rPr>
                <w:rFonts w:ascii="David" w:hAnsi="David" w:cs="David"/>
                <w:rtl/>
              </w:rPr>
            </w:pPr>
            <w:r w:rsidRPr="009C40BC">
              <w:rPr>
                <w:rFonts w:ascii="David" w:hAnsi="David" w:cs="David"/>
                <w:rtl/>
              </w:rPr>
              <w:t>קבלן משנה</w:t>
            </w:r>
          </w:p>
        </w:tc>
        <w:tc>
          <w:tcPr>
            <w:tcW w:w="1410" w:type="dxa"/>
            <w:vAlign w:val="center"/>
          </w:tcPr>
          <w:p w14:paraId="217221ED" w14:textId="77777777" w:rsidR="009C40BC" w:rsidRPr="009C40BC" w:rsidRDefault="009C40BC" w:rsidP="009C40BC">
            <w:pPr>
              <w:widowControl w:val="0"/>
              <w:adjustRightInd w:val="0"/>
              <w:spacing w:line="360" w:lineRule="auto"/>
              <w:jc w:val="both"/>
              <w:textAlignment w:val="baseline"/>
              <w:rPr>
                <w:rFonts w:ascii="David" w:hAnsi="David"/>
                <w:b/>
                <w:bCs/>
                <w:rtl/>
              </w:rPr>
            </w:pPr>
          </w:p>
        </w:tc>
        <w:tc>
          <w:tcPr>
            <w:tcW w:w="1340" w:type="dxa"/>
            <w:vAlign w:val="center"/>
          </w:tcPr>
          <w:p w14:paraId="328C51F2" w14:textId="77777777" w:rsidR="009C40BC" w:rsidRPr="009C40BC" w:rsidRDefault="009C40BC" w:rsidP="009C40BC">
            <w:pPr>
              <w:widowControl w:val="0"/>
              <w:adjustRightInd w:val="0"/>
              <w:spacing w:line="360" w:lineRule="auto"/>
              <w:jc w:val="both"/>
              <w:textAlignment w:val="baseline"/>
              <w:rPr>
                <w:rFonts w:ascii="David" w:hAnsi="David"/>
                <w:b/>
                <w:bCs/>
                <w:rtl/>
              </w:rPr>
            </w:pPr>
          </w:p>
        </w:tc>
        <w:tc>
          <w:tcPr>
            <w:tcW w:w="1660" w:type="dxa"/>
            <w:vAlign w:val="center"/>
          </w:tcPr>
          <w:p w14:paraId="4C308A61" w14:textId="77777777" w:rsidR="009C40BC" w:rsidRPr="009C40BC" w:rsidRDefault="009C40BC" w:rsidP="009C40BC">
            <w:pPr>
              <w:widowControl w:val="0"/>
              <w:adjustRightInd w:val="0"/>
              <w:spacing w:line="360" w:lineRule="auto"/>
              <w:jc w:val="both"/>
              <w:textAlignment w:val="baseline"/>
              <w:rPr>
                <w:rFonts w:ascii="David" w:hAnsi="David"/>
                <w:b/>
                <w:bCs/>
                <w:rtl/>
              </w:rPr>
            </w:pPr>
          </w:p>
        </w:tc>
        <w:tc>
          <w:tcPr>
            <w:tcW w:w="1530" w:type="dxa"/>
            <w:vAlign w:val="center"/>
          </w:tcPr>
          <w:p w14:paraId="7D39806E" w14:textId="77777777" w:rsidR="009C40BC" w:rsidRPr="009C40BC" w:rsidRDefault="009C40BC" w:rsidP="009C40BC">
            <w:pPr>
              <w:widowControl w:val="0"/>
              <w:adjustRightInd w:val="0"/>
              <w:spacing w:line="360" w:lineRule="auto"/>
              <w:jc w:val="both"/>
              <w:textAlignment w:val="baseline"/>
              <w:rPr>
                <w:rFonts w:ascii="David" w:hAnsi="David"/>
                <w:b/>
                <w:bCs/>
                <w:rtl/>
              </w:rPr>
            </w:pPr>
          </w:p>
        </w:tc>
        <w:tc>
          <w:tcPr>
            <w:tcW w:w="1870" w:type="dxa"/>
            <w:vAlign w:val="center"/>
          </w:tcPr>
          <w:p w14:paraId="2200E9F5" w14:textId="77777777" w:rsidR="009C40BC" w:rsidRPr="009C40BC" w:rsidRDefault="009C40BC" w:rsidP="009C40BC">
            <w:pPr>
              <w:widowControl w:val="0"/>
              <w:adjustRightInd w:val="0"/>
              <w:spacing w:line="360" w:lineRule="auto"/>
              <w:jc w:val="both"/>
              <w:textAlignment w:val="baseline"/>
              <w:rPr>
                <w:rFonts w:ascii="David" w:hAnsi="David"/>
                <w:b/>
                <w:bCs/>
                <w:rtl/>
              </w:rPr>
            </w:pPr>
          </w:p>
        </w:tc>
        <w:tc>
          <w:tcPr>
            <w:tcW w:w="2120" w:type="dxa"/>
            <w:vAlign w:val="center"/>
          </w:tcPr>
          <w:p w14:paraId="64CE1438" w14:textId="77777777" w:rsidR="009C40BC" w:rsidRPr="009C40BC" w:rsidRDefault="009C40BC" w:rsidP="00F862D2">
            <w:pPr>
              <w:pStyle w:val="affe"/>
              <w:widowControl w:val="0"/>
              <w:numPr>
                <w:ilvl w:val="0"/>
                <w:numId w:val="51"/>
              </w:numPr>
              <w:adjustRightInd w:val="0"/>
              <w:spacing w:line="360" w:lineRule="auto"/>
              <w:jc w:val="both"/>
              <w:textAlignment w:val="baseline"/>
              <w:rPr>
                <w:rFonts w:ascii="David" w:hAnsi="David" w:cs="David"/>
              </w:rPr>
            </w:pPr>
            <w:r w:rsidRPr="009C40BC">
              <w:rPr>
                <w:rFonts w:ascii="David" w:hAnsi="David" w:cs="David"/>
                <w:rtl/>
              </w:rPr>
              <w:t>מכירה</w:t>
            </w:r>
          </w:p>
          <w:p w14:paraId="181C285C" w14:textId="29D4D3CC" w:rsidR="009C40BC" w:rsidRPr="009C40BC" w:rsidRDefault="009C40BC" w:rsidP="00F862D2">
            <w:pPr>
              <w:pStyle w:val="affe"/>
              <w:widowControl w:val="0"/>
              <w:numPr>
                <w:ilvl w:val="0"/>
                <w:numId w:val="51"/>
              </w:numPr>
              <w:adjustRightInd w:val="0"/>
              <w:spacing w:line="360" w:lineRule="auto"/>
              <w:jc w:val="both"/>
              <w:textAlignment w:val="baseline"/>
              <w:rPr>
                <w:rFonts w:ascii="David" w:hAnsi="David" w:cs="David"/>
                <w:rtl/>
              </w:rPr>
            </w:pPr>
            <w:r w:rsidRPr="009C40BC">
              <w:rPr>
                <w:rFonts w:ascii="David" w:hAnsi="David" w:cs="David"/>
                <w:rtl/>
              </w:rPr>
              <w:t>תחזוקה</w:t>
            </w:r>
          </w:p>
        </w:tc>
        <w:tc>
          <w:tcPr>
            <w:tcW w:w="2800" w:type="dxa"/>
            <w:vAlign w:val="center"/>
          </w:tcPr>
          <w:p w14:paraId="05CE1C93" w14:textId="77777777" w:rsidR="004E3D77" w:rsidRPr="004E3D77" w:rsidRDefault="004E3D77" w:rsidP="004E3D77">
            <w:pPr>
              <w:pStyle w:val="affe"/>
              <w:widowControl w:val="0"/>
              <w:numPr>
                <w:ilvl w:val="0"/>
                <w:numId w:val="51"/>
              </w:numPr>
              <w:tabs>
                <w:tab w:val="right" w:pos="2460"/>
              </w:tabs>
              <w:adjustRightInd w:val="0"/>
              <w:spacing w:line="360" w:lineRule="auto"/>
              <w:jc w:val="both"/>
              <w:textAlignment w:val="baseline"/>
              <w:rPr>
                <w:rFonts w:ascii="David" w:hAnsi="David" w:cs="David"/>
              </w:rPr>
            </w:pPr>
            <w:r w:rsidRPr="00F3595C">
              <w:rPr>
                <w:rFonts w:ascii="Arial" w:hAnsi="Arial"/>
              </w:rPr>
              <w:t>Micr</w:t>
            </w:r>
            <w:r w:rsidRPr="004E3D77">
              <w:rPr>
                <w:rFonts w:ascii="David" w:hAnsi="David" w:cs="David"/>
              </w:rPr>
              <w:t>o Focus ArcSight security products</w:t>
            </w:r>
          </w:p>
          <w:p w14:paraId="0D178926" w14:textId="4F2AE694" w:rsidR="009C40BC" w:rsidRPr="009C40BC" w:rsidRDefault="004E3D77" w:rsidP="004E3D77">
            <w:pPr>
              <w:pStyle w:val="affe"/>
              <w:widowControl w:val="0"/>
              <w:numPr>
                <w:ilvl w:val="0"/>
                <w:numId w:val="51"/>
              </w:numPr>
              <w:tabs>
                <w:tab w:val="right" w:pos="2460"/>
              </w:tabs>
              <w:adjustRightInd w:val="0"/>
              <w:spacing w:line="360" w:lineRule="auto"/>
              <w:jc w:val="both"/>
              <w:textAlignment w:val="baseline"/>
              <w:rPr>
                <w:rFonts w:ascii="David" w:hAnsi="David" w:cs="David"/>
                <w:b/>
                <w:bCs/>
                <w:rtl/>
              </w:rPr>
            </w:pPr>
            <w:r w:rsidRPr="004E3D77">
              <w:rPr>
                <w:rFonts w:ascii="David" w:hAnsi="David" w:cs="David"/>
              </w:rPr>
              <w:t>Elastic Products</w:t>
            </w:r>
          </w:p>
        </w:tc>
      </w:tr>
      <w:tr w:rsidR="009C40BC" w:rsidRPr="009C40BC" w14:paraId="35DF8EED" w14:textId="5AF53033" w:rsidTr="009C40BC">
        <w:tc>
          <w:tcPr>
            <w:tcW w:w="2425" w:type="dxa"/>
            <w:vAlign w:val="center"/>
          </w:tcPr>
          <w:p w14:paraId="479DABE4" w14:textId="77777777" w:rsidR="009C40BC" w:rsidRPr="009C40BC" w:rsidRDefault="009C40BC" w:rsidP="00F862D2">
            <w:pPr>
              <w:pStyle w:val="affe"/>
              <w:widowControl w:val="0"/>
              <w:numPr>
                <w:ilvl w:val="0"/>
                <w:numId w:val="51"/>
              </w:numPr>
              <w:adjustRightInd w:val="0"/>
              <w:spacing w:line="360" w:lineRule="auto"/>
              <w:jc w:val="both"/>
              <w:textAlignment w:val="baseline"/>
              <w:rPr>
                <w:rFonts w:ascii="David" w:hAnsi="David" w:cs="David"/>
              </w:rPr>
            </w:pPr>
            <w:r w:rsidRPr="009C40BC">
              <w:rPr>
                <w:rFonts w:ascii="David" w:hAnsi="David" w:cs="David"/>
                <w:rtl/>
              </w:rPr>
              <w:t>מציע</w:t>
            </w:r>
          </w:p>
          <w:p w14:paraId="7260D725" w14:textId="4D5EC44D" w:rsidR="009C40BC" w:rsidRPr="009C40BC" w:rsidRDefault="009C40BC" w:rsidP="00F862D2">
            <w:pPr>
              <w:pStyle w:val="affe"/>
              <w:widowControl w:val="0"/>
              <w:numPr>
                <w:ilvl w:val="0"/>
                <w:numId w:val="51"/>
              </w:numPr>
              <w:adjustRightInd w:val="0"/>
              <w:spacing w:line="360" w:lineRule="auto"/>
              <w:jc w:val="both"/>
              <w:textAlignment w:val="baseline"/>
              <w:rPr>
                <w:rFonts w:ascii="David" w:hAnsi="David" w:cs="David"/>
                <w:rtl/>
              </w:rPr>
            </w:pPr>
            <w:r w:rsidRPr="009C40BC">
              <w:rPr>
                <w:rFonts w:ascii="David" w:hAnsi="David" w:cs="David"/>
                <w:rtl/>
              </w:rPr>
              <w:t>קבלן משנה</w:t>
            </w:r>
          </w:p>
        </w:tc>
        <w:tc>
          <w:tcPr>
            <w:tcW w:w="1410" w:type="dxa"/>
            <w:vAlign w:val="center"/>
          </w:tcPr>
          <w:p w14:paraId="082AA453" w14:textId="77777777" w:rsidR="009C40BC" w:rsidRPr="009C40BC" w:rsidRDefault="009C40BC" w:rsidP="009C40BC">
            <w:pPr>
              <w:widowControl w:val="0"/>
              <w:adjustRightInd w:val="0"/>
              <w:spacing w:line="360" w:lineRule="auto"/>
              <w:jc w:val="both"/>
              <w:textAlignment w:val="baseline"/>
              <w:rPr>
                <w:rFonts w:ascii="David" w:hAnsi="David"/>
                <w:b/>
                <w:bCs/>
                <w:rtl/>
              </w:rPr>
            </w:pPr>
          </w:p>
        </w:tc>
        <w:tc>
          <w:tcPr>
            <w:tcW w:w="1340" w:type="dxa"/>
            <w:vAlign w:val="center"/>
          </w:tcPr>
          <w:p w14:paraId="66EEBD9F" w14:textId="77777777" w:rsidR="009C40BC" w:rsidRPr="009C40BC" w:rsidRDefault="009C40BC" w:rsidP="009C40BC">
            <w:pPr>
              <w:widowControl w:val="0"/>
              <w:adjustRightInd w:val="0"/>
              <w:spacing w:line="360" w:lineRule="auto"/>
              <w:jc w:val="both"/>
              <w:textAlignment w:val="baseline"/>
              <w:rPr>
                <w:rFonts w:ascii="David" w:hAnsi="David"/>
                <w:b/>
                <w:bCs/>
                <w:rtl/>
              </w:rPr>
            </w:pPr>
          </w:p>
        </w:tc>
        <w:tc>
          <w:tcPr>
            <w:tcW w:w="1660" w:type="dxa"/>
            <w:vAlign w:val="center"/>
          </w:tcPr>
          <w:p w14:paraId="6FED62D0" w14:textId="77777777" w:rsidR="009C40BC" w:rsidRPr="009C40BC" w:rsidRDefault="009C40BC" w:rsidP="009C40BC">
            <w:pPr>
              <w:widowControl w:val="0"/>
              <w:adjustRightInd w:val="0"/>
              <w:spacing w:line="360" w:lineRule="auto"/>
              <w:jc w:val="both"/>
              <w:textAlignment w:val="baseline"/>
              <w:rPr>
                <w:rFonts w:ascii="David" w:hAnsi="David"/>
                <w:b/>
                <w:bCs/>
                <w:rtl/>
              </w:rPr>
            </w:pPr>
          </w:p>
        </w:tc>
        <w:tc>
          <w:tcPr>
            <w:tcW w:w="1530" w:type="dxa"/>
            <w:vAlign w:val="center"/>
          </w:tcPr>
          <w:p w14:paraId="00F4AE8B" w14:textId="77777777" w:rsidR="009C40BC" w:rsidRPr="009C40BC" w:rsidRDefault="009C40BC" w:rsidP="009C40BC">
            <w:pPr>
              <w:widowControl w:val="0"/>
              <w:adjustRightInd w:val="0"/>
              <w:spacing w:line="360" w:lineRule="auto"/>
              <w:jc w:val="both"/>
              <w:textAlignment w:val="baseline"/>
              <w:rPr>
                <w:rFonts w:ascii="David" w:hAnsi="David"/>
                <w:b/>
                <w:bCs/>
                <w:rtl/>
              </w:rPr>
            </w:pPr>
          </w:p>
        </w:tc>
        <w:tc>
          <w:tcPr>
            <w:tcW w:w="1870" w:type="dxa"/>
            <w:vAlign w:val="center"/>
          </w:tcPr>
          <w:p w14:paraId="45D8AA0A" w14:textId="77777777" w:rsidR="009C40BC" w:rsidRPr="009C40BC" w:rsidRDefault="009C40BC" w:rsidP="009C40BC">
            <w:pPr>
              <w:widowControl w:val="0"/>
              <w:adjustRightInd w:val="0"/>
              <w:spacing w:line="360" w:lineRule="auto"/>
              <w:jc w:val="both"/>
              <w:textAlignment w:val="baseline"/>
              <w:rPr>
                <w:rFonts w:ascii="David" w:hAnsi="David"/>
                <w:b/>
                <w:bCs/>
                <w:rtl/>
              </w:rPr>
            </w:pPr>
          </w:p>
        </w:tc>
        <w:tc>
          <w:tcPr>
            <w:tcW w:w="2120" w:type="dxa"/>
            <w:vAlign w:val="center"/>
          </w:tcPr>
          <w:p w14:paraId="5547F9D0" w14:textId="77777777" w:rsidR="009C40BC" w:rsidRPr="009C40BC" w:rsidRDefault="009C40BC" w:rsidP="00F862D2">
            <w:pPr>
              <w:pStyle w:val="affe"/>
              <w:widowControl w:val="0"/>
              <w:numPr>
                <w:ilvl w:val="0"/>
                <w:numId w:val="51"/>
              </w:numPr>
              <w:adjustRightInd w:val="0"/>
              <w:spacing w:line="360" w:lineRule="auto"/>
              <w:jc w:val="both"/>
              <w:textAlignment w:val="baseline"/>
              <w:rPr>
                <w:rFonts w:ascii="David" w:hAnsi="David" w:cs="David"/>
              </w:rPr>
            </w:pPr>
            <w:r w:rsidRPr="009C40BC">
              <w:rPr>
                <w:rFonts w:ascii="David" w:hAnsi="David" w:cs="David"/>
                <w:rtl/>
              </w:rPr>
              <w:t>מכירה</w:t>
            </w:r>
          </w:p>
          <w:p w14:paraId="24002D88" w14:textId="173B3409" w:rsidR="009C40BC" w:rsidRPr="009C40BC" w:rsidRDefault="009C40BC" w:rsidP="00F862D2">
            <w:pPr>
              <w:pStyle w:val="affe"/>
              <w:widowControl w:val="0"/>
              <w:numPr>
                <w:ilvl w:val="0"/>
                <w:numId w:val="51"/>
              </w:numPr>
              <w:adjustRightInd w:val="0"/>
              <w:spacing w:line="360" w:lineRule="auto"/>
              <w:jc w:val="both"/>
              <w:textAlignment w:val="baseline"/>
              <w:rPr>
                <w:rFonts w:ascii="David" w:hAnsi="David" w:cs="David"/>
                <w:rtl/>
              </w:rPr>
            </w:pPr>
            <w:r w:rsidRPr="009C40BC">
              <w:rPr>
                <w:rFonts w:ascii="David" w:hAnsi="David" w:cs="David"/>
                <w:rtl/>
              </w:rPr>
              <w:t>תחזוקה</w:t>
            </w:r>
          </w:p>
        </w:tc>
        <w:tc>
          <w:tcPr>
            <w:tcW w:w="2800" w:type="dxa"/>
            <w:vAlign w:val="center"/>
          </w:tcPr>
          <w:p w14:paraId="18BD48F9" w14:textId="77777777" w:rsidR="004E3D77" w:rsidRPr="004E3D77" w:rsidRDefault="004E3D77" w:rsidP="004E3D77">
            <w:pPr>
              <w:pStyle w:val="affe"/>
              <w:widowControl w:val="0"/>
              <w:numPr>
                <w:ilvl w:val="0"/>
                <w:numId w:val="51"/>
              </w:numPr>
              <w:tabs>
                <w:tab w:val="right" w:pos="2460"/>
              </w:tabs>
              <w:adjustRightInd w:val="0"/>
              <w:spacing w:line="360" w:lineRule="auto"/>
              <w:jc w:val="both"/>
              <w:textAlignment w:val="baseline"/>
              <w:rPr>
                <w:rFonts w:ascii="David" w:hAnsi="David" w:cs="David"/>
              </w:rPr>
            </w:pPr>
            <w:r w:rsidRPr="00F3595C">
              <w:rPr>
                <w:rFonts w:ascii="Arial" w:hAnsi="Arial"/>
              </w:rPr>
              <w:t>Micr</w:t>
            </w:r>
            <w:r w:rsidRPr="004E3D77">
              <w:rPr>
                <w:rFonts w:ascii="David" w:hAnsi="David" w:cs="David"/>
              </w:rPr>
              <w:t xml:space="preserve">o Focus ArcSight security </w:t>
            </w:r>
            <w:r w:rsidRPr="004E3D77">
              <w:rPr>
                <w:rFonts w:ascii="David" w:hAnsi="David" w:cs="David"/>
              </w:rPr>
              <w:lastRenderedPageBreak/>
              <w:t>products</w:t>
            </w:r>
          </w:p>
          <w:p w14:paraId="0B46F39D" w14:textId="30A5452F" w:rsidR="009C40BC" w:rsidRPr="009C40BC" w:rsidRDefault="004E3D77" w:rsidP="004E3D77">
            <w:pPr>
              <w:pStyle w:val="affe"/>
              <w:widowControl w:val="0"/>
              <w:numPr>
                <w:ilvl w:val="0"/>
                <w:numId w:val="51"/>
              </w:numPr>
              <w:tabs>
                <w:tab w:val="right" w:pos="2460"/>
              </w:tabs>
              <w:adjustRightInd w:val="0"/>
              <w:spacing w:line="360" w:lineRule="auto"/>
              <w:jc w:val="both"/>
              <w:textAlignment w:val="baseline"/>
              <w:rPr>
                <w:rFonts w:ascii="David" w:hAnsi="David" w:cs="David"/>
                <w:b/>
                <w:bCs/>
                <w:rtl/>
              </w:rPr>
            </w:pPr>
            <w:r w:rsidRPr="004E3D77">
              <w:rPr>
                <w:rFonts w:ascii="David" w:hAnsi="David" w:cs="David"/>
              </w:rPr>
              <w:t>Elastic Products</w:t>
            </w:r>
          </w:p>
        </w:tc>
      </w:tr>
      <w:tr w:rsidR="00375ED7" w:rsidRPr="009C40BC" w14:paraId="0B79CCE8" w14:textId="77777777" w:rsidTr="009C40BC">
        <w:tc>
          <w:tcPr>
            <w:tcW w:w="2425" w:type="dxa"/>
            <w:vAlign w:val="center"/>
          </w:tcPr>
          <w:p w14:paraId="2D35A30C" w14:textId="77777777" w:rsidR="00375ED7" w:rsidRPr="009C40BC" w:rsidRDefault="00375ED7" w:rsidP="00375ED7">
            <w:pPr>
              <w:pStyle w:val="affe"/>
              <w:widowControl w:val="0"/>
              <w:numPr>
                <w:ilvl w:val="0"/>
                <w:numId w:val="51"/>
              </w:numPr>
              <w:adjustRightInd w:val="0"/>
              <w:spacing w:line="360" w:lineRule="auto"/>
              <w:jc w:val="both"/>
              <w:textAlignment w:val="baseline"/>
              <w:rPr>
                <w:rFonts w:ascii="David" w:hAnsi="David" w:cs="David"/>
              </w:rPr>
            </w:pPr>
            <w:r w:rsidRPr="009C40BC">
              <w:rPr>
                <w:rFonts w:ascii="David" w:hAnsi="David" w:cs="David"/>
                <w:rtl/>
              </w:rPr>
              <w:lastRenderedPageBreak/>
              <w:t>מציע</w:t>
            </w:r>
          </w:p>
          <w:p w14:paraId="00A1570C" w14:textId="7DBCD326" w:rsidR="00375ED7" w:rsidRPr="009C40BC" w:rsidRDefault="00375ED7" w:rsidP="00375ED7">
            <w:pPr>
              <w:pStyle w:val="affe"/>
              <w:widowControl w:val="0"/>
              <w:numPr>
                <w:ilvl w:val="0"/>
                <w:numId w:val="51"/>
              </w:numPr>
              <w:adjustRightInd w:val="0"/>
              <w:spacing w:line="360" w:lineRule="auto"/>
              <w:jc w:val="both"/>
              <w:textAlignment w:val="baseline"/>
              <w:rPr>
                <w:rFonts w:ascii="David" w:hAnsi="David" w:cs="David"/>
                <w:rtl/>
              </w:rPr>
            </w:pPr>
            <w:r w:rsidRPr="009C40BC">
              <w:rPr>
                <w:rFonts w:ascii="David" w:hAnsi="David" w:cs="David"/>
                <w:rtl/>
              </w:rPr>
              <w:t>קבלן משנה</w:t>
            </w:r>
          </w:p>
        </w:tc>
        <w:tc>
          <w:tcPr>
            <w:tcW w:w="1410" w:type="dxa"/>
            <w:vAlign w:val="center"/>
          </w:tcPr>
          <w:p w14:paraId="48952181"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1340" w:type="dxa"/>
            <w:vAlign w:val="center"/>
          </w:tcPr>
          <w:p w14:paraId="1C333848"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1660" w:type="dxa"/>
            <w:vAlign w:val="center"/>
          </w:tcPr>
          <w:p w14:paraId="7402D5DB"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1530" w:type="dxa"/>
            <w:vAlign w:val="center"/>
          </w:tcPr>
          <w:p w14:paraId="2BD31923"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1870" w:type="dxa"/>
            <w:vAlign w:val="center"/>
          </w:tcPr>
          <w:p w14:paraId="5C7820D1"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2120" w:type="dxa"/>
            <w:vAlign w:val="center"/>
          </w:tcPr>
          <w:p w14:paraId="4FFD6286" w14:textId="77777777" w:rsidR="00375ED7" w:rsidRPr="009C40BC" w:rsidRDefault="00375ED7" w:rsidP="00375ED7">
            <w:pPr>
              <w:pStyle w:val="affe"/>
              <w:widowControl w:val="0"/>
              <w:numPr>
                <w:ilvl w:val="0"/>
                <w:numId w:val="51"/>
              </w:numPr>
              <w:adjustRightInd w:val="0"/>
              <w:spacing w:line="360" w:lineRule="auto"/>
              <w:jc w:val="both"/>
              <w:textAlignment w:val="baseline"/>
              <w:rPr>
                <w:rFonts w:ascii="David" w:hAnsi="David" w:cs="David"/>
              </w:rPr>
            </w:pPr>
            <w:r w:rsidRPr="009C40BC">
              <w:rPr>
                <w:rFonts w:ascii="David" w:hAnsi="David" w:cs="David"/>
                <w:rtl/>
              </w:rPr>
              <w:t>מכירה</w:t>
            </w:r>
          </w:p>
          <w:p w14:paraId="078FC83F" w14:textId="46B98320" w:rsidR="00375ED7" w:rsidRPr="009C40BC" w:rsidRDefault="00375ED7" w:rsidP="00375ED7">
            <w:pPr>
              <w:pStyle w:val="affe"/>
              <w:widowControl w:val="0"/>
              <w:numPr>
                <w:ilvl w:val="0"/>
                <w:numId w:val="51"/>
              </w:numPr>
              <w:adjustRightInd w:val="0"/>
              <w:spacing w:line="360" w:lineRule="auto"/>
              <w:jc w:val="both"/>
              <w:textAlignment w:val="baseline"/>
              <w:rPr>
                <w:rFonts w:ascii="David" w:hAnsi="David" w:cs="David"/>
                <w:rtl/>
              </w:rPr>
            </w:pPr>
            <w:r w:rsidRPr="009C40BC">
              <w:rPr>
                <w:rFonts w:ascii="David" w:hAnsi="David" w:cs="David"/>
                <w:rtl/>
              </w:rPr>
              <w:t>תחזוקה</w:t>
            </w:r>
          </w:p>
        </w:tc>
        <w:tc>
          <w:tcPr>
            <w:tcW w:w="2800" w:type="dxa"/>
            <w:vAlign w:val="center"/>
          </w:tcPr>
          <w:p w14:paraId="55E8314C" w14:textId="77777777" w:rsidR="00375ED7" w:rsidRPr="004E3D77" w:rsidRDefault="00375ED7" w:rsidP="00375ED7">
            <w:pPr>
              <w:pStyle w:val="affe"/>
              <w:widowControl w:val="0"/>
              <w:numPr>
                <w:ilvl w:val="0"/>
                <w:numId w:val="51"/>
              </w:numPr>
              <w:tabs>
                <w:tab w:val="right" w:pos="2460"/>
              </w:tabs>
              <w:adjustRightInd w:val="0"/>
              <w:spacing w:line="360" w:lineRule="auto"/>
              <w:jc w:val="both"/>
              <w:textAlignment w:val="baseline"/>
              <w:rPr>
                <w:rFonts w:ascii="David" w:hAnsi="David" w:cs="David"/>
              </w:rPr>
            </w:pPr>
            <w:r w:rsidRPr="00F3595C">
              <w:rPr>
                <w:rFonts w:ascii="Arial" w:hAnsi="Arial"/>
              </w:rPr>
              <w:t>Micr</w:t>
            </w:r>
            <w:r w:rsidRPr="004E3D77">
              <w:rPr>
                <w:rFonts w:ascii="David" w:hAnsi="David" w:cs="David"/>
              </w:rPr>
              <w:t>o Focus ArcSight security products</w:t>
            </w:r>
          </w:p>
          <w:p w14:paraId="3201D5F4" w14:textId="47B8262C" w:rsidR="00375ED7" w:rsidRPr="00F3595C" w:rsidRDefault="00375ED7" w:rsidP="00375ED7">
            <w:pPr>
              <w:pStyle w:val="affe"/>
              <w:widowControl w:val="0"/>
              <w:numPr>
                <w:ilvl w:val="0"/>
                <w:numId w:val="51"/>
              </w:numPr>
              <w:tabs>
                <w:tab w:val="right" w:pos="2460"/>
              </w:tabs>
              <w:adjustRightInd w:val="0"/>
              <w:spacing w:line="360" w:lineRule="auto"/>
              <w:jc w:val="both"/>
              <w:textAlignment w:val="baseline"/>
              <w:rPr>
                <w:rFonts w:ascii="Arial" w:hAnsi="Arial"/>
              </w:rPr>
            </w:pPr>
            <w:r w:rsidRPr="004E3D77">
              <w:rPr>
                <w:rFonts w:ascii="David" w:hAnsi="David" w:cs="David"/>
              </w:rPr>
              <w:t>Elastic Products</w:t>
            </w:r>
          </w:p>
        </w:tc>
      </w:tr>
      <w:tr w:rsidR="00375ED7" w:rsidRPr="009C40BC" w14:paraId="3FDB5413" w14:textId="77777777" w:rsidTr="009C40BC">
        <w:tc>
          <w:tcPr>
            <w:tcW w:w="2425" w:type="dxa"/>
            <w:vAlign w:val="center"/>
          </w:tcPr>
          <w:p w14:paraId="7E9D3F98" w14:textId="77777777" w:rsidR="00375ED7" w:rsidRPr="009C40BC" w:rsidRDefault="00375ED7" w:rsidP="00375ED7">
            <w:pPr>
              <w:pStyle w:val="affe"/>
              <w:widowControl w:val="0"/>
              <w:numPr>
                <w:ilvl w:val="0"/>
                <w:numId w:val="51"/>
              </w:numPr>
              <w:adjustRightInd w:val="0"/>
              <w:spacing w:line="360" w:lineRule="auto"/>
              <w:jc w:val="both"/>
              <w:textAlignment w:val="baseline"/>
              <w:rPr>
                <w:rFonts w:ascii="David" w:hAnsi="David" w:cs="David"/>
              </w:rPr>
            </w:pPr>
            <w:r w:rsidRPr="009C40BC">
              <w:rPr>
                <w:rFonts w:ascii="David" w:hAnsi="David" w:cs="David"/>
                <w:rtl/>
              </w:rPr>
              <w:t>מציע</w:t>
            </w:r>
          </w:p>
          <w:p w14:paraId="65B50B25" w14:textId="719DB3B6" w:rsidR="00375ED7" w:rsidRPr="009C40BC" w:rsidRDefault="00375ED7" w:rsidP="00375ED7">
            <w:pPr>
              <w:pStyle w:val="affe"/>
              <w:widowControl w:val="0"/>
              <w:numPr>
                <w:ilvl w:val="0"/>
                <w:numId w:val="51"/>
              </w:numPr>
              <w:adjustRightInd w:val="0"/>
              <w:spacing w:line="360" w:lineRule="auto"/>
              <w:jc w:val="both"/>
              <w:textAlignment w:val="baseline"/>
              <w:rPr>
                <w:rFonts w:ascii="David" w:hAnsi="David" w:cs="David"/>
                <w:rtl/>
              </w:rPr>
            </w:pPr>
            <w:r w:rsidRPr="009C40BC">
              <w:rPr>
                <w:rFonts w:ascii="David" w:hAnsi="David" w:cs="David"/>
                <w:rtl/>
              </w:rPr>
              <w:t>קבלן משנה</w:t>
            </w:r>
          </w:p>
        </w:tc>
        <w:tc>
          <w:tcPr>
            <w:tcW w:w="1410" w:type="dxa"/>
            <w:vAlign w:val="center"/>
          </w:tcPr>
          <w:p w14:paraId="6D797EBA"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1340" w:type="dxa"/>
            <w:vAlign w:val="center"/>
          </w:tcPr>
          <w:p w14:paraId="68FFA22D"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1660" w:type="dxa"/>
            <w:vAlign w:val="center"/>
          </w:tcPr>
          <w:p w14:paraId="31FD74E3"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1530" w:type="dxa"/>
            <w:vAlign w:val="center"/>
          </w:tcPr>
          <w:p w14:paraId="6379E874"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1870" w:type="dxa"/>
            <w:vAlign w:val="center"/>
          </w:tcPr>
          <w:p w14:paraId="56D788A0"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2120" w:type="dxa"/>
            <w:vAlign w:val="center"/>
          </w:tcPr>
          <w:p w14:paraId="4A0432F2" w14:textId="77777777" w:rsidR="00375ED7" w:rsidRPr="009C40BC" w:rsidRDefault="00375ED7" w:rsidP="00375ED7">
            <w:pPr>
              <w:pStyle w:val="affe"/>
              <w:widowControl w:val="0"/>
              <w:numPr>
                <w:ilvl w:val="0"/>
                <w:numId w:val="51"/>
              </w:numPr>
              <w:adjustRightInd w:val="0"/>
              <w:spacing w:line="360" w:lineRule="auto"/>
              <w:jc w:val="both"/>
              <w:textAlignment w:val="baseline"/>
              <w:rPr>
                <w:rFonts w:ascii="David" w:hAnsi="David" w:cs="David"/>
              </w:rPr>
            </w:pPr>
            <w:r w:rsidRPr="009C40BC">
              <w:rPr>
                <w:rFonts w:ascii="David" w:hAnsi="David" w:cs="David"/>
                <w:rtl/>
              </w:rPr>
              <w:t>מכירה</w:t>
            </w:r>
          </w:p>
          <w:p w14:paraId="25A13DD7" w14:textId="1E234210" w:rsidR="00375ED7" w:rsidRPr="009C40BC" w:rsidRDefault="00375ED7" w:rsidP="00375ED7">
            <w:pPr>
              <w:pStyle w:val="affe"/>
              <w:widowControl w:val="0"/>
              <w:numPr>
                <w:ilvl w:val="0"/>
                <w:numId w:val="51"/>
              </w:numPr>
              <w:adjustRightInd w:val="0"/>
              <w:spacing w:line="360" w:lineRule="auto"/>
              <w:jc w:val="both"/>
              <w:textAlignment w:val="baseline"/>
              <w:rPr>
                <w:rFonts w:ascii="David" w:hAnsi="David" w:cs="David"/>
                <w:rtl/>
              </w:rPr>
            </w:pPr>
            <w:r w:rsidRPr="009C40BC">
              <w:rPr>
                <w:rFonts w:ascii="David" w:hAnsi="David" w:cs="David"/>
                <w:rtl/>
              </w:rPr>
              <w:t>תחזוקה</w:t>
            </w:r>
          </w:p>
        </w:tc>
        <w:tc>
          <w:tcPr>
            <w:tcW w:w="2800" w:type="dxa"/>
            <w:vAlign w:val="center"/>
          </w:tcPr>
          <w:p w14:paraId="49AA129D" w14:textId="77777777" w:rsidR="00375ED7" w:rsidRPr="004E3D77" w:rsidRDefault="00375ED7" w:rsidP="00375ED7">
            <w:pPr>
              <w:pStyle w:val="affe"/>
              <w:widowControl w:val="0"/>
              <w:numPr>
                <w:ilvl w:val="0"/>
                <w:numId w:val="51"/>
              </w:numPr>
              <w:tabs>
                <w:tab w:val="right" w:pos="2460"/>
              </w:tabs>
              <w:adjustRightInd w:val="0"/>
              <w:spacing w:line="360" w:lineRule="auto"/>
              <w:jc w:val="both"/>
              <w:textAlignment w:val="baseline"/>
              <w:rPr>
                <w:rFonts w:ascii="David" w:hAnsi="David" w:cs="David"/>
              </w:rPr>
            </w:pPr>
            <w:r w:rsidRPr="00F3595C">
              <w:rPr>
                <w:rFonts w:ascii="Arial" w:hAnsi="Arial"/>
              </w:rPr>
              <w:t>Micr</w:t>
            </w:r>
            <w:r w:rsidRPr="004E3D77">
              <w:rPr>
                <w:rFonts w:ascii="David" w:hAnsi="David" w:cs="David"/>
              </w:rPr>
              <w:t>o Focus ArcSight security products</w:t>
            </w:r>
          </w:p>
          <w:p w14:paraId="35CE212C" w14:textId="1C98F0B9" w:rsidR="00375ED7" w:rsidRPr="00F3595C" w:rsidRDefault="00375ED7" w:rsidP="00375ED7">
            <w:pPr>
              <w:pStyle w:val="affe"/>
              <w:widowControl w:val="0"/>
              <w:numPr>
                <w:ilvl w:val="0"/>
                <w:numId w:val="51"/>
              </w:numPr>
              <w:tabs>
                <w:tab w:val="right" w:pos="2460"/>
              </w:tabs>
              <w:adjustRightInd w:val="0"/>
              <w:spacing w:line="360" w:lineRule="auto"/>
              <w:jc w:val="both"/>
              <w:textAlignment w:val="baseline"/>
              <w:rPr>
                <w:rFonts w:ascii="Arial" w:hAnsi="Arial"/>
              </w:rPr>
            </w:pPr>
            <w:r w:rsidRPr="004E3D77">
              <w:rPr>
                <w:rFonts w:ascii="David" w:hAnsi="David" w:cs="David"/>
              </w:rPr>
              <w:t>Elastic Products</w:t>
            </w:r>
          </w:p>
        </w:tc>
      </w:tr>
      <w:tr w:rsidR="00375ED7" w:rsidRPr="009C40BC" w14:paraId="77328ED5" w14:textId="77777777" w:rsidTr="009C40BC">
        <w:tc>
          <w:tcPr>
            <w:tcW w:w="2425" w:type="dxa"/>
            <w:vAlign w:val="center"/>
          </w:tcPr>
          <w:p w14:paraId="32579AF6" w14:textId="77777777" w:rsidR="00375ED7" w:rsidRPr="009C40BC" w:rsidRDefault="00375ED7" w:rsidP="00375ED7">
            <w:pPr>
              <w:pStyle w:val="affe"/>
              <w:widowControl w:val="0"/>
              <w:numPr>
                <w:ilvl w:val="0"/>
                <w:numId w:val="51"/>
              </w:numPr>
              <w:adjustRightInd w:val="0"/>
              <w:spacing w:line="360" w:lineRule="auto"/>
              <w:jc w:val="both"/>
              <w:textAlignment w:val="baseline"/>
              <w:rPr>
                <w:rFonts w:ascii="David" w:hAnsi="David" w:cs="David"/>
              </w:rPr>
            </w:pPr>
            <w:r w:rsidRPr="009C40BC">
              <w:rPr>
                <w:rFonts w:ascii="David" w:hAnsi="David" w:cs="David"/>
                <w:rtl/>
              </w:rPr>
              <w:t>מציע</w:t>
            </w:r>
          </w:p>
          <w:p w14:paraId="797F1AD3" w14:textId="65E09A38" w:rsidR="00375ED7" w:rsidRPr="009C40BC" w:rsidRDefault="00375ED7" w:rsidP="00375ED7">
            <w:pPr>
              <w:pStyle w:val="affe"/>
              <w:widowControl w:val="0"/>
              <w:numPr>
                <w:ilvl w:val="0"/>
                <w:numId w:val="51"/>
              </w:numPr>
              <w:adjustRightInd w:val="0"/>
              <w:spacing w:line="360" w:lineRule="auto"/>
              <w:jc w:val="both"/>
              <w:textAlignment w:val="baseline"/>
              <w:rPr>
                <w:rFonts w:ascii="David" w:hAnsi="David" w:cs="David"/>
                <w:rtl/>
              </w:rPr>
            </w:pPr>
            <w:r w:rsidRPr="009C40BC">
              <w:rPr>
                <w:rFonts w:ascii="David" w:hAnsi="David" w:cs="David"/>
                <w:rtl/>
              </w:rPr>
              <w:t>קבלן משנה</w:t>
            </w:r>
          </w:p>
        </w:tc>
        <w:tc>
          <w:tcPr>
            <w:tcW w:w="1410" w:type="dxa"/>
            <w:vAlign w:val="center"/>
          </w:tcPr>
          <w:p w14:paraId="1C35173A"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1340" w:type="dxa"/>
            <w:vAlign w:val="center"/>
          </w:tcPr>
          <w:p w14:paraId="3BC8C83D"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1660" w:type="dxa"/>
            <w:vAlign w:val="center"/>
          </w:tcPr>
          <w:p w14:paraId="20B6A088"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1530" w:type="dxa"/>
            <w:vAlign w:val="center"/>
          </w:tcPr>
          <w:p w14:paraId="1939491E"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1870" w:type="dxa"/>
            <w:vAlign w:val="center"/>
          </w:tcPr>
          <w:p w14:paraId="45B6B0DB"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2120" w:type="dxa"/>
            <w:vAlign w:val="center"/>
          </w:tcPr>
          <w:p w14:paraId="748941CA" w14:textId="77777777" w:rsidR="00375ED7" w:rsidRPr="009C40BC" w:rsidRDefault="00375ED7" w:rsidP="00375ED7">
            <w:pPr>
              <w:pStyle w:val="affe"/>
              <w:widowControl w:val="0"/>
              <w:numPr>
                <w:ilvl w:val="0"/>
                <w:numId w:val="51"/>
              </w:numPr>
              <w:adjustRightInd w:val="0"/>
              <w:spacing w:line="360" w:lineRule="auto"/>
              <w:jc w:val="both"/>
              <w:textAlignment w:val="baseline"/>
              <w:rPr>
                <w:rFonts w:ascii="David" w:hAnsi="David" w:cs="David"/>
              </w:rPr>
            </w:pPr>
            <w:r w:rsidRPr="009C40BC">
              <w:rPr>
                <w:rFonts w:ascii="David" w:hAnsi="David" w:cs="David"/>
                <w:rtl/>
              </w:rPr>
              <w:t>מכירה</w:t>
            </w:r>
          </w:p>
          <w:p w14:paraId="0CAB9ACD" w14:textId="50ADCE5B" w:rsidR="00375ED7" w:rsidRPr="009C40BC" w:rsidRDefault="00375ED7" w:rsidP="00375ED7">
            <w:pPr>
              <w:pStyle w:val="affe"/>
              <w:widowControl w:val="0"/>
              <w:numPr>
                <w:ilvl w:val="0"/>
                <w:numId w:val="51"/>
              </w:numPr>
              <w:adjustRightInd w:val="0"/>
              <w:spacing w:line="360" w:lineRule="auto"/>
              <w:jc w:val="both"/>
              <w:textAlignment w:val="baseline"/>
              <w:rPr>
                <w:rFonts w:ascii="David" w:hAnsi="David" w:cs="David"/>
                <w:rtl/>
              </w:rPr>
            </w:pPr>
            <w:r w:rsidRPr="009C40BC">
              <w:rPr>
                <w:rFonts w:ascii="David" w:hAnsi="David" w:cs="David"/>
                <w:rtl/>
              </w:rPr>
              <w:t>תחזוקה</w:t>
            </w:r>
          </w:p>
        </w:tc>
        <w:tc>
          <w:tcPr>
            <w:tcW w:w="2800" w:type="dxa"/>
            <w:vAlign w:val="center"/>
          </w:tcPr>
          <w:p w14:paraId="36D24928" w14:textId="77777777" w:rsidR="00375ED7" w:rsidRPr="004E3D77" w:rsidRDefault="00375ED7" w:rsidP="00375ED7">
            <w:pPr>
              <w:pStyle w:val="affe"/>
              <w:widowControl w:val="0"/>
              <w:numPr>
                <w:ilvl w:val="0"/>
                <w:numId w:val="51"/>
              </w:numPr>
              <w:tabs>
                <w:tab w:val="right" w:pos="2460"/>
              </w:tabs>
              <w:adjustRightInd w:val="0"/>
              <w:spacing w:line="360" w:lineRule="auto"/>
              <w:jc w:val="both"/>
              <w:textAlignment w:val="baseline"/>
              <w:rPr>
                <w:rFonts w:ascii="David" w:hAnsi="David" w:cs="David"/>
              </w:rPr>
            </w:pPr>
            <w:r w:rsidRPr="00F3595C">
              <w:rPr>
                <w:rFonts w:ascii="Arial" w:hAnsi="Arial"/>
              </w:rPr>
              <w:t>Micr</w:t>
            </w:r>
            <w:r w:rsidRPr="004E3D77">
              <w:rPr>
                <w:rFonts w:ascii="David" w:hAnsi="David" w:cs="David"/>
              </w:rPr>
              <w:t>o Focus ArcSight security products</w:t>
            </w:r>
          </w:p>
          <w:p w14:paraId="2E5E6AC3" w14:textId="3C4D640A" w:rsidR="00375ED7" w:rsidRPr="00F3595C" w:rsidRDefault="00375ED7" w:rsidP="00375ED7">
            <w:pPr>
              <w:pStyle w:val="affe"/>
              <w:widowControl w:val="0"/>
              <w:numPr>
                <w:ilvl w:val="0"/>
                <w:numId w:val="51"/>
              </w:numPr>
              <w:tabs>
                <w:tab w:val="right" w:pos="2460"/>
              </w:tabs>
              <w:adjustRightInd w:val="0"/>
              <w:spacing w:line="360" w:lineRule="auto"/>
              <w:jc w:val="both"/>
              <w:textAlignment w:val="baseline"/>
              <w:rPr>
                <w:rFonts w:ascii="Arial" w:hAnsi="Arial"/>
              </w:rPr>
            </w:pPr>
            <w:r w:rsidRPr="004E3D77">
              <w:rPr>
                <w:rFonts w:ascii="David" w:hAnsi="David" w:cs="David"/>
              </w:rPr>
              <w:t>Elastic Products</w:t>
            </w:r>
          </w:p>
        </w:tc>
      </w:tr>
      <w:tr w:rsidR="00375ED7" w:rsidRPr="009C40BC" w14:paraId="4F3441DD" w14:textId="77777777" w:rsidTr="009C40BC">
        <w:tc>
          <w:tcPr>
            <w:tcW w:w="2425" w:type="dxa"/>
            <w:vAlign w:val="center"/>
          </w:tcPr>
          <w:p w14:paraId="0003ABAE" w14:textId="77777777" w:rsidR="00375ED7" w:rsidRPr="009C40BC" w:rsidRDefault="00375ED7" w:rsidP="00375ED7">
            <w:pPr>
              <w:pStyle w:val="affe"/>
              <w:widowControl w:val="0"/>
              <w:numPr>
                <w:ilvl w:val="0"/>
                <w:numId w:val="51"/>
              </w:numPr>
              <w:adjustRightInd w:val="0"/>
              <w:spacing w:line="360" w:lineRule="auto"/>
              <w:jc w:val="both"/>
              <w:textAlignment w:val="baseline"/>
              <w:rPr>
                <w:rFonts w:ascii="David" w:hAnsi="David" w:cs="David"/>
              </w:rPr>
            </w:pPr>
            <w:r w:rsidRPr="009C40BC">
              <w:rPr>
                <w:rFonts w:ascii="David" w:hAnsi="David" w:cs="David"/>
                <w:rtl/>
              </w:rPr>
              <w:t>מציע</w:t>
            </w:r>
          </w:p>
          <w:p w14:paraId="628F018C" w14:textId="27DDCFBC" w:rsidR="00375ED7" w:rsidRPr="009C40BC" w:rsidRDefault="00375ED7" w:rsidP="00375ED7">
            <w:pPr>
              <w:pStyle w:val="affe"/>
              <w:widowControl w:val="0"/>
              <w:numPr>
                <w:ilvl w:val="0"/>
                <w:numId w:val="51"/>
              </w:numPr>
              <w:adjustRightInd w:val="0"/>
              <w:spacing w:line="360" w:lineRule="auto"/>
              <w:jc w:val="both"/>
              <w:textAlignment w:val="baseline"/>
              <w:rPr>
                <w:rFonts w:ascii="David" w:hAnsi="David" w:cs="David"/>
                <w:rtl/>
              </w:rPr>
            </w:pPr>
            <w:r w:rsidRPr="009C40BC">
              <w:rPr>
                <w:rFonts w:ascii="David" w:hAnsi="David" w:cs="David"/>
                <w:rtl/>
              </w:rPr>
              <w:t>קבלן משנה</w:t>
            </w:r>
          </w:p>
        </w:tc>
        <w:tc>
          <w:tcPr>
            <w:tcW w:w="1410" w:type="dxa"/>
            <w:vAlign w:val="center"/>
          </w:tcPr>
          <w:p w14:paraId="233B4389"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1340" w:type="dxa"/>
            <w:vAlign w:val="center"/>
          </w:tcPr>
          <w:p w14:paraId="339A92EC"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1660" w:type="dxa"/>
            <w:vAlign w:val="center"/>
          </w:tcPr>
          <w:p w14:paraId="4C032B65"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1530" w:type="dxa"/>
            <w:vAlign w:val="center"/>
          </w:tcPr>
          <w:p w14:paraId="30A49C5B"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1870" w:type="dxa"/>
            <w:vAlign w:val="center"/>
          </w:tcPr>
          <w:p w14:paraId="360F20A8"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2120" w:type="dxa"/>
            <w:vAlign w:val="center"/>
          </w:tcPr>
          <w:p w14:paraId="03772882" w14:textId="77777777" w:rsidR="00375ED7" w:rsidRPr="009C40BC" w:rsidRDefault="00375ED7" w:rsidP="00375ED7">
            <w:pPr>
              <w:pStyle w:val="affe"/>
              <w:widowControl w:val="0"/>
              <w:numPr>
                <w:ilvl w:val="0"/>
                <w:numId w:val="51"/>
              </w:numPr>
              <w:adjustRightInd w:val="0"/>
              <w:spacing w:line="360" w:lineRule="auto"/>
              <w:jc w:val="both"/>
              <w:textAlignment w:val="baseline"/>
              <w:rPr>
                <w:rFonts w:ascii="David" w:hAnsi="David" w:cs="David"/>
              </w:rPr>
            </w:pPr>
            <w:r w:rsidRPr="009C40BC">
              <w:rPr>
                <w:rFonts w:ascii="David" w:hAnsi="David" w:cs="David"/>
                <w:rtl/>
              </w:rPr>
              <w:t>מכירה</w:t>
            </w:r>
          </w:p>
          <w:p w14:paraId="7D649F73" w14:textId="0D59AFED" w:rsidR="00375ED7" w:rsidRPr="009C40BC" w:rsidRDefault="00375ED7" w:rsidP="00375ED7">
            <w:pPr>
              <w:pStyle w:val="affe"/>
              <w:widowControl w:val="0"/>
              <w:numPr>
                <w:ilvl w:val="0"/>
                <w:numId w:val="51"/>
              </w:numPr>
              <w:adjustRightInd w:val="0"/>
              <w:spacing w:line="360" w:lineRule="auto"/>
              <w:jc w:val="both"/>
              <w:textAlignment w:val="baseline"/>
              <w:rPr>
                <w:rFonts w:ascii="David" w:hAnsi="David" w:cs="David"/>
                <w:rtl/>
              </w:rPr>
            </w:pPr>
            <w:r w:rsidRPr="009C40BC">
              <w:rPr>
                <w:rFonts w:ascii="David" w:hAnsi="David" w:cs="David"/>
                <w:rtl/>
              </w:rPr>
              <w:t>תחזוקה</w:t>
            </w:r>
          </w:p>
        </w:tc>
        <w:tc>
          <w:tcPr>
            <w:tcW w:w="2800" w:type="dxa"/>
            <w:vAlign w:val="center"/>
          </w:tcPr>
          <w:p w14:paraId="44BEC4C4" w14:textId="77777777" w:rsidR="00375ED7" w:rsidRPr="004E3D77" w:rsidRDefault="00375ED7" w:rsidP="00375ED7">
            <w:pPr>
              <w:pStyle w:val="affe"/>
              <w:widowControl w:val="0"/>
              <w:numPr>
                <w:ilvl w:val="0"/>
                <w:numId w:val="51"/>
              </w:numPr>
              <w:tabs>
                <w:tab w:val="right" w:pos="2460"/>
              </w:tabs>
              <w:adjustRightInd w:val="0"/>
              <w:spacing w:line="360" w:lineRule="auto"/>
              <w:jc w:val="both"/>
              <w:textAlignment w:val="baseline"/>
              <w:rPr>
                <w:rFonts w:ascii="David" w:hAnsi="David" w:cs="David"/>
              </w:rPr>
            </w:pPr>
            <w:r w:rsidRPr="00F3595C">
              <w:rPr>
                <w:rFonts w:ascii="Arial" w:hAnsi="Arial"/>
              </w:rPr>
              <w:t>Micr</w:t>
            </w:r>
            <w:r w:rsidRPr="004E3D77">
              <w:rPr>
                <w:rFonts w:ascii="David" w:hAnsi="David" w:cs="David"/>
              </w:rPr>
              <w:t>o Focus ArcSight security products</w:t>
            </w:r>
          </w:p>
          <w:p w14:paraId="1845F77D" w14:textId="658F7518" w:rsidR="00375ED7" w:rsidRPr="00F3595C" w:rsidRDefault="00375ED7" w:rsidP="00375ED7">
            <w:pPr>
              <w:pStyle w:val="affe"/>
              <w:widowControl w:val="0"/>
              <w:numPr>
                <w:ilvl w:val="0"/>
                <w:numId w:val="51"/>
              </w:numPr>
              <w:tabs>
                <w:tab w:val="right" w:pos="2460"/>
              </w:tabs>
              <w:adjustRightInd w:val="0"/>
              <w:spacing w:line="360" w:lineRule="auto"/>
              <w:jc w:val="both"/>
              <w:textAlignment w:val="baseline"/>
              <w:rPr>
                <w:rFonts w:ascii="Arial" w:hAnsi="Arial"/>
              </w:rPr>
            </w:pPr>
            <w:r w:rsidRPr="004E3D77">
              <w:rPr>
                <w:rFonts w:ascii="David" w:hAnsi="David" w:cs="David"/>
              </w:rPr>
              <w:t>Elastic Products</w:t>
            </w:r>
          </w:p>
        </w:tc>
      </w:tr>
      <w:tr w:rsidR="00375ED7" w:rsidRPr="009C40BC" w14:paraId="1DA9A056" w14:textId="77777777" w:rsidTr="009C40BC">
        <w:tc>
          <w:tcPr>
            <w:tcW w:w="2425" w:type="dxa"/>
            <w:vAlign w:val="center"/>
          </w:tcPr>
          <w:p w14:paraId="4B8C12CD" w14:textId="77777777" w:rsidR="00375ED7" w:rsidRPr="009C40BC" w:rsidRDefault="00375ED7" w:rsidP="00375ED7">
            <w:pPr>
              <w:pStyle w:val="affe"/>
              <w:widowControl w:val="0"/>
              <w:numPr>
                <w:ilvl w:val="0"/>
                <w:numId w:val="51"/>
              </w:numPr>
              <w:adjustRightInd w:val="0"/>
              <w:spacing w:line="360" w:lineRule="auto"/>
              <w:jc w:val="both"/>
              <w:textAlignment w:val="baseline"/>
              <w:rPr>
                <w:rFonts w:ascii="David" w:hAnsi="David" w:cs="David"/>
              </w:rPr>
            </w:pPr>
            <w:r w:rsidRPr="009C40BC">
              <w:rPr>
                <w:rFonts w:ascii="David" w:hAnsi="David" w:cs="David"/>
                <w:rtl/>
              </w:rPr>
              <w:t>מציע</w:t>
            </w:r>
          </w:p>
          <w:p w14:paraId="6ED70004" w14:textId="57BA30B1" w:rsidR="00375ED7" w:rsidRPr="009C40BC" w:rsidRDefault="00375ED7" w:rsidP="00375ED7">
            <w:pPr>
              <w:pStyle w:val="affe"/>
              <w:widowControl w:val="0"/>
              <w:numPr>
                <w:ilvl w:val="0"/>
                <w:numId w:val="51"/>
              </w:numPr>
              <w:adjustRightInd w:val="0"/>
              <w:spacing w:line="360" w:lineRule="auto"/>
              <w:jc w:val="both"/>
              <w:textAlignment w:val="baseline"/>
              <w:rPr>
                <w:rFonts w:ascii="David" w:hAnsi="David" w:cs="David"/>
                <w:rtl/>
              </w:rPr>
            </w:pPr>
            <w:r w:rsidRPr="009C40BC">
              <w:rPr>
                <w:rFonts w:ascii="David" w:hAnsi="David" w:cs="David"/>
                <w:rtl/>
              </w:rPr>
              <w:t>קבלן משנה</w:t>
            </w:r>
          </w:p>
        </w:tc>
        <w:tc>
          <w:tcPr>
            <w:tcW w:w="1410" w:type="dxa"/>
            <w:vAlign w:val="center"/>
          </w:tcPr>
          <w:p w14:paraId="49288247"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1340" w:type="dxa"/>
            <w:vAlign w:val="center"/>
          </w:tcPr>
          <w:p w14:paraId="321ABC21"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1660" w:type="dxa"/>
            <w:vAlign w:val="center"/>
          </w:tcPr>
          <w:p w14:paraId="46B00BC4"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1530" w:type="dxa"/>
            <w:vAlign w:val="center"/>
          </w:tcPr>
          <w:p w14:paraId="6AC02682"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1870" w:type="dxa"/>
            <w:vAlign w:val="center"/>
          </w:tcPr>
          <w:p w14:paraId="68922DEE"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2120" w:type="dxa"/>
            <w:vAlign w:val="center"/>
          </w:tcPr>
          <w:p w14:paraId="1CEAD78F" w14:textId="77777777" w:rsidR="00375ED7" w:rsidRPr="009C40BC" w:rsidRDefault="00375ED7" w:rsidP="00375ED7">
            <w:pPr>
              <w:pStyle w:val="affe"/>
              <w:widowControl w:val="0"/>
              <w:numPr>
                <w:ilvl w:val="0"/>
                <w:numId w:val="51"/>
              </w:numPr>
              <w:adjustRightInd w:val="0"/>
              <w:spacing w:line="360" w:lineRule="auto"/>
              <w:jc w:val="both"/>
              <w:textAlignment w:val="baseline"/>
              <w:rPr>
                <w:rFonts w:ascii="David" w:hAnsi="David" w:cs="David"/>
              </w:rPr>
            </w:pPr>
            <w:r w:rsidRPr="009C40BC">
              <w:rPr>
                <w:rFonts w:ascii="David" w:hAnsi="David" w:cs="David"/>
                <w:rtl/>
              </w:rPr>
              <w:t>מכירה</w:t>
            </w:r>
          </w:p>
          <w:p w14:paraId="4AF8E218" w14:textId="785C59F2" w:rsidR="00375ED7" w:rsidRPr="009C40BC" w:rsidRDefault="00375ED7" w:rsidP="00375ED7">
            <w:pPr>
              <w:pStyle w:val="affe"/>
              <w:widowControl w:val="0"/>
              <w:numPr>
                <w:ilvl w:val="0"/>
                <w:numId w:val="51"/>
              </w:numPr>
              <w:adjustRightInd w:val="0"/>
              <w:spacing w:line="360" w:lineRule="auto"/>
              <w:jc w:val="both"/>
              <w:textAlignment w:val="baseline"/>
              <w:rPr>
                <w:rFonts w:ascii="David" w:hAnsi="David" w:cs="David"/>
                <w:rtl/>
              </w:rPr>
            </w:pPr>
            <w:r w:rsidRPr="009C40BC">
              <w:rPr>
                <w:rFonts w:ascii="David" w:hAnsi="David" w:cs="David"/>
                <w:rtl/>
              </w:rPr>
              <w:t>תחזוקה</w:t>
            </w:r>
          </w:p>
        </w:tc>
        <w:tc>
          <w:tcPr>
            <w:tcW w:w="2800" w:type="dxa"/>
            <w:vAlign w:val="center"/>
          </w:tcPr>
          <w:p w14:paraId="09F38052" w14:textId="77777777" w:rsidR="00375ED7" w:rsidRPr="004E3D77" w:rsidRDefault="00375ED7" w:rsidP="00375ED7">
            <w:pPr>
              <w:pStyle w:val="affe"/>
              <w:widowControl w:val="0"/>
              <w:numPr>
                <w:ilvl w:val="0"/>
                <w:numId w:val="51"/>
              </w:numPr>
              <w:tabs>
                <w:tab w:val="right" w:pos="2460"/>
              </w:tabs>
              <w:adjustRightInd w:val="0"/>
              <w:spacing w:line="360" w:lineRule="auto"/>
              <w:jc w:val="both"/>
              <w:textAlignment w:val="baseline"/>
              <w:rPr>
                <w:rFonts w:ascii="David" w:hAnsi="David" w:cs="David"/>
              </w:rPr>
            </w:pPr>
            <w:r w:rsidRPr="00F3595C">
              <w:rPr>
                <w:rFonts w:ascii="Arial" w:hAnsi="Arial"/>
              </w:rPr>
              <w:t>Micr</w:t>
            </w:r>
            <w:r w:rsidRPr="004E3D77">
              <w:rPr>
                <w:rFonts w:ascii="David" w:hAnsi="David" w:cs="David"/>
              </w:rPr>
              <w:t>o Focus ArcSight security products</w:t>
            </w:r>
          </w:p>
          <w:p w14:paraId="49069C5E" w14:textId="5D8E7060" w:rsidR="00375ED7" w:rsidRPr="00F3595C" w:rsidRDefault="00375ED7" w:rsidP="00375ED7">
            <w:pPr>
              <w:pStyle w:val="affe"/>
              <w:widowControl w:val="0"/>
              <w:numPr>
                <w:ilvl w:val="0"/>
                <w:numId w:val="51"/>
              </w:numPr>
              <w:tabs>
                <w:tab w:val="right" w:pos="2460"/>
              </w:tabs>
              <w:adjustRightInd w:val="0"/>
              <w:spacing w:line="360" w:lineRule="auto"/>
              <w:jc w:val="both"/>
              <w:textAlignment w:val="baseline"/>
              <w:rPr>
                <w:rFonts w:ascii="Arial" w:hAnsi="Arial"/>
              </w:rPr>
            </w:pPr>
            <w:r w:rsidRPr="004E3D77">
              <w:rPr>
                <w:rFonts w:ascii="David" w:hAnsi="David" w:cs="David"/>
              </w:rPr>
              <w:lastRenderedPageBreak/>
              <w:t>Elastic Products</w:t>
            </w:r>
          </w:p>
        </w:tc>
      </w:tr>
      <w:tr w:rsidR="00375ED7" w:rsidRPr="009C40BC" w14:paraId="7D22A573" w14:textId="77777777" w:rsidTr="009C40BC">
        <w:tc>
          <w:tcPr>
            <w:tcW w:w="2425" w:type="dxa"/>
            <w:vAlign w:val="center"/>
          </w:tcPr>
          <w:p w14:paraId="3C7A019F" w14:textId="77777777" w:rsidR="00375ED7" w:rsidRPr="009C40BC" w:rsidRDefault="00375ED7" w:rsidP="00375ED7">
            <w:pPr>
              <w:pStyle w:val="affe"/>
              <w:widowControl w:val="0"/>
              <w:numPr>
                <w:ilvl w:val="0"/>
                <w:numId w:val="51"/>
              </w:numPr>
              <w:adjustRightInd w:val="0"/>
              <w:spacing w:line="360" w:lineRule="auto"/>
              <w:jc w:val="both"/>
              <w:textAlignment w:val="baseline"/>
              <w:rPr>
                <w:rFonts w:ascii="David" w:hAnsi="David" w:cs="David"/>
              </w:rPr>
            </w:pPr>
            <w:r w:rsidRPr="009C40BC">
              <w:rPr>
                <w:rFonts w:ascii="David" w:hAnsi="David" w:cs="David"/>
                <w:rtl/>
              </w:rPr>
              <w:lastRenderedPageBreak/>
              <w:t>מציע</w:t>
            </w:r>
          </w:p>
          <w:p w14:paraId="04F90ACA" w14:textId="2F9CF612" w:rsidR="00375ED7" w:rsidRPr="009C40BC" w:rsidRDefault="00375ED7" w:rsidP="00375ED7">
            <w:pPr>
              <w:pStyle w:val="affe"/>
              <w:widowControl w:val="0"/>
              <w:numPr>
                <w:ilvl w:val="0"/>
                <w:numId w:val="51"/>
              </w:numPr>
              <w:adjustRightInd w:val="0"/>
              <w:spacing w:line="360" w:lineRule="auto"/>
              <w:jc w:val="both"/>
              <w:textAlignment w:val="baseline"/>
              <w:rPr>
                <w:rFonts w:ascii="David" w:hAnsi="David" w:cs="David"/>
                <w:rtl/>
              </w:rPr>
            </w:pPr>
            <w:r w:rsidRPr="009C40BC">
              <w:rPr>
                <w:rFonts w:ascii="David" w:hAnsi="David" w:cs="David"/>
                <w:rtl/>
              </w:rPr>
              <w:t>קבלן משנה</w:t>
            </w:r>
          </w:p>
        </w:tc>
        <w:tc>
          <w:tcPr>
            <w:tcW w:w="1410" w:type="dxa"/>
            <w:vAlign w:val="center"/>
          </w:tcPr>
          <w:p w14:paraId="611F96F6"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1340" w:type="dxa"/>
            <w:vAlign w:val="center"/>
          </w:tcPr>
          <w:p w14:paraId="13EF4252"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1660" w:type="dxa"/>
            <w:vAlign w:val="center"/>
          </w:tcPr>
          <w:p w14:paraId="5CD00D4B"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1530" w:type="dxa"/>
            <w:vAlign w:val="center"/>
          </w:tcPr>
          <w:p w14:paraId="349AD75B"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1870" w:type="dxa"/>
            <w:vAlign w:val="center"/>
          </w:tcPr>
          <w:p w14:paraId="3344811F"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2120" w:type="dxa"/>
            <w:vAlign w:val="center"/>
          </w:tcPr>
          <w:p w14:paraId="3398EB0E" w14:textId="77777777" w:rsidR="00375ED7" w:rsidRPr="009C40BC" w:rsidRDefault="00375ED7" w:rsidP="00375ED7">
            <w:pPr>
              <w:pStyle w:val="affe"/>
              <w:widowControl w:val="0"/>
              <w:numPr>
                <w:ilvl w:val="0"/>
                <w:numId w:val="51"/>
              </w:numPr>
              <w:adjustRightInd w:val="0"/>
              <w:spacing w:line="360" w:lineRule="auto"/>
              <w:jc w:val="both"/>
              <w:textAlignment w:val="baseline"/>
              <w:rPr>
                <w:rFonts w:ascii="David" w:hAnsi="David" w:cs="David"/>
              </w:rPr>
            </w:pPr>
            <w:r w:rsidRPr="009C40BC">
              <w:rPr>
                <w:rFonts w:ascii="David" w:hAnsi="David" w:cs="David"/>
                <w:rtl/>
              </w:rPr>
              <w:t>מכירה</w:t>
            </w:r>
          </w:p>
          <w:p w14:paraId="661A4B8A" w14:textId="0C7E3BC0" w:rsidR="00375ED7" w:rsidRPr="009C40BC" w:rsidRDefault="00375ED7" w:rsidP="00375ED7">
            <w:pPr>
              <w:pStyle w:val="affe"/>
              <w:widowControl w:val="0"/>
              <w:numPr>
                <w:ilvl w:val="0"/>
                <w:numId w:val="51"/>
              </w:numPr>
              <w:adjustRightInd w:val="0"/>
              <w:spacing w:line="360" w:lineRule="auto"/>
              <w:jc w:val="both"/>
              <w:textAlignment w:val="baseline"/>
              <w:rPr>
                <w:rFonts w:ascii="David" w:hAnsi="David" w:cs="David"/>
                <w:rtl/>
              </w:rPr>
            </w:pPr>
            <w:r w:rsidRPr="009C40BC">
              <w:rPr>
                <w:rFonts w:ascii="David" w:hAnsi="David" w:cs="David"/>
                <w:rtl/>
              </w:rPr>
              <w:t>תחזוקה</w:t>
            </w:r>
          </w:p>
        </w:tc>
        <w:tc>
          <w:tcPr>
            <w:tcW w:w="2800" w:type="dxa"/>
            <w:vAlign w:val="center"/>
          </w:tcPr>
          <w:p w14:paraId="61C6E90C" w14:textId="77777777" w:rsidR="00375ED7" w:rsidRPr="004E3D77" w:rsidRDefault="00375ED7" w:rsidP="00375ED7">
            <w:pPr>
              <w:pStyle w:val="affe"/>
              <w:widowControl w:val="0"/>
              <w:numPr>
                <w:ilvl w:val="0"/>
                <w:numId w:val="51"/>
              </w:numPr>
              <w:tabs>
                <w:tab w:val="right" w:pos="2460"/>
              </w:tabs>
              <w:adjustRightInd w:val="0"/>
              <w:spacing w:line="360" w:lineRule="auto"/>
              <w:jc w:val="both"/>
              <w:textAlignment w:val="baseline"/>
              <w:rPr>
                <w:rFonts w:ascii="David" w:hAnsi="David" w:cs="David"/>
              </w:rPr>
            </w:pPr>
            <w:r w:rsidRPr="00F3595C">
              <w:rPr>
                <w:rFonts w:ascii="Arial" w:hAnsi="Arial"/>
              </w:rPr>
              <w:t>Micr</w:t>
            </w:r>
            <w:r w:rsidRPr="004E3D77">
              <w:rPr>
                <w:rFonts w:ascii="David" w:hAnsi="David" w:cs="David"/>
              </w:rPr>
              <w:t>o Focus ArcSight security products</w:t>
            </w:r>
          </w:p>
          <w:p w14:paraId="19D0DFB3" w14:textId="26E76952" w:rsidR="00375ED7" w:rsidRPr="00F3595C" w:rsidRDefault="00375ED7" w:rsidP="00375ED7">
            <w:pPr>
              <w:pStyle w:val="affe"/>
              <w:widowControl w:val="0"/>
              <w:numPr>
                <w:ilvl w:val="0"/>
                <w:numId w:val="51"/>
              </w:numPr>
              <w:tabs>
                <w:tab w:val="right" w:pos="2460"/>
              </w:tabs>
              <w:adjustRightInd w:val="0"/>
              <w:spacing w:line="360" w:lineRule="auto"/>
              <w:jc w:val="both"/>
              <w:textAlignment w:val="baseline"/>
              <w:rPr>
                <w:rFonts w:ascii="Arial" w:hAnsi="Arial"/>
              </w:rPr>
            </w:pPr>
            <w:r w:rsidRPr="004E3D77">
              <w:rPr>
                <w:rFonts w:ascii="David" w:hAnsi="David" w:cs="David"/>
              </w:rPr>
              <w:t>Elastic Products</w:t>
            </w:r>
          </w:p>
        </w:tc>
      </w:tr>
      <w:tr w:rsidR="00375ED7" w:rsidRPr="009C40BC" w14:paraId="0FEDCD68" w14:textId="77777777" w:rsidTr="009C40BC">
        <w:tc>
          <w:tcPr>
            <w:tcW w:w="2425" w:type="dxa"/>
            <w:vAlign w:val="center"/>
          </w:tcPr>
          <w:p w14:paraId="16C04137" w14:textId="77777777" w:rsidR="00375ED7" w:rsidRPr="009C40BC" w:rsidRDefault="00375ED7" w:rsidP="00375ED7">
            <w:pPr>
              <w:pStyle w:val="affe"/>
              <w:widowControl w:val="0"/>
              <w:numPr>
                <w:ilvl w:val="0"/>
                <w:numId w:val="51"/>
              </w:numPr>
              <w:adjustRightInd w:val="0"/>
              <w:spacing w:line="360" w:lineRule="auto"/>
              <w:jc w:val="both"/>
              <w:textAlignment w:val="baseline"/>
              <w:rPr>
                <w:rFonts w:ascii="David" w:hAnsi="David" w:cs="David"/>
              </w:rPr>
            </w:pPr>
            <w:r w:rsidRPr="009C40BC">
              <w:rPr>
                <w:rFonts w:ascii="David" w:hAnsi="David" w:cs="David"/>
                <w:rtl/>
              </w:rPr>
              <w:t>מציע</w:t>
            </w:r>
          </w:p>
          <w:p w14:paraId="1CDC8249" w14:textId="689286F6" w:rsidR="00375ED7" w:rsidRPr="009C40BC" w:rsidRDefault="00375ED7" w:rsidP="00375ED7">
            <w:pPr>
              <w:pStyle w:val="affe"/>
              <w:widowControl w:val="0"/>
              <w:numPr>
                <w:ilvl w:val="0"/>
                <w:numId w:val="51"/>
              </w:numPr>
              <w:adjustRightInd w:val="0"/>
              <w:spacing w:line="360" w:lineRule="auto"/>
              <w:jc w:val="both"/>
              <w:textAlignment w:val="baseline"/>
              <w:rPr>
                <w:rFonts w:ascii="David" w:hAnsi="David" w:cs="David"/>
                <w:rtl/>
              </w:rPr>
            </w:pPr>
            <w:r w:rsidRPr="009C40BC">
              <w:rPr>
                <w:rFonts w:ascii="David" w:hAnsi="David" w:cs="David"/>
                <w:rtl/>
              </w:rPr>
              <w:t>קבלן משנה</w:t>
            </w:r>
          </w:p>
        </w:tc>
        <w:tc>
          <w:tcPr>
            <w:tcW w:w="1410" w:type="dxa"/>
            <w:vAlign w:val="center"/>
          </w:tcPr>
          <w:p w14:paraId="527EFBBE"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1340" w:type="dxa"/>
            <w:vAlign w:val="center"/>
          </w:tcPr>
          <w:p w14:paraId="6C8C7DF7"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1660" w:type="dxa"/>
            <w:vAlign w:val="center"/>
          </w:tcPr>
          <w:p w14:paraId="64C953AE"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1530" w:type="dxa"/>
            <w:vAlign w:val="center"/>
          </w:tcPr>
          <w:p w14:paraId="1A9C2A3B"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1870" w:type="dxa"/>
            <w:vAlign w:val="center"/>
          </w:tcPr>
          <w:p w14:paraId="740CE21C" w14:textId="77777777" w:rsidR="00375ED7" w:rsidRPr="009C40BC" w:rsidRDefault="00375ED7" w:rsidP="00375ED7">
            <w:pPr>
              <w:widowControl w:val="0"/>
              <w:adjustRightInd w:val="0"/>
              <w:spacing w:line="360" w:lineRule="auto"/>
              <w:jc w:val="both"/>
              <w:textAlignment w:val="baseline"/>
              <w:rPr>
                <w:rFonts w:ascii="David" w:hAnsi="David"/>
                <w:b/>
                <w:bCs/>
                <w:rtl/>
              </w:rPr>
            </w:pPr>
          </w:p>
        </w:tc>
        <w:tc>
          <w:tcPr>
            <w:tcW w:w="2120" w:type="dxa"/>
            <w:vAlign w:val="center"/>
          </w:tcPr>
          <w:p w14:paraId="58507D1B" w14:textId="77777777" w:rsidR="00375ED7" w:rsidRPr="009C40BC" w:rsidRDefault="00375ED7" w:rsidP="00375ED7">
            <w:pPr>
              <w:pStyle w:val="affe"/>
              <w:widowControl w:val="0"/>
              <w:numPr>
                <w:ilvl w:val="0"/>
                <w:numId w:val="51"/>
              </w:numPr>
              <w:adjustRightInd w:val="0"/>
              <w:spacing w:line="360" w:lineRule="auto"/>
              <w:jc w:val="both"/>
              <w:textAlignment w:val="baseline"/>
              <w:rPr>
                <w:rFonts w:ascii="David" w:hAnsi="David" w:cs="David"/>
              </w:rPr>
            </w:pPr>
            <w:r w:rsidRPr="009C40BC">
              <w:rPr>
                <w:rFonts w:ascii="David" w:hAnsi="David" w:cs="David"/>
                <w:rtl/>
              </w:rPr>
              <w:t>מכירה</w:t>
            </w:r>
          </w:p>
          <w:p w14:paraId="2D4B53B8" w14:textId="22DC6AAC" w:rsidR="00375ED7" w:rsidRPr="009C40BC" w:rsidRDefault="00375ED7" w:rsidP="00375ED7">
            <w:pPr>
              <w:pStyle w:val="affe"/>
              <w:widowControl w:val="0"/>
              <w:numPr>
                <w:ilvl w:val="0"/>
                <w:numId w:val="51"/>
              </w:numPr>
              <w:adjustRightInd w:val="0"/>
              <w:spacing w:line="360" w:lineRule="auto"/>
              <w:jc w:val="both"/>
              <w:textAlignment w:val="baseline"/>
              <w:rPr>
                <w:rFonts w:ascii="David" w:hAnsi="David" w:cs="David"/>
                <w:rtl/>
              </w:rPr>
            </w:pPr>
            <w:r w:rsidRPr="009C40BC">
              <w:rPr>
                <w:rFonts w:ascii="David" w:hAnsi="David" w:cs="David"/>
                <w:rtl/>
              </w:rPr>
              <w:t>תחזוקה</w:t>
            </w:r>
          </w:p>
        </w:tc>
        <w:tc>
          <w:tcPr>
            <w:tcW w:w="2800" w:type="dxa"/>
            <w:vAlign w:val="center"/>
          </w:tcPr>
          <w:p w14:paraId="7CF5179B" w14:textId="77777777" w:rsidR="00375ED7" w:rsidRPr="004E3D77" w:rsidRDefault="00375ED7" w:rsidP="00375ED7">
            <w:pPr>
              <w:pStyle w:val="affe"/>
              <w:widowControl w:val="0"/>
              <w:numPr>
                <w:ilvl w:val="0"/>
                <w:numId w:val="51"/>
              </w:numPr>
              <w:tabs>
                <w:tab w:val="right" w:pos="2460"/>
              </w:tabs>
              <w:adjustRightInd w:val="0"/>
              <w:spacing w:line="360" w:lineRule="auto"/>
              <w:jc w:val="both"/>
              <w:textAlignment w:val="baseline"/>
              <w:rPr>
                <w:rFonts w:ascii="David" w:hAnsi="David" w:cs="David"/>
              </w:rPr>
            </w:pPr>
            <w:r w:rsidRPr="00F3595C">
              <w:rPr>
                <w:rFonts w:ascii="Arial" w:hAnsi="Arial"/>
              </w:rPr>
              <w:t>Micr</w:t>
            </w:r>
            <w:r w:rsidRPr="004E3D77">
              <w:rPr>
                <w:rFonts w:ascii="David" w:hAnsi="David" w:cs="David"/>
              </w:rPr>
              <w:t>o Focus ArcSight security products</w:t>
            </w:r>
          </w:p>
          <w:p w14:paraId="3DD783F3" w14:textId="61978E51" w:rsidR="00375ED7" w:rsidRPr="00F3595C" w:rsidRDefault="00375ED7" w:rsidP="00375ED7">
            <w:pPr>
              <w:pStyle w:val="affe"/>
              <w:widowControl w:val="0"/>
              <w:numPr>
                <w:ilvl w:val="0"/>
                <w:numId w:val="51"/>
              </w:numPr>
              <w:tabs>
                <w:tab w:val="right" w:pos="2460"/>
              </w:tabs>
              <w:adjustRightInd w:val="0"/>
              <w:spacing w:line="360" w:lineRule="auto"/>
              <w:jc w:val="both"/>
              <w:textAlignment w:val="baseline"/>
              <w:rPr>
                <w:rFonts w:ascii="Arial" w:hAnsi="Arial"/>
              </w:rPr>
            </w:pPr>
            <w:r w:rsidRPr="004E3D77">
              <w:rPr>
                <w:rFonts w:ascii="David" w:hAnsi="David" w:cs="David"/>
              </w:rPr>
              <w:t>Elastic Products</w:t>
            </w:r>
          </w:p>
        </w:tc>
      </w:tr>
    </w:tbl>
    <w:p w14:paraId="7D50846E" w14:textId="77777777" w:rsidR="009C40BC" w:rsidRDefault="009C40BC" w:rsidP="009C40BC">
      <w:pPr>
        <w:widowControl w:val="0"/>
        <w:adjustRightInd w:val="0"/>
        <w:spacing w:line="360" w:lineRule="auto"/>
        <w:jc w:val="both"/>
        <w:textAlignment w:val="baseline"/>
        <w:rPr>
          <w:rFonts w:ascii="David" w:hAnsi="David"/>
          <w:b/>
          <w:bCs/>
          <w:rtl/>
        </w:rPr>
        <w:sectPr w:rsidR="009C40BC" w:rsidSect="009C40BC">
          <w:endnotePr>
            <w:numFmt w:val="lowerLetter"/>
          </w:endnotePr>
          <w:pgSz w:w="16840" w:h="11907" w:orient="landscape"/>
          <w:pgMar w:top="1080" w:right="965" w:bottom="1800" w:left="1253" w:header="720" w:footer="720" w:gutter="0"/>
          <w:cols w:space="720"/>
          <w:bidi/>
          <w:rtlGutter/>
        </w:sectPr>
      </w:pPr>
    </w:p>
    <w:p w14:paraId="7F919677" w14:textId="398D505B" w:rsidR="009C40BC" w:rsidRPr="009C40BC" w:rsidRDefault="009C40BC" w:rsidP="009C40BC">
      <w:pPr>
        <w:widowControl w:val="0"/>
        <w:adjustRightInd w:val="0"/>
        <w:spacing w:line="360" w:lineRule="auto"/>
        <w:jc w:val="both"/>
        <w:textAlignment w:val="baseline"/>
        <w:rPr>
          <w:rFonts w:ascii="David" w:hAnsi="David"/>
          <w:b/>
          <w:bCs/>
        </w:rPr>
      </w:pPr>
    </w:p>
    <w:p w14:paraId="37001CD5" w14:textId="77777777" w:rsidR="009C40BC" w:rsidRDefault="009C40BC" w:rsidP="009C40BC">
      <w:pPr>
        <w:keepNext/>
        <w:keepLines/>
        <w:widowControl w:val="0"/>
        <w:adjustRightInd w:val="0"/>
        <w:spacing w:line="360" w:lineRule="auto"/>
        <w:textAlignment w:val="baseline"/>
        <w:rPr>
          <w:rFonts w:ascii="David" w:hAnsi="David"/>
          <w:b/>
          <w:bCs/>
          <w:rtl/>
        </w:rPr>
      </w:pPr>
      <w:r w:rsidRPr="00DA0633">
        <w:rPr>
          <w:rFonts w:ascii="David" w:hAnsi="David" w:hint="cs"/>
          <w:b/>
          <w:bCs/>
          <w:rtl/>
        </w:rPr>
        <w:t>במידה</w:t>
      </w:r>
      <w:r w:rsidRPr="00DA0633">
        <w:rPr>
          <w:rFonts w:ascii="David" w:hAnsi="David"/>
          <w:b/>
          <w:bCs/>
        </w:rPr>
        <w:t xml:space="preserve"> </w:t>
      </w:r>
      <w:r w:rsidRPr="00DA0633">
        <w:rPr>
          <w:rFonts w:ascii="David" w:hAnsi="David" w:hint="cs"/>
          <w:b/>
          <w:bCs/>
          <w:rtl/>
        </w:rPr>
        <w:t>ולא</w:t>
      </w:r>
      <w:r w:rsidRPr="00DA0633">
        <w:rPr>
          <w:rFonts w:ascii="David" w:hAnsi="David"/>
          <w:b/>
          <w:bCs/>
        </w:rPr>
        <w:t xml:space="preserve"> </w:t>
      </w:r>
      <w:r w:rsidRPr="00DA0633">
        <w:rPr>
          <w:rFonts w:ascii="David" w:hAnsi="David" w:hint="cs"/>
          <w:b/>
          <w:bCs/>
          <w:rtl/>
        </w:rPr>
        <w:t>יצוינו</w:t>
      </w:r>
      <w:r w:rsidRPr="00DA0633">
        <w:rPr>
          <w:rFonts w:ascii="David" w:hAnsi="David"/>
          <w:b/>
          <w:bCs/>
        </w:rPr>
        <w:t xml:space="preserve"> </w:t>
      </w:r>
      <w:r w:rsidRPr="00DA0633">
        <w:rPr>
          <w:rFonts w:ascii="David" w:hAnsi="David" w:hint="cs"/>
          <w:b/>
          <w:bCs/>
          <w:rtl/>
        </w:rPr>
        <w:t>החודשים</w:t>
      </w:r>
      <w:r w:rsidRPr="00DA0633">
        <w:rPr>
          <w:rFonts w:ascii="David" w:hAnsi="David"/>
          <w:b/>
          <w:bCs/>
        </w:rPr>
        <w:t xml:space="preserve"> </w:t>
      </w:r>
      <w:r w:rsidRPr="00DA0633">
        <w:rPr>
          <w:rFonts w:ascii="David" w:hAnsi="David" w:hint="cs"/>
          <w:b/>
          <w:bCs/>
          <w:rtl/>
        </w:rPr>
        <w:t>בעמודת "מועדי אספקת השירותים", ימנה</w:t>
      </w:r>
      <w:r w:rsidRPr="00DA0633">
        <w:rPr>
          <w:rFonts w:ascii="David" w:hAnsi="David"/>
          <w:b/>
          <w:bCs/>
        </w:rPr>
        <w:t xml:space="preserve"> </w:t>
      </w:r>
      <w:r w:rsidRPr="00DA0633">
        <w:rPr>
          <w:rFonts w:ascii="David" w:hAnsi="David" w:hint="cs"/>
          <w:b/>
          <w:bCs/>
          <w:rtl/>
        </w:rPr>
        <w:t>הניסיון</w:t>
      </w:r>
      <w:r w:rsidRPr="00DA0633">
        <w:rPr>
          <w:rFonts w:ascii="David" w:hAnsi="David"/>
          <w:b/>
          <w:bCs/>
        </w:rPr>
        <w:t xml:space="preserve"> </w:t>
      </w:r>
      <w:r w:rsidRPr="00DA0633">
        <w:rPr>
          <w:rFonts w:ascii="David" w:hAnsi="David" w:hint="cs"/>
          <w:b/>
          <w:bCs/>
          <w:rtl/>
        </w:rPr>
        <w:t>מחודש</w:t>
      </w:r>
      <w:r w:rsidRPr="00DA0633">
        <w:rPr>
          <w:rFonts w:ascii="David" w:hAnsi="David"/>
          <w:b/>
          <w:bCs/>
        </w:rPr>
        <w:t xml:space="preserve"> </w:t>
      </w:r>
      <w:r w:rsidRPr="00DA0633">
        <w:rPr>
          <w:rFonts w:ascii="David" w:hAnsi="David" w:hint="cs"/>
          <w:b/>
          <w:bCs/>
          <w:rtl/>
        </w:rPr>
        <w:t>דצמבר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תחילת מתן</w:t>
      </w:r>
      <w:r w:rsidRPr="00DA0633">
        <w:rPr>
          <w:rFonts w:ascii="David" w:hAnsi="David"/>
          <w:b/>
          <w:bCs/>
        </w:rPr>
        <w:t xml:space="preserve"> </w:t>
      </w:r>
      <w:r w:rsidRPr="00DA0633">
        <w:rPr>
          <w:rFonts w:ascii="David" w:hAnsi="David" w:hint="cs"/>
          <w:b/>
          <w:bCs/>
          <w:rtl/>
        </w:rPr>
        <w:t>השירות</w:t>
      </w:r>
      <w:r w:rsidRPr="00DA0633">
        <w:rPr>
          <w:rFonts w:ascii="David" w:hAnsi="David"/>
          <w:b/>
          <w:bCs/>
        </w:rPr>
        <w:t xml:space="preserve"> </w:t>
      </w:r>
      <w:r w:rsidRPr="00DA0633">
        <w:rPr>
          <w:rFonts w:ascii="David" w:hAnsi="David" w:hint="cs"/>
          <w:b/>
          <w:bCs/>
          <w:rtl/>
        </w:rPr>
        <w:t>עד</w:t>
      </w:r>
      <w:r w:rsidRPr="00DA0633">
        <w:rPr>
          <w:rFonts w:ascii="David" w:hAnsi="David"/>
          <w:b/>
          <w:bCs/>
        </w:rPr>
        <w:t xml:space="preserve"> </w:t>
      </w:r>
      <w:r w:rsidRPr="00DA0633">
        <w:rPr>
          <w:rFonts w:ascii="David" w:hAnsi="David" w:hint="cs"/>
          <w:b/>
          <w:bCs/>
          <w:rtl/>
        </w:rPr>
        <w:t>חודש</w:t>
      </w:r>
      <w:r w:rsidRPr="00DA0633">
        <w:rPr>
          <w:rFonts w:ascii="David" w:hAnsi="David"/>
          <w:b/>
          <w:bCs/>
        </w:rPr>
        <w:t xml:space="preserve"> </w:t>
      </w:r>
      <w:r w:rsidRPr="00DA0633">
        <w:rPr>
          <w:rFonts w:ascii="David" w:hAnsi="David" w:hint="cs"/>
          <w:b/>
          <w:bCs/>
          <w:rtl/>
        </w:rPr>
        <w:t>ינואר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סיום</w:t>
      </w:r>
      <w:r w:rsidRPr="00DA0633">
        <w:rPr>
          <w:rFonts w:ascii="David" w:hAnsi="David"/>
          <w:b/>
          <w:bCs/>
        </w:rPr>
        <w:t xml:space="preserve"> </w:t>
      </w:r>
      <w:r w:rsidRPr="00DA0633">
        <w:rPr>
          <w:rFonts w:ascii="David" w:hAnsi="David" w:hint="cs"/>
          <w:b/>
          <w:bCs/>
          <w:rtl/>
        </w:rPr>
        <w:t>השרות.</w:t>
      </w:r>
    </w:p>
    <w:p w14:paraId="27CBAF1D" w14:textId="77777777" w:rsidR="00726B99" w:rsidRPr="00104C13" w:rsidRDefault="00726B99" w:rsidP="00726B99">
      <w:pPr>
        <w:pStyle w:val="affe"/>
        <w:widowControl w:val="0"/>
        <w:adjustRightInd w:val="0"/>
        <w:spacing w:line="360" w:lineRule="auto"/>
        <w:ind w:left="1470"/>
        <w:jc w:val="both"/>
        <w:textAlignment w:val="baseline"/>
        <w:rPr>
          <w:rFonts w:ascii="David" w:hAnsi="David" w:cs="David"/>
        </w:rPr>
      </w:pPr>
    </w:p>
    <w:p w14:paraId="0C03A8AE" w14:textId="77777777" w:rsidR="008D15D2" w:rsidRDefault="008D15D2" w:rsidP="008D15D2">
      <w:pPr>
        <w:spacing w:line="360" w:lineRule="auto"/>
        <w:rPr>
          <w:rFonts w:ascii="David" w:hAnsi="David"/>
          <w:b/>
          <w:bCs/>
          <w:rtl/>
        </w:rPr>
      </w:pPr>
    </w:p>
    <w:p w14:paraId="04A87763" w14:textId="77777777" w:rsidR="00104C13" w:rsidRDefault="00104C13" w:rsidP="00753BAE">
      <w:pPr>
        <w:spacing w:line="360" w:lineRule="auto"/>
        <w:ind w:left="750" w:firstLine="720"/>
        <w:rPr>
          <w:rFonts w:ascii="David" w:hAnsi="David"/>
          <w:b/>
          <w:bCs/>
          <w:rtl/>
        </w:rPr>
      </w:pPr>
    </w:p>
    <w:p w14:paraId="5432A506" w14:textId="6FA76A5D" w:rsidR="00317970" w:rsidRDefault="00317970" w:rsidP="00753BAE">
      <w:pPr>
        <w:spacing w:line="360" w:lineRule="auto"/>
        <w:ind w:left="750" w:firstLine="720"/>
        <w:rPr>
          <w:rFonts w:ascii="David" w:hAnsi="David"/>
          <w:b/>
          <w:bCs/>
          <w:rtl/>
        </w:rPr>
      </w:pPr>
      <w:r w:rsidRPr="008D15D2">
        <w:rPr>
          <w:rFonts w:ascii="David" w:hAnsi="David"/>
          <w:b/>
          <w:bCs/>
          <w:rtl/>
        </w:rPr>
        <w:t>הנני מצהיר כי הפרטים שמסרתי הינם נכונים.</w:t>
      </w:r>
    </w:p>
    <w:p w14:paraId="55FA2137" w14:textId="77777777" w:rsidR="00753BAE" w:rsidRPr="008D15D2" w:rsidRDefault="00753BAE" w:rsidP="00753BAE">
      <w:pPr>
        <w:spacing w:line="360" w:lineRule="auto"/>
        <w:ind w:left="750" w:firstLine="720"/>
        <w:rPr>
          <w:rFonts w:ascii="David" w:hAnsi="David"/>
          <w:b/>
          <w:bCs/>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317970" w:rsidRPr="00317970" w14:paraId="51EC87B8" w14:textId="77777777" w:rsidTr="00317970">
        <w:trPr>
          <w:trHeight w:val="510"/>
          <w:jc w:val="center"/>
        </w:trPr>
        <w:tc>
          <w:tcPr>
            <w:tcW w:w="2181" w:type="dxa"/>
          </w:tcPr>
          <w:p w14:paraId="35F1BC7C" w14:textId="77777777" w:rsidR="00317970" w:rsidRPr="00317970" w:rsidRDefault="00317970" w:rsidP="008A690D">
            <w:pPr>
              <w:tabs>
                <w:tab w:val="center" w:pos="4153"/>
                <w:tab w:val="right" w:pos="8306"/>
              </w:tabs>
              <w:spacing w:line="360" w:lineRule="auto"/>
              <w:jc w:val="right"/>
              <w:rPr>
                <w:rFonts w:ascii="David" w:hAnsi="David"/>
              </w:rPr>
            </w:pPr>
          </w:p>
        </w:tc>
        <w:tc>
          <w:tcPr>
            <w:tcW w:w="4056" w:type="dxa"/>
          </w:tcPr>
          <w:p w14:paraId="15D8AAB4" w14:textId="77777777" w:rsidR="00317970" w:rsidRPr="00317970" w:rsidRDefault="00317970" w:rsidP="008A690D">
            <w:pPr>
              <w:tabs>
                <w:tab w:val="center" w:pos="4153"/>
                <w:tab w:val="right" w:pos="8306"/>
              </w:tabs>
              <w:spacing w:line="360" w:lineRule="auto"/>
              <w:jc w:val="right"/>
              <w:rPr>
                <w:rFonts w:ascii="David" w:hAnsi="David"/>
              </w:rPr>
            </w:pPr>
          </w:p>
        </w:tc>
        <w:tc>
          <w:tcPr>
            <w:tcW w:w="3618" w:type="dxa"/>
          </w:tcPr>
          <w:p w14:paraId="34198412" w14:textId="77777777" w:rsidR="00317970" w:rsidRPr="00317970" w:rsidRDefault="00317970" w:rsidP="008A690D">
            <w:pPr>
              <w:tabs>
                <w:tab w:val="center" w:pos="4153"/>
                <w:tab w:val="right" w:pos="8306"/>
              </w:tabs>
              <w:spacing w:line="360" w:lineRule="auto"/>
              <w:jc w:val="right"/>
              <w:rPr>
                <w:rFonts w:ascii="David" w:hAnsi="David"/>
              </w:rPr>
            </w:pPr>
          </w:p>
        </w:tc>
      </w:tr>
      <w:tr w:rsidR="00317970" w:rsidRPr="00317970" w14:paraId="084576ED" w14:textId="77777777" w:rsidTr="00317970">
        <w:trPr>
          <w:trHeight w:val="510"/>
          <w:jc w:val="center"/>
        </w:trPr>
        <w:tc>
          <w:tcPr>
            <w:tcW w:w="2181" w:type="dxa"/>
            <w:shd w:val="pct5" w:color="auto" w:fill="auto"/>
          </w:tcPr>
          <w:p w14:paraId="7A1F8E3C" w14:textId="77777777" w:rsidR="00317970" w:rsidRPr="00317970" w:rsidRDefault="00317970" w:rsidP="008A690D">
            <w:pPr>
              <w:spacing w:line="360" w:lineRule="auto"/>
              <w:jc w:val="center"/>
              <w:rPr>
                <w:rFonts w:ascii="David" w:hAnsi="David"/>
              </w:rPr>
            </w:pPr>
            <w:r w:rsidRPr="00317970">
              <w:rPr>
                <w:rFonts w:ascii="David" w:hAnsi="David"/>
                <w:rtl/>
              </w:rPr>
              <w:t>תאריך</w:t>
            </w:r>
          </w:p>
        </w:tc>
        <w:tc>
          <w:tcPr>
            <w:tcW w:w="4056" w:type="dxa"/>
            <w:shd w:val="pct5" w:color="auto" w:fill="auto"/>
          </w:tcPr>
          <w:p w14:paraId="27A07F52" w14:textId="77777777" w:rsidR="00317970" w:rsidRPr="00317970" w:rsidRDefault="00317970" w:rsidP="008A690D">
            <w:pPr>
              <w:spacing w:line="360" w:lineRule="auto"/>
              <w:jc w:val="center"/>
              <w:rPr>
                <w:rFonts w:ascii="David" w:hAnsi="David"/>
              </w:rPr>
            </w:pPr>
            <w:r w:rsidRPr="00317970">
              <w:rPr>
                <w:rFonts w:ascii="David" w:hAnsi="David"/>
                <w:rtl/>
              </w:rPr>
              <w:t>שם החותם בשם המציע</w:t>
            </w:r>
          </w:p>
        </w:tc>
        <w:tc>
          <w:tcPr>
            <w:tcW w:w="3618" w:type="dxa"/>
            <w:shd w:val="pct5" w:color="auto" w:fill="auto"/>
          </w:tcPr>
          <w:p w14:paraId="53413971" w14:textId="77777777" w:rsidR="00317970" w:rsidRPr="00317970" w:rsidRDefault="00317970" w:rsidP="008A690D">
            <w:pPr>
              <w:spacing w:line="360" w:lineRule="auto"/>
              <w:jc w:val="center"/>
              <w:rPr>
                <w:rFonts w:ascii="David" w:hAnsi="David"/>
              </w:rPr>
            </w:pPr>
            <w:r w:rsidRPr="00317970">
              <w:rPr>
                <w:rFonts w:ascii="David" w:hAnsi="David"/>
                <w:rtl/>
              </w:rPr>
              <w:t xml:space="preserve">חתימת המציע וחותמת </w:t>
            </w:r>
          </w:p>
        </w:tc>
      </w:tr>
    </w:tbl>
    <w:p w14:paraId="6BF01186" w14:textId="77777777" w:rsidR="00317970" w:rsidRPr="00317970" w:rsidRDefault="00317970" w:rsidP="00317970">
      <w:pPr>
        <w:pStyle w:val="affe"/>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
        <w:rPr>
          <w:rFonts w:ascii="David" w:hAnsi="David" w:cs="David"/>
          <w:b/>
          <w:bCs/>
          <w:u w:val="single"/>
          <w:rtl/>
        </w:rPr>
      </w:pPr>
    </w:p>
    <w:p w14:paraId="73DD410E" w14:textId="6A589182" w:rsidR="00317970" w:rsidRPr="00317970" w:rsidRDefault="00317970" w:rsidP="00317970">
      <w:pPr>
        <w:pStyle w:val="affe"/>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
        <w:rPr>
          <w:rFonts w:ascii="David" w:hAnsi="David" w:cs="David"/>
          <w:b/>
          <w:bCs/>
          <w:u w:val="single"/>
          <w:rtl/>
        </w:rPr>
      </w:pPr>
      <w:r w:rsidRPr="00317970">
        <w:rPr>
          <w:rFonts w:ascii="David" w:hAnsi="David" w:cs="David"/>
          <w:b/>
          <w:bCs/>
          <w:rtl/>
        </w:rPr>
        <w:tab/>
      </w:r>
      <w:r w:rsidRPr="00317970">
        <w:rPr>
          <w:rFonts w:ascii="David" w:hAnsi="David" w:cs="David"/>
          <w:b/>
          <w:bCs/>
          <w:rtl/>
        </w:rPr>
        <w:tab/>
      </w:r>
      <w:r w:rsidRPr="00317970">
        <w:rPr>
          <w:rFonts w:ascii="David" w:hAnsi="David" w:cs="David"/>
          <w:b/>
          <w:bCs/>
          <w:rtl/>
        </w:rPr>
        <w:tab/>
      </w:r>
      <w:r w:rsidRPr="00317970">
        <w:rPr>
          <w:rFonts w:ascii="David" w:hAnsi="David" w:cs="David"/>
          <w:b/>
          <w:bCs/>
          <w:rtl/>
        </w:rPr>
        <w:tab/>
      </w:r>
      <w:r w:rsidRPr="00317970">
        <w:rPr>
          <w:rFonts w:ascii="David" w:hAnsi="David" w:cs="David"/>
          <w:b/>
          <w:bCs/>
          <w:rtl/>
        </w:rPr>
        <w:tab/>
      </w:r>
      <w:r w:rsidRPr="00317970">
        <w:rPr>
          <w:rFonts w:ascii="David" w:hAnsi="David" w:cs="David"/>
          <w:b/>
          <w:bCs/>
          <w:u w:val="single"/>
          <w:rtl/>
        </w:rPr>
        <w:t>אישור עורך הדין</w:t>
      </w:r>
    </w:p>
    <w:p w14:paraId="0A15AE33" w14:textId="77777777" w:rsidR="00317970" w:rsidRPr="00317970" w:rsidRDefault="00317970" w:rsidP="0031797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David" w:hAnsi="David"/>
          <w:b/>
          <w:bCs/>
          <w:u w:val="single"/>
          <w:rtl/>
        </w:rPr>
      </w:pPr>
    </w:p>
    <w:p w14:paraId="7CC89498" w14:textId="77777777" w:rsidR="00317970" w:rsidRPr="00317970" w:rsidRDefault="00317970" w:rsidP="00317970">
      <w:pPr>
        <w:pStyle w:val="affe"/>
        <w:spacing w:line="360" w:lineRule="auto"/>
        <w:ind w:left="360"/>
        <w:jc w:val="both"/>
        <w:rPr>
          <w:rFonts w:ascii="David" w:hAnsi="David" w:cs="David"/>
          <w:rtl/>
        </w:rPr>
      </w:pPr>
      <w:r w:rsidRPr="00317970">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w:t>
      </w:r>
      <w:r w:rsidRPr="00317970">
        <w:rPr>
          <w:rFonts w:ascii="David" w:hAnsi="David" w:cs="David"/>
          <w:rtl/>
        </w:rPr>
        <w:lastRenderedPageBreak/>
        <w:t xml:space="preserve">שהזהרתיו/ה כי עליו/ה להצהיר אמת וכי יהיה/תהיה צפוי/ה לעונשים הקבועים בחוק אם לא יעשה/תעשה כן, חתם/ה בפני על התצהיר דלעיל. </w:t>
      </w:r>
    </w:p>
    <w:p w14:paraId="35F982A8" w14:textId="46257EDC" w:rsidR="00317970" w:rsidRPr="00317970" w:rsidRDefault="00317970" w:rsidP="00317970">
      <w:pPr>
        <w:pStyle w:val="affe"/>
        <w:spacing w:line="360" w:lineRule="auto"/>
        <w:ind w:left="360"/>
        <w:rPr>
          <w:rFonts w:ascii="David" w:hAnsi="David" w:cs="David"/>
          <w:rtl/>
        </w:rPr>
      </w:pPr>
      <w:r>
        <w:rPr>
          <w:rFonts w:ascii="David" w:hAnsi="David" w:cs="David" w:hint="cs"/>
          <w:rtl/>
        </w:rPr>
        <w:t xml:space="preserve">    </w:t>
      </w:r>
      <w:r w:rsidRPr="00317970">
        <w:rPr>
          <w:rFonts w:ascii="David" w:hAnsi="David" w:cs="David"/>
          <w:rtl/>
        </w:rPr>
        <w:t>_________________</w:t>
      </w:r>
      <w:r w:rsidRPr="00317970">
        <w:rPr>
          <w:rFonts w:ascii="David" w:hAnsi="David" w:cs="David"/>
          <w:rtl/>
        </w:rPr>
        <w:tab/>
        <w:t xml:space="preserve">          ___________________</w:t>
      </w:r>
      <w:r w:rsidRPr="00317970">
        <w:rPr>
          <w:rFonts w:ascii="David" w:hAnsi="David" w:cs="David"/>
          <w:rtl/>
        </w:rPr>
        <w:tab/>
        <w:t xml:space="preserve">              ___________________</w:t>
      </w:r>
    </w:p>
    <w:p w14:paraId="40162F30" w14:textId="3A7ADA1D" w:rsidR="00317970" w:rsidRPr="00317970" w:rsidRDefault="00753BAE" w:rsidP="00753BAE">
      <w:pPr>
        <w:spacing w:line="360" w:lineRule="auto"/>
        <w:rPr>
          <w:rFonts w:ascii="David" w:hAnsi="David"/>
          <w:rtl/>
        </w:rPr>
      </w:pPr>
      <w:r>
        <w:rPr>
          <w:rFonts w:ascii="David" w:hAnsi="David" w:hint="cs"/>
          <w:rtl/>
        </w:rPr>
        <w:t xml:space="preserve">                  </w:t>
      </w:r>
      <w:r w:rsidR="00317970" w:rsidRPr="00317970">
        <w:rPr>
          <w:rFonts w:ascii="David" w:hAnsi="David"/>
          <w:rtl/>
        </w:rPr>
        <w:t>תאריך</w:t>
      </w:r>
      <w:r w:rsidR="00317970" w:rsidRPr="00317970">
        <w:rPr>
          <w:rFonts w:ascii="David" w:hAnsi="David"/>
          <w:rtl/>
        </w:rPr>
        <w:tab/>
      </w:r>
      <w:r w:rsidR="00317970" w:rsidRPr="00317970">
        <w:rPr>
          <w:rFonts w:ascii="David" w:hAnsi="David"/>
          <w:rtl/>
        </w:rPr>
        <w:tab/>
      </w:r>
      <w:r w:rsidR="00317970" w:rsidRPr="00317970">
        <w:rPr>
          <w:rFonts w:ascii="David" w:hAnsi="David"/>
          <w:rtl/>
        </w:rPr>
        <w:tab/>
        <w:t xml:space="preserve">          מספר רישיון</w:t>
      </w:r>
      <w:r w:rsidR="00317970" w:rsidRPr="00317970">
        <w:rPr>
          <w:rFonts w:ascii="David" w:hAnsi="David"/>
          <w:rtl/>
        </w:rPr>
        <w:tab/>
      </w:r>
      <w:r w:rsidR="00317970" w:rsidRPr="00317970">
        <w:rPr>
          <w:rFonts w:ascii="David" w:hAnsi="David"/>
          <w:rtl/>
        </w:rPr>
        <w:tab/>
        <w:t xml:space="preserve">         חתימה וחותמת</w:t>
      </w:r>
    </w:p>
    <w:p w14:paraId="6E06C45A" w14:textId="14A799D3" w:rsidR="00317970" w:rsidRDefault="00317970" w:rsidP="00317970">
      <w:pPr>
        <w:widowControl w:val="0"/>
        <w:adjustRightInd w:val="0"/>
        <w:spacing w:line="360" w:lineRule="auto"/>
        <w:jc w:val="both"/>
        <w:textAlignment w:val="baseline"/>
        <w:rPr>
          <w:rFonts w:ascii="David" w:eastAsia="David" w:hAnsi="David"/>
          <w:rtl/>
        </w:rPr>
      </w:pPr>
    </w:p>
    <w:p w14:paraId="7CC4E121" w14:textId="27FDB902" w:rsidR="00317970" w:rsidRDefault="00317970" w:rsidP="00317970">
      <w:pPr>
        <w:widowControl w:val="0"/>
        <w:adjustRightInd w:val="0"/>
        <w:spacing w:line="360" w:lineRule="auto"/>
        <w:jc w:val="both"/>
        <w:textAlignment w:val="baseline"/>
        <w:rPr>
          <w:rFonts w:ascii="David" w:eastAsia="David" w:hAnsi="David"/>
          <w:rtl/>
        </w:rPr>
      </w:pPr>
    </w:p>
    <w:p w14:paraId="4BAF4BAE" w14:textId="1EF736C4" w:rsidR="00317970" w:rsidRDefault="00317970" w:rsidP="00317970">
      <w:pPr>
        <w:widowControl w:val="0"/>
        <w:adjustRightInd w:val="0"/>
        <w:spacing w:line="360" w:lineRule="auto"/>
        <w:jc w:val="both"/>
        <w:textAlignment w:val="baseline"/>
        <w:rPr>
          <w:rFonts w:ascii="David" w:eastAsia="David" w:hAnsi="David"/>
          <w:rtl/>
        </w:rPr>
      </w:pPr>
    </w:p>
    <w:p w14:paraId="0CFCCDE8" w14:textId="77777777" w:rsidR="00317970" w:rsidRDefault="00317970" w:rsidP="00317970">
      <w:pPr>
        <w:widowControl w:val="0"/>
        <w:adjustRightInd w:val="0"/>
        <w:spacing w:line="360" w:lineRule="auto"/>
        <w:jc w:val="both"/>
        <w:textAlignment w:val="baseline"/>
        <w:rPr>
          <w:rFonts w:ascii="David" w:eastAsia="David" w:hAnsi="David"/>
          <w:rtl/>
        </w:rPr>
      </w:pPr>
    </w:p>
    <w:p w14:paraId="7340D58B" w14:textId="40931109" w:rsidR="00317970" w:rsidRDefault="00317970">
      <w:pPr>
        <w:bidi w:val="0"/>
        <w:rPr>
          <w:rFonts w:ascii="David" w:eastAsia="David" w:hAnsi="David"/>
        </w:rPr>
      </w:pPr>
      <w:r>
        <w:rPr>
          <w:rFonts w:ascii="David" w:eastAsia="David" w:hAnsi="David"/>
          <w:rtl/>
        </w:rPr>
        <w:br w:type="page"/>
      </w:r>
    </w:p>
    <w:p w14:paraId="4611ED74" w14:textId="77777777" w:rsidR="006472E0" w:rsidRPr="00DD6E47" w:rsidRDefault="006472E0" w:rsidP="006472E0">
      <w:pPr>
        <w:pStyle w:val="affe"/>
        <w:spacing w:line="360" w:lineRule="auto"/>
        <w:ind w:left="0"/>
        <w:outlineLvl w:val="0"/>
        <w:rPr>
          <w:rFonts w:ascii="David" w:hAnsi="David" w:cs="David"/>
          <w:rtl/>
          <w:lang w:eastAsia="en-US"/>
        </w:rPr>
      </w:pPr>
      <w:bookmarkStart w:id="139" w:name="_Toc485982311"/>
      <w:bookmarkStart w:id="140" w:name="_Toc179603297"/>
      <w:bookmarkStart w:id="141" w:name="_Toc220648261"/>
      <w:bookmarkStart w:id="142" w:name="_Toc268077162"/>
      <w:bookmarkStart w:id="143" w:name="_Toc268775998"/>
      <w:bookmarkStart w:id="144" w:name="_Toc275421024"/>
      <w:bookmarkStart w:id="145" w:name="_Toc289845821"/>
      <w:bookmarkStart w:id="146" w:name="_Toc289865317"/>
      <w:bookmarkStart w:id="147" w:name="_Toc306011001"/>
      <w:bookmarkStart w:id="148" w:name="_Toc313188226"/>
      <w:bookmarkStart w:id="149" w:name="_Toc218923281"/>
      <w:bookmarkStart w:id="150" w:name="_Toc252446113"/>
      <w:bookmarkEnd w:id="127"/>
      <w:bookmarkEnd w:id="128"/>
      <w:bookmarkEnd w:id="129"/>
      <w:bookmarkEnd w:id="130"/>
      <w:bookmarkEnd w:id="131"/>
      <w:bookmarkEnd w:id="132"/>
      <w:bookmarkEnd w:id="133"/>
      <w:bookmarkEnd w:id="134"/>
      <w:bookmarkEnd w:id="135"/>
      <w:bookmarkEnd w:id="136"/>
      <w:bookmarkEnd w:id="137"/>
      <w:bookmarkEnd w:id="138"/>
      <w:r w:rsidRPr="00DD6E47">
        <w:rPr>
          <w:rFonts w:ascii="David" w:hAnsi="David" w:cs="David" w:hint="eastAsia"/>
          <w:b/>
          <w:bCs/>
          <w:rtl/>
          <w:lang w:eastAsia="en-US"/>
        </w:rPr>
        <w:lastRenderedPageBreak/>
        <w:t>נספח</w:t>
      </w:r>
      <w:r w:rsidRPr="00DD6E47">
        <w:rPr>
          <w:rFonts w:ascii="David" w:hAnsi="David" w:cs="David"/>
          <w:b/>
          <w:bCs/>
          <w:rtl/>
          <w:lang w:eastAsia="en-US"/>
        </w:rPr>
        <w:t xml:space="preserve"> א'1 </w:t>
      </w:r>
      <w:r w:rsidRPr="00DD6E47">
        <w:rPr>
          <w:rFonts w:ascii="David" w:hAnsi="David" w:cs="David"/>
          <w:rtl/>
        </w:rPr>
        <w:t>תצהיר בדבר העדר הרשעות לפי חוק עובדים זרים וחוק שכר מינימום</w:t>
      </w:r>
      <w:bookmarkEnd w:id="139"/>
    </w:p>
    <w:p w14:paraId="38CF6829" w14:textId="77777777" w:rsidR="006472E0" w:rsidRPr="00DD6E47" w:rsidRDefault="006472E0" w:rsidP="006472E0">
      <w:pPr>
        <w:keepNext/>
        <w:keepLines/>
        <w:spacing w:before="120" w:after="120" w:line="360" w:lineRule="auto"/>
        <w:ind w:left="23"/>
        <w:jc w:val="right"/>
        <w:rPr>
          <w:rFonts w:ascii="David" w:hAnsi="David"/>
          <w:rtl/>
        </w:rPr>
      </w:pPr>
      <w:r w:rsidRPr="00DD6E47">
        <w:rPr>
          <w:rFonts w:ascii="David" w:hAnsi="David"/>
          <w:rtl/>
        </w:rPr>
        <w:t>תאריך : ___/___/____</w:t>
      </w:r>
    </w:p>
    <w:p w14:paraId="07DBD1C0" w14:textId="77777777" w:rsidR="006472E0" w:rsidRPr="00DD6E47" w:rsidRDefault="006472E0" w:rsidP="006472E0">
      <w:pPr>
        <w:keepNext/>
        <w:keepLines/>
        <w:spacing w:before="120" w:after="120" w:line="360" w:lineRule="auto"/>
        <w:rPr>
          <w:rFonts w:ascii="David" w:hAnsi="David"/>
          <w:rtl/>
        </w:rPr>
      </w:pPr>
      <w:r w:rsidRPr="00DD6E47">
        <w:rPr>
          <w:rFonts w:ascii="David" w:hAnsi="David"/>
          <w:rtl/>
        </w:rPr>
        <w:t>לכבוד</w:t>
      </w:r>
    </w:p>
    <w:p w14:paraId="170A78F6" w14:textId="77777777" w:rsidR="006472E0" w:rsidRPr="00DD6E47" w:rsidRDefault="00CE1FB6" w:rsidP="006472E0">
      <w:pPr>
        <w:keepNext/>
        <w:keepLines/>
        <w:spacing w:line="360" w:lineRule="auto"/>
        <w:rPr>
          <w:rFonts w:ascii="David" w:hAnsi="David"/>
          <w:rtl/>
        </w:rPr>
      </w:pPr>
      <w:r>
        <w:rPr>
          <w:rFonts w:ascii="David" w:hAnsi="David" w:hint="cs"/>
          <w:rtl/>
        </w:rPr>
        <w:t>משרד הפנים</w:t>
      </w:r>
    </w:p>
    <w:p w14:paraId="07CF306A" w14:textId="77777777" w:rsidR="006472E0" w:rsidRPr="00DD6E47" w:rsidRDefault="006472E0" w:rsidP="006472E0">
      <w:pPr>
        <w:keepNext/>
        <w:keepLines/>
        <w:spacing w:line="360" w:lineRule="auto"/>
        <w:jc w:val="center"/>
        <w:rPr>
          <w:rFonts w:ascii="David" w:hAnsi="David"/>
          <w:b/>
          <w:bCs/>
          <w:rtl/>
        </w:rPr>
      </w:pPr>
      <w:r w:rsidRPr="00DD6E47">
        <w:rPr>
          <w:rFonts w:ascii="David" w:hAnsi="David"/>
          <w:b/>
          <w:bCs/>
          <w:rtl/>
        </w:rPr>
        <w:t>תצהיר – עבירות לפי חוק עובדים זרים או לפי חוק שכר מינימום</w:t>
      </w:r>
    </w:p>
    <w:p w14:paraId="32810B14" w14:textId="77777777" w:rsidR="006472E0" w:rsidRPr="00DD6E47" w:rsidRDefault="006472E0" w:rsidP="00DD6E47">
      <w:pPr>
        <w:spacing w:line="360" w:lineRule="auto"/>
        <w:jc w:val="both"/>
        <w:rPr>
          <w:rFonts w:ascii="David" w:hAnsi="David"/>
          <w:rtl/>
        </w:rPr>
      </w:pPr>
      <w:r w:rsidRPr="00DD6E4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1B92DD6D" w14:textId="77777777" w:rsidR="006472E0" w:rsidRPr="00DD6E47" w:rsidRDefault="006472E0" w:rsidP="00DD6E47">
      <w:pPr>
        <w:spacing w:line="360" w:lineRule="auto"/>
        <w:jc w:val="both"/>
        <w:rPr>
          <w:rFonts w:ascii="David" w:hAnsi="David"/>
          <w:rtl/>
        </w:rPr>
      </w:pPr>
      <w:r w:rsidRPr="00DD6E47">
        <w:rPr>
          <w:rFonts w:ascii="David" w:hAnsi="David"/>
          <w:rtl/>
        </w:rPr>
        <w:t>הנני נותן תצהיר זה בשם ___________________ שהוא המציע (להלן:  "</w:t>
      </w:r>
      <w:r w:rsidRPr="00DD6E47">
        <w:rPr>
          <w:rFonts w:ascii="David" w:hAnsi="David"/>
          <w:b/>
          <w:bCs/>
          <w:rtl/>
        </w:rPr>
        <w:t>המציע</w:t>
      </w:r>
      <w:r w:rsidRPr="00DD6E47">
        <w:rPr>
          <w:rFonts w:ascii="David" w:hAnsi="David"/>
          <w:rtl/>
        </w:rPr>
        <w:t xml:space="preserve">") בקשר עם מכרז מספר _______________ עבור משרד </w:t>
      </w:r>
      <w:r>
        <w:rPr>
          <w:rFonts w:ascii="David" w:hAnsi="David" w:hint="cs"/>
          <w:rtl/>
        </w:rPr>
        <w:t>הפנים</w:t>
      </w:r>
      <w:r w:rsidRPr="00DD6E47">
        <w:rPr>
          <w:rFonts w:ascii="David" w:hAnsi="David"/>
          <w:rtl/>
        </w:rPr>
        <w:t xml:space="preserve">. אני מצהיר/ה כי הנני מוסמך/ת לתת תצהיר זה בשם המציע. </w:t>
      </w:r>
    </w:p>
    <w:p w14:paraId="6C456C4C" w14:textId="77777777" w:rsidR="006472E0" w:rsidRPr="00DD6E47" w:rsidRDefault="006472E0" w:rsidP="00DD6E47">
      <w:pPr>
        <w:spacing w:line="360" w:lineRule="auto"/>
        <w:jc w:val="both"/>
        <w:rPr>
          <w:rFonts w:ascii="David" w:hAnsi="David"/>
          <w:rtl/>
        </w:rPr>
      </w:pPr>
      <w:r w:rsidRPr="00DD6E47">
        <w:rPr>
          <w:rFonts w:ascii="David" w:hAnsi="David"/>
          <w:rtl/>
        </w:rPr>
        <w:t>בתצהירי זה, משמעותו של המונח "</w:t>
      </w:r>
      <w:r w:rsidRPr="00DD6E47">
        <w:rPr>
          <w:rFonts w:ascii="David" w:hAnsi="David"/>
          <w:b/>
          <w:bCs/>
          <w:rtl/>
        </w:rPr>
        <w:t>בעל זיקה</w:t>
      </w:r>
      <w:r w:rsidRPr="00DD6E47">
        <w:rPr>
          <w:rFonts w:ascii="David" w:hAnsi="David"/>
          <w:rtl/>
        </w:rPr>
        <w:t>" כהגדרתו בחוק עסקאות גופים ציבוריים התשל"ו-1976 (להלן:  "</w:t>
      </w:r>
      <w:r w:rsidRPr="00DD6E47">
        <w:rPr>
          <w:rFonts w:ascii="David" w:hAnsi="David"/>
          <w:b/>
          <w:bCs/>
          <w:rtl/>
        </w:rPr>
        <w:t>חוק עסקאות גופים ציבוריים</w:t>
      </w:r>
      <w:r w:rsidRPr="00DD6E47">
        <w:rPr>
          <w:rFonts w:ascii="David" w:hAnsi="David"/>
          <w:rtl/>
        </w:rPr>
        <w:t xml:space="preserve">"). אני מאשר/ת כי הוסברה לי משמעותו של מונח זה וכי אני מבין/ה אותו. </w:t>
      </w:r>
    </w:p>
    <w:p w14:paraId="3E588750" w14:textId="77777777" w:rsidR="006472E0" w:rsidRPr="00DD6E47" w:rsidRDefault="006472E0" w:rsidP="00DD6E47">
      <w:pPr>
        <w:spacing w:line="360" w:lineRule="auto"/>
        <w:jc w:val="both"/>
        <w:rPr>
          <w:rFonts w:ascii="David" w:hAnsi="David"/>
          <w:rtl/>
        </w:rPr>
      </w:pPr>
      <w:r w:rsidRPr="00DD6E47">
        <w:rPr>
          <w:rFonts w:ascii="David" w:hAnsi="David" w:hint="eastAsia"/>
          <w:rtl/>
        </w:rPr>
        <w:t>משמעותו</w:t>
      </w:r>
      <w:r w:rsidRPr="00DD6E47">
        <w:rPr>
          <w:rFonts w:ascii="David" w:hAnsi="David"/>
          <w:rtl/>
        </w:rPr>
        <w:t xml:space="preserve"> של המונח </w:t>
      </w:r>
      <w:r w:rsidRPr="00DD6E47">
        <w:rPr>
          <w:rFonts w:ascii="David" w:hAnsi="David"/>
          <w:b/>
          <w:bCs/>
          <w:rtl/>
        </w:rPr>
        <w:t>"עבירה"</w:t>
      </w:r>
      <w:r w:rsidRPr="00DD6E47">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54BCA86" w14:textId="77777777" w:rsidR="006472E0" w:rsidRPr="00DD6E47" w:rsidRDefault="006472E0" w:rsidP="00DD6E47">
      <w:pPr>
        <w:spacing w:line="360" w:lineRule="auto"/>
        <w:jc w:val="both"/>
        <w:rPr>
          <w:rFonts w:ascii="David" w:hAnsi="David"/>
          <w:rtl/>
        </w:rPr>
      </w:pPr>
      <w:r w:rsidRPr="00DD6E47">
        <w:rPr>
          <w:rFonts w:ascii="David" w:hAnsi="David"/>
          <w:rtl/>
        </w:rPr>
        <w:t>המציע הינו תאגיד הרשום בישראל.</w:t>
      </w:r>
    </w:p>
    <w:p w14:paraId="27A554F1" w14:textId="77777777" w:rsidR="006472E0" w:rsidRPr="00DD6E47" w:rsidRDefault="006472E0" w:rsidP="00DD6E47">
      <w:pPr>
        <w:spacing w:line="360" w:lineRule="auto"/>
        <w:jc w:val="both"/>
        <w:rPr>
          <w:rFonts w:ascii="David" w:hAnsi="David"/>
          <w:rtl/>
        </w:rPr>
      </w:pPr>
    </w:p>
    <w:p w14:paraId="0CB8685D" w14:textId="77777777" w:rsidR="006472E0" w:rsidRPr="00DD6E47" w:rsidRDefault="006472E0" w:rsidP="00DD6E47">
      <w:pPr>
        <w:spacing w:line="360" w:lineRule="auto"/>
        <w:jc w:val="both"/>
        <w:rPr>
          <w:rFonts w:ascii="David" w:hAnsi="David"/>
          <w:rtl/>
        </w:rPr>
      </w:pPr>
      <w:r w:rsidRPr="00DD6E47">
        <w:rPr>
          <w:rFonts w:ascii="David" w:hAnsi="David"/>
          <w:rtl/>
        </w:rPr>
        <w:t xml:space="preserve">(סמן </w:t>
      </w:r>
      <w:r w:rsidRPr="00DD6E47">
        <w:rPr>
          <w:rFonts w:ascii="David" w:hAnsi="David"/>
        </w:rPr>
        <w:t>X</w:t>
      </w:r>
      <w:r w:rsidRPr="00DD6E47">
        <w:rPr>
          <w:rFonts w:ascii="David" w:hAnsi="David"/>
          <w:rtl/>
        </w:rPr>
        <w:t xml:space="preserve"> במשבצת המתאימה)</w:t>
      </w:r>
    </w:p>
    <w:p w14:paraId="19885DDA" w14:textId="77777777" w:rsidR="006472E0" w:rsidRPr="00DD6E47" w:rsidRDefault="006472E0" w:rsidP="00264DBE">
      <w:pPr>
        <w:numPr>
          <w:ilvl w:val="0"/>
          <w:numId w:val="7"/>
        </w:numPr>
        <w:spacing w:line="360" w:lineRule="auto"/>
        <w:ind w:left="0" w:right="360" w:firstLine="0"/>
        <w:jc w:val="both"/>
        <w:rPr>
          <w:rFonts w:ascii="David" w:hAnsi="David"/>
        </w:rPr>
      </w:pPr>
      <w:r w:rsidRPr="00DD6E47">
        <w:rPr>
          <w:rFonts w:ascii="David" w:hAnsi="David"/>
          <w:rtl/>
        </w:rPr>
        <w:t xml:space="preserve">המציע ובעל זיקה אליו </w:t>
      </w:r>
      <w:r w:rsidRPr="00DD6E47">
        <w:rPr>
          <w:rFonts w:ascii="David" w:hAnsi="David"/>
          <w:b/>
          <w:bCs/>
          <w:u w:val="single"/>
          <w:rtl/>
        </w:rPr>
        <w:t>לא הורשעו</w:t>
      </w:r>
      <w:r w:rsidRPr="00DD6E47">
        <w:rPr>
          <w:rFonts w:ascii="David" w:hAnsi="David"/>
          <w:rtl/>
        </w:rPr>
        <w:t xml:space="preserve"> ביותר משתי עבירות עד למועד האחרון להגשת ההצעות (להלן: "</w:t>
      </w:r>
      <w:r w:rsidRPr="00DD6E47">
        <w:rPr>
          <w:rFonts w:ascii="David" w:hAnsi="David"/>
          <w:b/>
          <w:bCs/>
          <w:rtl/>
        </w:rPr>
        <w:t>מועד להגשה</w:t>
      </w:r>
      <w:r w:rsidRPr="00DD6E47">
        <w:rPr>
          <w:rFonts w:ascii="David" w:hAnsi="David"/>
          <w:rtl/>
        </w:rPr>
        <w:t>") מטעם המציע בהתקשרות מספר_____________________לאספקת ____________________ עבור ___________________.</w:t>
      </w:r>
    </w:p>
    <w:p w14:paraId="1F85322A" w14:textId="77777777" w:rsidR="006472E0" w:rsidRPr="00DD6E47" w:rsidRDefault="006472E0" w:rsidP="00264DBE">
      <w:pPr>
        <w:numPr>
          <w:ilvl w:val="0"/>
          <w:numId w:val="7"/>
        </w:numPr>
        <w:spacing w:line="360" w:lineRule="auto"/>
        <w:ind w:left="0" w:right="360" w:firstLine="0"/>
        <w:jc w:val="both"/>
        <w:rPr>
          <w:rFonts w:ascii="David" w:hAnsi="David"/>
        </w:rPr>
      </w:pPr>
      <w:r w:rsidRPr="00DD6E47">
        <w:rPr>
          <w:rFonts w:ascii="David" w:hAnsi="David"/>
          <w:rtl/>
        </w:rPr>
        <w:t xml:space="preserve">המציע או בעל זיקה אליו </w:t>
      </w:r>
      <w:r w:rsidRPr="00DD6E47">
        <w:rPr>
          <w:rFonts w:ascii="David" w:hAnsi="David"/>
          <w:b/>
          <w:bCs/>
          <w:u w:val="single"/>
          <w:rtl/>
        </w:rPr>
        <w:t>הורשעו</w:t>
      </w:r>
      <w:r w:rsidRPr="00DD6E47">
        <w:rPr>
          <w:rFonts w:ascii="David" w:hAnsi="David"/>
          <w:rtl/>
        </w:rPr>
        <w:t xml:space="preserve"> בפסק דין  ביותר משתי עבירות </w:t>
      </w:r>
      <w:r w:rsidRPr="00DD6E47">
        <w:rPr>
          <w:rFonts w:ascii="David" w:hAnsi="David"/>
          <w:b/>
          <w:bCs/>
          <w:u w:val="single"/>
          <w:rtl/>
        </w:rPr>
        <w:t>וחלפה שנה אחת</w:t>
      </w:r>
      <w:r w:rsidRPr="00DD6E47">
        <w:rPr>
          <w:rFonts w:ascii="David" w:hAnsi="David"/>
          <w:rtl/>
        </w:rPr>
        <w:t xml:space="preserve"> לפחות ממועד ההרשעה האחרונה ועד למועד ההגשה. </w:t>
      </w:r>
    </w:p>
    <w:p w14:paraId="53E2310D" w14:textId="77777777" w:rsidR="006472E0" w:rsidRPr="00DD6E47" w:rsidRDefault="006472E0" w:rsidP="00264DBE">
      <w:pPr>
        <w:numPr>
          <w:ilvl w:val="0"/>
          <w:numId w:val="7"/>
        </w:numPr>
        <w:spacing w:line="360" w:lineRule="auto"/>
        <w:ind w:left="0" w:right="360" w:firstLine="0"/>
        <w:jc w:val="both"/>
        <w:rPr>
          <w:rFonts w:ascii="David" w:hAnsi="David"/>
          <w:rtl/>
        </w:rPr>
      </w:pPr>
      <w:r w:rsidRPr="00DD6E47">
        <w:rPr>
          <w:rFonts w:ascii="David" w:hAnsi="David"/>
          <w:rtl/>
        </w:rPr>
        <w:t xml:space="preserve">המציע או בעל זיקה אליו </w:t>
      </w:r>
      <w:r w:rsidRPr="00DD6E47">
        <w:rPr>
          <w:rFonts w:ascii="David" w:hAnsi="David"/>
          <w:b/>
          <w:bCs/>
          <w:u w:val="single"/>
          <w:rtl/>
        </w:rPr>
        <w:t>הורשעו</w:t>
      </w:r>
      <w:r w:rsidRPr="00DD6E47">
        <w:rPr>
          <w:rFonts w:ascii="David" w:hAnsi="David"/>
          <w:rtl/>
        </w:rPr>
        <w:t xml:space="preserve"> בפסק דין  ביותר משתי עבירות </w:t>
      </w:r>
      <w:r w:rsidRPr="00DD6E47">
        <w:rPr>
          <w:rFonts w:ascii="David" w:hAnsi="David"/>
          <w:b/>
          <w:bCs/>
          <w:u w:val="single"/>
          <w:rtl/>
        </w:rPr>
        <w:t>ולא חלפה שנה אחת</w:t>
      </w:r>
      <w:r w:rsidRPr="00DD6E47">
        <w:rPr>
          <w:rFonts w:ascii="David" w:hAnsi="David"/>
          <w:rtl/>
        </w:rPr>
        <w:t xml:space="preserve"> לפחות ממועד ההרשעה האחרונה ועד למועד ההגשה. </w:t>
      </w:r>
    </w:p>
    <w:p w14:paraId="2780979E" w14:textId="77777777" w:rsidR="006472E0" w:rsidRPr="00DD6E47" w:rsidRDefault="006472E0" w:rsidP="00DD6E47">
      <w:pPr>
        <w:spacing w:line="360" w:lineRule="auto"/>
        <w:jc w:val="both"/>
        <w:rPr>
          <w:rFonts w:ascii="David" w:hAnsi="David"/>
          <w:b/>
          <w:bCs/>
          <w:rtl/>
        </w:rPr>
      </w:pPr>
    </w:p>
    <w:p w14:paraId="0B453E5A" w14:textId="77777777" w:rsidR="006472E0" w:rsidRPr="00DD6E47" w:rsidRDefault="006472E0" w:rsidP="00DD6E47">
      <w:pPr>
        <w:spacing w:line="360" w:lineRule="auto"/>
        <w:jc w:val="both"/>
        <w:rPr>
          <w:rFonts w:ascii="David" w:hAnsi="David"/>
          <w:rtl/>
        </w:rPr>
      </w:pPr>
      <w:r w:rsidRPr="00DD6E47">
        <w:rPr>
          <w:rFonts w:ascii="David" w:hAnsi="David"/>
          <w:rtl/>
        </w:rPr>
        <w:t xml:space="preserve">זה שמי, להלן חתימתי ותוכן תצהירי דלעיל אמת. </w:t>
      </w:r>
    </w:p>
    <w:p w14:paraId="7A75ADC7" w14:textId="77777777" w:rsidR="006472E0" w:rsidRPr="00DD6E47" w:rsidRDefault="006472E0" w:rsidP="00DD6E47">
      <w:pPr>
        <w:spacing w:line="360" w:lineRule="auto"/>
        <w:jc w:val="both"/>
        <w:rPr>
          <w:rFonts w:ascii="David" w:hAnsi="David"/>
          <w:rtl/>
        </w:rPr>
      </w:pPr>
      <w:r w:rsidRPr="00DD6E47">
        <w:rPr>
          <w:rFonts w:ascii="David" w:hAnsi="David"/>
          <w:rtl/>
        </w:rPr>
        <w:t>____________________</w:t>
      </w:r>
      <w:r w:rsidRPr="00DD6E47">
        <w:rPr>
          <w:rFonts w:ascii="David" w:hAnsi="David"/>
          <w:rtl/>
        </w:rPr>
        <w:tab/>
        <w:t xml:space="preserve">      ____________________</w:t>
      </w:r>
      <w:r w:rsidRPr="00DD6E47">
        <w:rPr>
          <w:rFonts w:ascii="David" w:hAnsi="David"/>
          <w:rtl/>
        </w:rPr>
        <w:tab/>
        <w:t xml:space="preserve">        ____________________</w:t>
      </w:r>
    </w:p>
    <w:p w14:paraId="0F989625" w14:textId="77777777" w:rsidR="006472E0" w:rsidRPr="00DD6E47" w:rsidRDefault="006472E0" w:rsidP="00DD6E47">
      <w:pPr>
        <w:spacing w:line="360" w:lineRule="auto"/>
        <w:ind w:firstLine="720"/>
        <w:jc w:val="both"/>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שם</w:t>
      </w:r>
      <w:r w:rsidRPr="00DD6E47">
        <w:rPr>
          <w:rFonts w:ascii="David" w:hAnsi="David"/>
          <w:rtl/>
        </w:rPr>
        <w:tab/>
      </w:r>
      <w:r w:rsidRPr="00DD6E47">
        <w:rPr>
          <w:rFonts w:ascii="David" w:hAnsi="David"/>
          <w:rtl/>
        </w:rPr>
        <w:tab/>
      </w:r>
      <w:r w:rsidRPr="00DD6E47">
        <w:rPr>
          <w:rFonts w:ascii="David" w:hAnsi="David"/>
          <w:rtl/>
        </w:rPr>
        <w:tab/>
        <w:t>חתימה וחותמת</w:t>
      </w:r>
    </w:p>
    <w:p w14:paraId="6BC4BDD0" w14:textId="77777777" w:rsidR="006472E0" w:rsidRDefault="006472E0" w:rsidP="00DD6E4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bookmarkStart w:id="151" w:name="_Toc78123024"/>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p>
    <w:p w14:paraId="75B2D37D" w14:textId="77777777" w:rsidR="006472E0" w:rsidRPr="00DD6E47" w:rsidRDefault="006472E0" w:rsidP="00DD6E4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u w:val="single"/>
          <w:rtl/>
        </w:rPr>
        <w:t>אישור עורך הדין</w:t>
      </w:r>
    </w:p>
    <w:p w14:paraId="68685739" w14:textId="77777777" w:rsidR="006472E0" w:rsidRPr="00DD6E47" w:rsidRDefault="006472E0" w:rsidP="00DD6E47">
      <w:pPr>
        <w:spacing w:line="360" w:lineRule="auto"/>
        <w:jc w:val="both"/>
        <w:rPr>
          <w:rFonts w:ascii="David" w:hAnsi="David"/>
          <w:rtl/>
        </w:rPr>
      </w:pPr>
      <w:r w:rsidRPr="00DD6E47">
        <w:rPr>
          <w:rFonts w:ascii="David" w:hAnsi="David"/>
          <w:rtl/>
        </w:rPr>
        <w:lastRenderedPageBreak/>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5E70671" w14:textId="77777777" w:rsidR="006472E0" w:rsidRPr="00DD6E47" w:rsidRDefault="006472E0" w:rsidP="00DD6E47">
      <w:pPr>
        <w:spacing w:line="360" w:lineRule="auto"/>
        <w:jc w:val="both"/>
        <w:rPr>
          <w:rFonts w:ascii="David" w:hAnsi="David"/>
          <w:rtl/>
        </w:rPr>
      </w:pPr>
      <w:r w:rsidRPr="00DD6E47">
        <w:rPr>
          <w:rFonts w:ascii="David" w:hAnsi="David"/>
          <w:rtl/>
        </w:rPr>
        <w:t>_________________</w:t>
      </w:r>
      <w:r w:rsidRPr="00DD6E47">
        <w:rPr>
          <w:rFonts w:ascii="David" w:hAnsi="David"/>
          <w:rtl/>
        </w:rPr>
        <w:tab/>
        <w:t xml:space="preserve">          ___________________</w:t>
      </w:r>
      <w:r w:rsidRPr="00DD6E47">
        <w:rPr>
          <w:rFonts w:ascii="David" w:hAnsi="David"/>
          <w:rtl/>
        </w:rPr>
        <w:tab/>
        <w:t xml:space="preserve">              ___________________</w:t>
      </w:r>
    </w:p>
    <w:p w14:paraId="0AEEE3A3" w14:textId="77777777" w:rsidR="006472E0" w:rsidRPr="00DD6E47" w:rsidRDefault="006472E0" w:rsidP="00DD6E47">
      <w:pPr>
        <w:spacing w:line="360" w:lineRule="auto"/>
        <w:jc w:val="both"/>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מספר רישיון</w:t>
      </w:r>
      <w:r w:rsidRPr="00DD6E47">
        <w:rPr>
          <w:rFonts w:ascii="David" w:hAnsi="David"/>
          <w:rtl/>
        </w:rPr>
        <w:tab/>
      </w:r>
      <w:r w:rsidRPr="00DD6E47">
        <w:rPr>
          <w:rFonts w:ascii="David" w:hAnsi="David"/>
          <w:rtl/>
        </w:rPr>
        <w:tab/>
        <w:t xml:space="preserve">         חתימה וחותמת</w:t>
      </w:r>
    </w:p>
    <w:bookmarkEnd w:id="151"/>
    <w:p w14:paraId="099F9BBE" w14:textId="77777777" w:rsidR="006472E0" w:rsidRPr="00DD6E47" w:rsidRDefault="006472E0" w:rsidP="006472E0">
      <w:pPr>
        <w:pStyle w:val="affe"/>
        <w:keepLines/>
        <w:spacing w:line="360" w:lineRule="auto"/>
        <w:ind w:left="0"/>
        <w:outlineLvl w:val="0"/>
        <w:rPr>
          <w:rFonts w:ascii="David" w:hAnsi="David" w:cs="David"/>
          <w:b/>
          <w:bCs/>
          <w:rtl/>
          <w:lang w:eastAsia="en-US"/>
        </w:rPr>
      </w:pPr>
    </w:p>
    <w:p w14:paraId="4B266BFD" w14:textId="77777777" w:rsidR="006472E0" w:rsidRPr="00DD6E47" w:rsidRDefault="006472E0" w:rsidP="006472E0">
      <w:pPr>
        <w:pStyle w:val="affe"/>
        <w:keepLines/>
        <w:spacing w:line="360" w:lineRule="auto"/>
        <w:ind w:left="0"/>
        <w:outlineLvl w:val="0"/>
        <w:rPr>
          <w:rFonts w:ascii="David" w:hAnsi="David" w:cs="David"/>
          <w:rtl/>
          <w:lang w:eastAsia="en-US"/>
        </w:rPr>
      </w:pPr>
      <w:bookmarkStart w:id="152" w:name="_Toc485982312"/>
      <w:r w:rsidRPr="00DD6E47">
        <w:rPr>
          <w:rFonts w:ascii="David" w:hAnsi="David" w:cs="David"/>
          <w:b/>
          <w:bCs/>
          <w:rtl/>
          <w:lang w:eastAsia="en-US"/>
        </w:rPr>
        <w:t xml:space="preserve">נספח א'2 </w:t>
      </w:r>
      <w:bookmarkEnd w:id="140"/>
      <w:bookmarkEnd w:id="141"/>
      <w:bookmarkEnd w:id="142"/>
      <w:bookmarkEnd w:id="143"/>
      <w:bookmarkEnd w:id="144"/>
      <w:bookmarkEnd w:id="145"/>
      <w:bookmarkEnd w:id="146"/>
      <w:bookmarkEnd w:id="147"/>
      <w:bookmarkEnd w:id="148"/>
      <w:r w:rsidRPr="00DD6E47">
        <w:rPr>
          <w:rFonts w:ascii="David" w:hAnsi="David" w:cs="David"/>
          <w:rtl/>
        </w:rPr>
        <w:t>אישור לקיום החקיקה בתחום העסקת עובדים</w:t>
      </w:r>
      <w:bookmarkEnd w:id="152"/>
    </w:p>
    <w:p w14:paraId="1C09A9F2" w14:textId="77777777" w:rsidR="006472E0" w:rsidRPr="00DD6E47" w:rsidRDefault="006472E0" w:rsidP="006472E0">
      <w:pPr>
        <w:keepLines/>
        <w:spacing w:line="360" w:lineRule="auto"/>
        <w:jc w:val="right"/>
        <w:rPr>
          <w:rFonts w:ascii="David" w:hAnsi="David"/>
          <w:rtl/>
        </w:rPr>
      </w:pPr>
      <w:bookmarkStart w:id="153" w:name="_Toc348433818"/>
      <w:bookmarkStart w:id="154" w:name="_Toc306011003"/>
      <w:bookmarkStart w:id="155" w:name="_Toc313188227"/>
      <w:bookmarkEnd w:id="149"/>
      <w:bookmarkEnd w:id="150"/>
      <w:r w:rsidRPr="00DD6E47">
        <w:rPr>
          <w:rFonts w:ascii="David" w:hAnsi="David" w:hint="eastAsia"/>
          <w:rtl/>
        </w:rPr>
        <w:t>תאריך</w:t>
      </w:r>
      <w:r w:rsidRPr="00DD6E47">
        <w:rPr>
          <w:rFonts w:ascii="David" w:hAnsi="David"/>
          <w:rtl/>
        </w:rPr>
        <w:t xml:space="preserve"> : ___/___/____</w:t>
      </w:r>
    </w:p>
    <w:p w14:paraId="39C96502" w14:textId="77777777" w:rsidR="006472E0" w:rsidRPr="00DD6E47" w:rsidRDefault="006472E0" w:rsidP="006472E0">
      <w:pPr>
        <w:keepLines/>
        <w:spacing w:before="120" w:after="120" w:line="360" w:lineRule="auto"/>
        <w:rPr>
          <w:rFonts w:ascii="David" w:hAnsi="David"/>
          <w:rtl/>
        </w:rPr>
      </w:pPr>
      <w:r w:rsidRPr="00DD6E47">
        <w:rPr>
          <w:rFonts w:ascii="David" w:hAnsi="David"/>
          <w:rtl/>
        </w:rPr>
        <w:t>לכבוד</w:t>
      </w:r>
    </w:p>
    <w:p w14:paraId="7E34CB20" w14:textId="77777777" w:rsidR="006472E0" w:rsidRPr="00DD6E47" w:rsidRDefault="006472E0" w:rsidP="00F25F9A">
      <w:pPr>
        <w:keepLines/>
        <w:spacing w:before="120" w:after="120" w:line="360" w:lineRule="auto"/>
        <w:rPr>
          <w:rFonts w:ascii="David" w:hAnsi="David"/>
          <w:rtl/>
        </w:rPr>
      </w:pPr>
      <w:r w:rsidRPr="00DD6E47">
        <w:rPr>
          <w:rFonts w:ascii="David" w:hAnsi="David"/>
          <w:rtl/>
        </w:rPr>
        <w:t xml:space="preserve">משרד </w:t>
      </w:r>
      <w:r>
        <w:rPr>
          <w:rFonts w:ascii="David" w:hAnsi="David" w:hint="cs"/>
          <w:rtl/>
        </w:rPr>
        <w:t>הפנים</w:t>
      </w:r>
    </w:p>
    <w:p w14:paraId="4A617CD1" w14:textId="77777777" w:rsidR="006472E0" w:rsidRPr="00DD6E47" w:rsidRDefault="006472E0" w:rsidP="00DD6E47">
      <w:pPr>
        <w:keepLines/>
        <w:spacing w:before="120" w:after="120" w:line="360" w:lineRule="auto"/>
        <w:rPr>
          <w:rFonts w:ascii="David" w:hAnsi="David"/>
          <w:rtl/>
        </w:rPr>
      </w:pPr>
      <w:r w:rsidRPr="00DD6E47">
        <w:rPr>
          <w:rFonts w:ascii="David" w:hAnsi="David"/>
          <w:rtl/>
        </w:rPr>
        <w:t xml:space="preserve">רח' </w:t>
      </w:r>
      <w:r>
        <w:rPr>
          <w:rFonts w:ascii="David" w:hAnsi="David" w:hint="cs"/>
          <w:rtl/>
        </w:rPr>
        <w:t>קפלן</w:t>
      </w:r>
      <w:r w:rsidRPr="00DD6E47">
        <w:rPr>
          <w:rFonts w:ascii="David" w:hAnsi="David"/>
          <w:rtl/>
        </w:rPr>
        <w:t xml:space="preserve"> </w:t>
      </w:r>
      <w:r>
        <w:rPr>
          <w:rFonts w:ascii="David" w:hAnsi="David" w:hint="cs"/>
          <w:rtl/>
        </w:rPr>
        <w:t>2</w:t>
      </w:r>
      <w:r w:rsidRPr="00DD6E47">
        <w:rPr>
          <w:rFonts w:ascii="David" w:hAnsi="David"/>
          <w:rtl/>
        </w:rPr>
        <w:t xml:space="preserve"> </w:t>
      </w:r>
    </w:p>
    <w:p w14:paraId="18FE30E0" w14:textId="77777777" w:rsidR="006472E0" w:rsidRPr="00DD6E47" w:rsidRDefault="006472E0" w:rsidP="006472E0">
      <w:pPr>
        <w:keepLines/>
        <w:spacing w:before="120" w:after="120" w:line="360" w:lineRule="auto"/>
        <w:rPr>
          <w:rFonts w:ascii="David" w:hAnsi="David"/>
          <w:u w:val="single"/>
          <w:rtl/>
        </w:rPr>
      </w:pPr>
      <w:r w:rsidRPr="00DD6E47">
        <w:rPr>
          <w:rFonts w:ascii="David" w:hAnsi="David"/>
          <w:u w:val="single"/>
          <w:rtl/>
        </w:rPr>
        <w:t>ירושלים</w:t>
      </w:r>
    </w:p>
    <w:p w14:paraId="6AA5B7C5" w14:textId="77777777" w:rsidR="006472E0" w:rsidRPr="00DD6E47" w:rsidRDefault="006472E0" w:rsidP="006472E0">
      <w:pPr>
        <w:keepLines/>
        <w:spacing w:line="360" w:lineRule="auto"/>
        <w:rPr>
          <w:rFonts w:ascii="David" w:hAnsi="David"/>
          <w:rtl/>
        </w:rPr>
      </w:pPr>
      <w:r w:rsidRPr="00DD6E47">
        <w:rPr>
          <w:rFonts w:ascii="David" w:hAnsi="David" w:hint="eastAsia"/>
          <w:rtl/>
        </w:rPr>
        <w:t>א</w:t>
      </w:r>
      <w:r w:rsidRPr="00DD6E47">
        <w:rPr>
          <w:rFonts w:ascii="David" w:hAnsi="David"/>
          <w:rtl/>
        </w:rPr>
        <w:t>./ג.נ.,</w:t>
      </w:r>
    </w:p>
    <w:p w14:paraId="7287FBD2" w14:textId="77777777" w:rsidR="006472E0" w:rsidRPr="00DD6E47" w:rsidRDefault="006472E0" w:rsidP="006472E0">
      <w:pPr>
        <w:keepLines/>
        <w:spacing w:line="360" w:lineRule="auto"/>
        <w:jc w:val="center"/>
        <w:rPr>
          <w:rFonts w:ascii="David" w:hAnsi="David"/>
          <w:b/>
          <w:bCs/>
          <w:u w:val="single"/>
          <w:rtl/>
        </w:rPr>
      </w:pPr>
      <w:r w:rsidRPr="00DD6E47">
        <w:rPr>
          <w:rFonts w:ascii="David" w:hAnsi="David" w:hint="eastAsia"/>
          <w:b/>
          <w:bCs/>
          <w:u w:val="single"/>
          <w:rtl/>
        </w:rPr>
        <w:t>אישור</w:t>
      </w:r>
      <w:r w:rsidRPr="00DD6E47">
        <w:rPr>
          <w:rFonts w:ascii="David" w:hAnsi="David"/>
          <w:b/>
          <w:bCs/>
          <w:u w:val="single"/>
          <w:rtl/>
        </w:rPr>
        <w:t xml:space="preserve"> </w:t>
      </w:r>
      <w:r w:rsidRPr="00DD6E47">
        <w:rPr>
          <w:rFonts w:ascii="David" w:hAnsi="David" w:hint="eastAsia"/>
          <w:b/>
          <w:bCs/>
          <w:u w:val="single"/>
          <w:rtl/>
        </w:rPr>
        <w:t>לקיום</w:t>
      </w:r>
      <w:r w:rsidRPr="00DD6E47">
        <w:rPr>
          <w:rFonts w:ascii="David" w:hAnsi="David"/>
          <w:b/>
          <w:bCs/>
          <w:u w:val="single"/>
          <w:rtl/>
        </w:rPr>
        <w:t xml:space="preserve"> </w:t>
      </w:r>
      <w:r w:rsidRPr="00DD6E47">
        <w:rPr>
          <w:rFonts w:ascii="David" w:hAnsi="David" w:hint="eastAsia"/>
          <w:b/>
          <w:bCs/>
          <w:u w:val="single"/>
          <w:rtl/>
        </w:rPr>
        <w:t>החקיקה</w:t>
      </w:r>
      <w:r w:rsidRPr="00DD6E47">
        <w:rPr>
          <w:rFonts w:ascii="David" w:hAnsi="David"/>
          <w:b/>
          <w:bCs/>
          <w:u w:val="single"/>
          <w:rtl/>
        </w:rPr>
        <w:t xml:space="preserve"> </w:t>
      </w:r>
      <w:r w:rsidRPr="00DD6E47">
        <w:rPr>
          <w:rFonts w:ascii="David" w:hAnsi="David" w:hint="eastAsia"/>
          <w:b/>
          <w:bCs/>
          <w:u w:val="single"/>
          <w:rtl/>
        </w:rPr>
        <w:t>בתחום</w:t>
      </w:r>
      <w:r w:rsidRPr="00DD6E47">
        <w:rPr>
          <w:rFonts w:ascii="David" w:hAnsi="David"/>
          <w:b/>
          <w:bCs/>
          <w:u w:val="single"/>
          <w:rtl/>
        </w:rPr>
        <w:t xml:space="preserve"> </w:t>
      </w:r>
      <w:r w:rsidRPr="00DD6E47">
        <w:rPr>
          <w:rFonts w:ascii="David" w:hAnsi="David" w:hint="eastAsia"/>
          <w:b/>
          <w:bCs/>
          <w:u w:val="single"/>
          <w:rtl/>
        </w:rPr>
        <w:t>העסקת</w:t>
      </w:r>
      <w:r w:rsidRPr="00DD6E47">
        <w:rPr>
          <w:rFonts w:ascii="David" w:hAnsi="David"/>
          <w:b/>
          <w:bCs/>
          <w:u w:val="single"/>
          <w:rtl/>
        </w:rPr>
        <w:t xml:space="preserve"> </w:t>
      </w:r>
      <w:r w:rsidRPr="00DD6E47">
        <w:rPr>
          <w:rFonts w:ascii="David" w:hAnsi="David" w:hint="eastAsia"/>
          <w:b/>
          <w:bCs/>
          <w:u w:val="single"/>
          <w:rtl/>
        </w:rPr>
        <w:t>עובדים</w:t>
      </w:r>
    </w:p>
    <w:p w14:paraId="65D49FC6" w14:textId="77777777" w:rsidR="006472E0" w:rsidRPr="00DD6E47" w:rsidRDefault="006472E0" w:rsidP="00DD6E47">
      <w:pPr>
        <w:keepLines/>
        <w:spacing w:line="360" w:lineRule="auto"/>
        <w:jc w:val="both"/>
        <w:rPr>
          <w:rFonts w:ascii="David" w:hAnsi="David"/>
          <w:rtl/>
        </w:rPr>
      </w:pPr>
      <w:r w:rsidRPr="00DD6E47">
        <w:rPr>
          <w:rFonts w:ascii="David" w:hAnsi="David" w:hint="eastAsia"/>
          <w:rtl/>
        </w:rPr>
        <w:lastRenderedPageBreak/>
        <w:t>אני</w:t>
      </w:r>
      <w:r w:rsidRPr="00DD6E47">
        <w:rPr>
          <w:rFonts w:ascii="David" w:hAnsi="David"/>
          <w:rtl/>
        </w:rPr>
        <w:t>, ________, נציג המציע ______________, מצהיר בזאת בדבר קיומם של תנאי העבודה הח</w:t>
      </w:r>
      <w:r w:rsidR="00553FB4">
        <w:rPr>
          <w:rFonts w:ascii="David" w:hAnsi="David"/>
          <w:rtl/>
        </w:rPr>
        <w:t>לים על כל עובדי המועסקים על ידי</w:t>
      </w:r>
      <w:r w:rsidRPr="00DD6E47">
        <w:rPr>
          <w:rFonts w:ascii="David" w:hAnsi="David"/>
          <w:rtl/>
        </w:rPr>
        <w:t>, המציע מקיים את האמור בחוקי העבודה המפורטים בהמשך מסמך זה,</w:t>
      </w:r>
      <w:r w:rsidR="00FF4573">
        <w:rPr>
          <w:rFonts w:ascii="David" w:hAnsi="David" w:hint="cs"/>
          <w:rtl/>
        </w:rPr>
        <w:t xml:space="preserve"> ומתחייב לקיים את החוקים במהלך תקופת ההסכם מכוח מכרז זה,</w:t>
      </w:r>
      <w:r w:rsidRPr="00DD6E47">
        <w:rPr>
          <w:rFonts w:ascii="David" w:hAnsi="David"/>
          <w:rtl/>
        </w:rPr>
        <w:t xml:space="preserve"> ובכללם החוקים המפורטים להלן: </w:t>
      </w:r>
    </w:p>
    <w:p w14:paraId="29024BC4" w14:textId="77777777" w:rsidR="00FF4573" w:rsidRPr="00FF4573" w:rsidRDefault="00FF4573" w:rsidP="00264DBE">
      <w:pPr>
        <w:pStyle w:val="5"/>
        <w:numPr>
          <w:ilvl w:val="3"/>
          <w:numId w:val="24"/>
        </w:numPr>
        <w:tabs>
          <w:tab w:val="clear" w:pos="1304"/>
          <w:tab w:val="clear" w:pos="3600"/>
          <w:tab w:val="num" w:pos="390"/>
        </w:tabs>
        <w:ind w:left="390"/>
        <w:rPr>
          <w:rFonts w:ascii="David" w:hAnsi="David" w:cs="David"/>
          <w:sz w:val="24"/>
          <w:szCs w:val="24"/>
        </w:rPr>
      </w:pPr>
      <w:r w:rsidRPr="00FF4573">
        <w:rPr>
          <w:rFonts w:ascii="David" w:hAnsi="David" w:cs="David"/>
          <w:sz w:val="24"/>
          <w:szCs w:val="24"/>
          <w:rtl/>
        </w:rPr>
        <w:t>חוק דמי מחלה, תשל"ו-1976.</w:t>
      </w:r>
    </w:p>
    <w:p w14:paraId="58217A10" w14:textId="02A4E431" w:rsidR="00FF4573" w:rsidRPr="00FF4573" w:rsidRDefault="00FF4573" w:rsidP="00264DBE">
      <w:pPr>
        <w:pStyle w:val="5"/>
        <w:numPr>
          <w:ilvl w:val="3"/>
          <w:numId w:val="24"/>
        </w:numPr>
        <w:tabs>
          <w:tab w:val="clear" w:pos="1304"/>
          <w:tab w:val="clear" w:pos="3600"/>
          <w:tab w:val="num" w:pos="390"/>
        </w:tabs>
        <w:ind w:left="390"/>
        <w:rPr>
          <w:rFonts w:ascii="David" w:hAnsi="David" w:cs="David"/>
          <w:sz w:val="24"/>
          <w:szCs w:val="24"/>
        </w:rPr>
      </w:pPr>
      <w:r w:rsidRPr="00FF4573">
        <w:rPr>
          <w:rFonts w:ascii="David" w:hAnsi="David" w:cs="David"/>
          <w:sz w:val="24"/>
          <w:szCs w:val="24"/>
          <w:rtl/>
        </w:rPr>
        <w:fldChar w:fldCharType="begin"/>
      </w:r>
      <w:r w:rsidRPr="00FF4573">
        <w:rPr>
          <w:rFonts w:ascii="David" w:hAnsi="David" w:cs="David"/>
          <w:sz w:val="24"/>
          <w:szCs w:val="24"/>
        </w:rPr>
        <w:instrText>HYPERLINK</w:instrText>
      </w:r>
      <w:r w:rsidRPr="00FF4573">
        <w:rPr>
          <w:rFonts w:ascii="David" w:hAnsi="David" w:cs="David"/>
          <w:sz w:val="24"/>
          <w:szCs w:val="24"/>
          <w:rtl/>
        </w:rPr>
        <w:instrText xml:space="preserve"> "</w:instrText>
      </w:r>
      <w:r w:rsidRPr="00FF4573">
        <w:rPr>
          <w:rFonts w:ascii="David" w:hAnsi="David" w:cs="David"/>
          <w:sz w:val="24"/>
          <w:szCs w:val="24"/>
        </w:rPr>
        <w:instrText>https://www.nevo.co.il/law_html/Law01/039_002.htm</w:instrText>
      </w:r>
      <w:r w:rsidRPr="00FF4573">
        <w:rPr>
          <w:rFonts w:ascii="David" w:hAnsi="David" w:cs="David"/>
          <w:sz w:val="24"/>
          <w:szCs w:val="24"/>
          <w:rtl/>
        </w:rPr>
        <w:instrText>"</w:instrText>
      </w:r>
      <w:r w:rsidRPr="00FF4573">
        <w:rPr>
          <w:rFonts w:ascii="David" w:hAnsi="David" w:cs="David"/>
          <w:sz w:val="24"/>
          <w:szCs w:val="24"/>
          <w:rtl/>
        </w:rPr>
        <w:fldChar w:fldCharType="separate"/>
      </w:r>
      <w:r w:rsidRPr="00FF4573">
        <w:rPr>
          <w:rFonts w:ascii="David" w:hAnsi="David" w:cs="David"/>
          <w:sz w:val="24"/>
          <w:szCs w:val="24"/>
          <w:rtl/>
        </w:rPr>
        <w:t>חוק הביטוח הלאומי (נוסח משולב), תשנ"ה-1995.</w:t>
      </w:r>
    </w:p>
    <w:p w14:paraId="1754AC2E" w14:textId="0AD2D8FC" w:rsidR="00FF4573" w:rsidRPr="00FF4573" w:rsidRDefault="00FF4573" w:rsidP="00264DBE">
      <w:pPr>
        <w:pStyle w:val="5"/>
        <w:numPr>
          <w:ilvl w:val="3"/>
          <w:numId w:val="24"/>
        </w:numPr>
        <w:tabs>
          <w:tab w:val="clear" w:pos="1304"/>
          <w:tab w:val="clear" w:pos="3600"/>
          <w:tab w:val="num" w:pos="390"/>
        </w:tabs>
        <w:ind w:left="390"/>
        <w:rPr>
          <w:rFonts w:ascii="David" w:hAnsi="David" w:cs="David"/>
          <w:sz w:val="24"/>
          <w:szCs w:val="24"/>
        </w:rPr>
      </w:pPr>
      <w:r w:rsidRPr="00FF4573">
        <w:rPr>
          <w:rFonts w:ascii="David" w:hAnsi="David" w:cs="David"/>
          <w:sz w:val="24"/>
          <w:szCs w:val="24"/>
          <w:rtl/>
        </w:rPr>
        <w:fldChar w:fldCharType="end"/>
      </w:r>
      <w:hyperlink r:id="rId14" w:history="1">
        <w:r w:rsidRPr="00FF4573">
          <w:rPr>
            <w:rFonts w:ascii="David" w:hAnsi="David" w:cs="David"/>
            <w:sz w:val="24"/>
            <w:szCs w:val="24"/>
            <w:rtl/>
          </w:rPr>
          <w:t>חוק הגנת השכר, תשי"ח-1958</w:t>
        </w:r>
      </w:hyperlink>
      <w:r w:rsidRPr="00FF4573">
        <w:rPr>
          <w:rFonts w:ascii="David" w:hAnsi="David" w:cs="David"/>
          <w:sz w:val="24"/>
          <w:szCs w:val="24"/>
          <w:rtl/>
        </w:rPr>
        <w:t>.</w:t>
      </w:r>
    </w:p>
    <w:p w14:paraId="265E178F" w14:textId="55DB0354" w:rsidR="00FF4573" w:rsidRPr="00FF4573" w:rsidRDefault="00F60DFA" w:rsidP="00264DBE">
      <w:pPr>
        <w:pStyle w:val="5"/>
        <w:numPr>
          <w:ilvl w:val="3"/>
          <w:numId w:val="24"/>
        </w:numPr>
        <w:tabs>
          <w:tab w:val="clear" w:pos="1304"/>
          <w:tab w:val="clear" w:pos="3600"/>
          <w:tab w:val="num" w:pos="390"/>
        </w:tabs>
        <w:ind w:left="390"/>
        <w:rPr>
          <w:rFonts w:ascii="David" w:hAnsi="David" w:cs="David"/>
          <w:sz w:val="24"/>
          <w:szCs w:val="24"/>
        </w:rPr>
      </w:pPr>
      <w:hyperlink r:id="rId15" w:history="1">
        <w:r w:rsidR="00FF4573" w:rsidRPr="00FF4573">
          <w:rPr>
            <w:rFonts w:ascii="David" w:hAnsi="David" w:cs="David"/>
            <w:sz w:val="24"/>
            <w:szCs w:val="24"/>
            <w:rtl/>
          </w:rPr>
          <w:t>חוק הודעה לעובד (תנאי עבודה), התשס"ב-2002</w:t>
        </w:r>
      </w:hyperlink>
      <w:r w:rsidR="00FF4573" w:rsidRPr="00FF4573">
        <w:rPr>
          <w:rFonts w:ascii="David" w:hAnsi="David" w:cs="David"/>
          <w:sz w:val="24"/>
          <w:szCs w:val="24"/>
          <w:rtl/>
        </w:rPr>
        <w:t>.</w:t>
      </w:r>
    </w:p>
    <w:p w14:paraId="02BAA14B" w14:textId="4E1B9ECC" w:rsidR="00FF4573" w:rsidRPr="00FF4573" w:rsidRDefault="00F60DFA" w:rsidP="00264DBE">
      <w:pPr>
        <w:pStyle w:val="5"/>
        <w:numPr>
          <w:ilvl w:val="3"/>
          <w:numId w:val="24"/>
        </w:numPr>
        <w:tabs>
          <w:tab w:val="clear" w:pos="1304"/>
          <w:tab w:val="clear" w:pos="3600"/>
          <w:tab w:val="num" w:pos="390"/>
        </w:tabs>
        <w:ind w:left="390"/>
        <w:rPr>
          <w:rFonts w:ascii="David" w:hAnsi="David" w:cs="David"/>
          <w:sz w:val="24"/>
          <w:szCs w:val="24"/>
        </w:rPr>
      </w:pPr>
      <w:hyperlink r:id="rId16" w:history="1">
        <w:r w:rsidR="00FF4573" w:rsidRPr="00FF4573">
          <w:rPr>
            <w:rFonts w:ascii="David" w:hAnsi="David" w:cs="David"/>
            <w:sz w:val="24"/>
            <w:szCs w:val="24"/>
            <w:rtl/>
          </w:rPr>
          <w:t>חוק החניכות, תשי"ג-1953</w:t>
        </w:r>
      </w:hyperlink>
      <w:r w:rsidR="00FF4573" w:rsidRPr="00FF4573">
        <w:rPr>
          <w:rFonts w:ascii="David" w:hAnsi="David" w:cs="David"/>
          <w:sz w:val="24"/>
          <w:szCs w:val="24"/>
          <w:rtl/>
        </w:rPr>
        <w:t>.</w:t>
      </w:r>
    </w:p>
    <w:p w14:paraId="4CCA73A4" w14:textId="14A7DB3E" w:rsidR="00FF4573" w:rsidRPr="00FF4573" w:rsidRDefault="00F60DFA" w:rsidP="00264DBE">
      <w:pPr>
        <w:pStyle w:val="5"/>
        <w:numPr>
          <w:ilvl w:val="3"/>
          <w:numId w:val="24"/>
        </w:numPr>
        <w:tabs>
          <w:tab w:val="clear" w:pos="1304"/>
          <w:tab w:val="clear" w:pos="3600"/>
          <w:tab w:val="num" w:pos="390"/>
        </w:tabs>
        <w:ind w:left="390"/>
        <w:rPr>
          <w:rFonts w:ascii="David" w:hAnsi="David" w:cs="David"/>
          <w:sz w:val="24"/>
          <w:szCs w:val="24"/>
        </w:rPr>
      </w:pPr>
      <w:hyperlink r:id="rId17" w:history="1">
        <w:r w:rsidR="00FF4573" w:rsidRPr="00FF4573">
          <w:rPr>
            <w:rFonts w:ascii="David" w:hAnsi="David" w:cs="David"/>
            <w:sz w:val="24"/>
            <w:szCs w:val="24"/>
          </w:rPr>
          <w:t xml:space="preserve"> </w:t>
        </w:r>
        <w:r w:rsidR="00FF4573" w:rsidRPr="00FF4573">
          <w:rPr>
            <w:rFonts w:ascii="David" w:hAnsi="David" w:cs="David"/>
            <w:sz w:val="24"/>
            <w:szCs w:val="24"/>
            <w:rtl/>
          </w:rPr>
          <w:t>חוק חופשה שנתית, תשי"א-1951</w:t>
        </w:r>
      </w:hyperlink>
      <w:r w:rsidR="00FF4573" w:rsidRPr="00FF4573">
        <w:rPr>
          <w:rFonts w:ascii="David" w:hAnsi="David" w:cs="David"/>
          <w:sz w:val="24"/>
          <w:szCs w:val="24"/>
          <w:rtl/>
        </w:rPr>
        <w:t>.</w:t>
      </w:r>
    </w:p>
    <w:p w14:paraId="0DC339AB" w14:textId="069298EB" w:rsidR="00FF4573" w:rsidRPr="00FF4573" w:rsidRDefault="00F60DFA" w:rsidP="00264DBE">
      <w:pPr>
        <w:pStyle w:val="5"/>
        <w:numPr>
          <w:ilvl w:val="3"/>
          <w:numId w:val="24"/>
        </w:numPr>
        <w:tabs>
          <w:tab w:val="clear" w:pos="1304"/>
          <w:tab w:val="clear" w:pos="3600"/>
          <w:tab w:val="num" w:pos="390"/>
        </w:tabs>
        <w:ind w:left="390"/>
        <w:rPr>
          <w:rFonts w:ascii="David" w:hAnsi="David" w:cs="David"/>
          <w:sz w:val="24"/>
          <w:szCs w:val="24"/>
        </w:rPr>
      </w:pPr>
      <w:hyperlink r:id="rId18" w:history="1">
        <w:r w:rsidR="00FF4573" w:rsidRPr="00FF4573">
          <w:rPr>
            <w:rFonts w:ascii="David" w:hAnsi="David" w:cs="David"/>
            <w:sz w:val="24"/>
            <w:szCs w:val="24"/>
            <w:rtl/>
          </w:rPr>
          <w:t>חוק חיילים משוחררים (החזרה לעבודה), תש"ט-1949</w:t>
        </w:r>
      </w:hyperlink>
      <w:r w:rsidR="00FF4573" w:rsidRPr="00FF4573">
        <w:rPr>
          <w:rFonts w:ascii="David" w:hAnsi="David" w:cs="David"/>
          <w:sz w:val="24"/>
          <w:szCs w:val="24"/>
          <w:rtl/>
        </w:rPr>
        <w:t>.</w:t>
      </w:r>
    </w:p>
    <w:p w14:paraId="15880C7F" w14:textId="4101161C" w:rsidR="00FF4573" w:rsidRPr="00FF4573" w:rsidRDefault="00F60DFA" w:rsidP="00264DBE">
      <w:pPr>
        <w:pStyle w:val="5"/>
        <w:numPr>
          <w:ilvl w:val="3"/>
          <w:numId w:val="24"/>
        </w:numPr>
        <w:tabs>
          <w:tab w:val="clear" w:pos="1304"/>
          <w:tab w:val="clear" w:pos="3600"/>
          <w:tab w:val="num" w:pos="390"/>
        </w:tabs>
        <w:ind w:left="390"/>
        <w:rPr>
          <w:rFonts w:ascii="David" w:hAnsi="David" w:cs="David"/>
          <w:sz w:val="24"/>
          <w:szCs w:val="24"/>
        </w:rPr>
      </w:pPr>
      <w:hyperlink r:id="rId19" w:history="1">
        <w:r w:rsidR="00FF4573" w:rsidRPr="00FF4573">
          <w:rPr>
            <w:rFonts w:ascii="David" w:hAnsi="David" w:cs="David"/>
            <w:sz w:val="24"/>
            <w:szCs w:val="24"/>
            <w:rtl/>
          </w:rPr>
          <w:t>חוק עבודת הנוער, תשי"ג-1953</w:t>
        </w:r>
      </w:hyperlink>
      <w:r w:rsidR="00FF4573" w:rsidRPr="00FF4573">
        <w:rPr>
          <w:rFonts w:ascii="David" w:hAnsi="David" w:cs="David"/>
          <w:sz w:val="24"/>
          <w:szCs w:val="24"/>
          <w:rtl/>
        </w:rPr>
        <w:t>.</w:t>
      </w:r>
    </w:p>
    <w:p w14:paraId="1F542088" w14:textId="61BA067D" w:rsidR="00FF4573" w:rsidRPr="00FF4573" w:rsidRDefault="00F60DFA" w:rsidP="00264DBE">
      <w:pPr>
        <w:pStyle w:val="5"/>
        <w:numPr>
          <w:ilvl w:val="3"/>
          <w:numId w:val="24"/>
        </w:numPr>
        <w:tabs>
          <w:tab w:val="clear" w:pos="1304"/>
          <w:tab w:val="clear" w:pos="3600"/>
          <w:tab w:val="num" w:pos="390"/>
        </w:tabs>
        <w:ind w:left="390"/>
        <w:rPr>
          <w:rFonts w:ascii="David" w:hAnsi="David" w:cs="David"/>
          <w:sz w:val="24"/>
          <w:szCs w:val="24"/>
        </w:rPr>
      </w:pPr>
      <w:hyperlink r:id="rId20" w:history="1">
        <w:r w:rsidR="00FF4573" w:rsidRPr="00FF4573">
          <w:rPr>
            <w:rFonts w:ascii="David" w:hAnsi="David" w:cs="David"/>
            <w:sz w:val="24"/>
            <w:szCs w:val="24"/>
            <w:rtl/>
          </w:rPr>
          <w:t>חוק עבודת נשים, תשי"ד-1954</w:t>
        </w:r>
      </w:hyperlink>
      <w:r w:rsidR="00FF4573" w:rsidRPr="00FF4573">
        <w:rPr>
          <w:rFonts w:ascii="David" w:hAnsi="David" w:cs="David"/>
          <w:sz w:val="24"/>
          <w:szCs w:val="24"/>
          <w:rtl/>
        </w:rPr>
        <w:t>.</w:t>
      </w:r>
    </w:p>
    <w:p w14:paraId="7970C450" w14:textId="3897CCD7" w:rsidR="00FF4573" w:rsidRPr="00FF4573" w:rsidRDefault="00F60DFA" w:rsidP="00264DBE">
      <w:pPr>
        <w:pStyle w:val="5"/>
        <w:numPr>
          <w:ilvl w:val="3"/>
          <w:numId w:val="24"/>
        </w:numPr>
        <w:tabs>
          <w:tab w:val="clear" w:pos="1304"/>
          <w:tab w:val="clear" w:pos="3600"/>
          <w:tab w:val="num" w:pos="390"/>
        </w:tabs>
        <w:ind w:left="390"/>
        <w:rPr>
          <w:rFonts w:ascii="David" w:hAnsi="David" w:cs="David"/>
          <w:sz w:val="24"/>
          <w:szCs w:val="24"/>
        </w:rPr>
      </w:pPr>
      <w:hyperlink r:id="rId21" w:history="1">
        <w:r w:rsidR="00FF4573" w:rsidRPr="00FF4573">
          <w:rPr>
            <w:rFonts w:ascii="David" w:hAnsi="David" w:cs="David"/>
            <w:sz w:val="24"/>
            <w:szCs w:val="24"/>
            <w:rtl/>
          </w:rPr>
          <w:t>חוק פיצויי פיטורים, תשכ"ג-1963</w:t>
        </w:r>
      </w:hyperlink>
      <w:r w:rsidR="00FF4573" w:rsidRPr="00FF4573">
        <w:rPr>
          <w:rFonts w:ascii="David" w:hAnsi="David" w:cs="David"/>
          <w:sz w:val="24"/>
          <w:szCs w:val="24"/>
          <w:rtl/>
        </w:rPr>
        <w:t>.</w:t>
      </w:r>
    </w:p>
    <w:p w14:paraId="76283921" w14:textId="329A2F5F" w:rsidR="00FF4573" w:rsidRPr="00FF4573" w:rsidRDefault="00F60DFA" w:rsidP="00264DBE">
      <w:pPr>
        <w:pStyle w:val="5"/>
        <w:numPr>
          <w:ilvl w:val="3"/>
          <w:numId w:val="24"/>
        </w:numPr>
        <w:tabs>
          <w:tab w:val="clear" w:pos="1304"/>
          <w:tab w:val="clear" w:pos="3600"/>
          <w:tab w:val="num" w:pos="390"/>
        </w:tabs>
        <w:ind w:left="390"/>
        <w:rPr>
          <w:rFonts w:ascii="David" w:hAnsi="David" w:cs="David"/>
          <w:sz w:val="24"/>
          <w:szCs w:val="24"/>
        </w:rPr>
      </w:pPr>
      <w:hyperlink r:id="rId22" w:history="1">
        <w:r w:rsidR="00FF4573" w:rsidRPr="00FF4573">
          <w:rPr>
            <w:rFonts w:ascii="David" w:hAnsi="David" w:cs="David"/>
            <w:sz w:val="24"/>
            <w:szCs w:val="24"/>
            <w:rtl/>
          </w:rPr>
          <w:t>חוק שירות התעסוקה, תשי"ט-1959</w:t>
        </w:r>
      </w:hyperlink>
      <w:r w:rsidR="00FF4573" w:rsidRPr="00FF4573">
        <w:rPr>
          <w:rFonts w:ascii="David" w:hAnsi="David" w:cs="David"/>
          <w:sz w:val="24"/>
          <w:szCs w:val="24"/>
          <w:rtl/>
        </w:rPr>
        <w:t>.</w:t>
      </w:r>
    </w:p>
    <w:p w14:paraId="0024A1CD" w14:textId="60180C21" w:rsidR="00FF4573" w:rsidRPr="00FF4573" w:rsidRDefault="00F60DFA" w:rsidP="00264DBE">
      <w:pPr>
        <w:pStyle w:val="5"/>
        <w:numPr>
          <w:ilvl w:val="3"/>
          <w:numId w:val="24"/>
        </w:numPr>
        <w:tabs>
          <w:tab w:val="clear" w:pos="1304"/>
          <w:tab w:val="clear" w:pos="3600"/>
          <w:tab w:val="num" w:pos="390"/>
        </w:tabs>
        <w:ind w:left="390"/>
        <w:rPr>
          <w:rFonts w:ascii="David" w:hAnsi="David" w:cs="David"/>
          <w:sz w:val="24"/>
          <w:szCs w:val="24"/>
        </w:rPr>
      </w:pPr>
      <w:hyperlink r:id="rId23" w:history="1">
        <w:r w:rsidR="00FF4573" w:rsidRPr="00FF4573">
          <w:rPr>
            <w:rFonts w:ascii="David" w:hAnsi="David" w:cs="David"/>
            <w:sz w:val="24"/>
            <w:szCs w:val="24"/>
            <w:rtl/>
          </w:rPr>
          <w:t>חוק שכר מינימום, התשמ"ז-1987</w:t>
        </w:r>
      </w:hyperlink>
      <w:r w:rsidR="00FF4573" w:rsidRPr="00FF4573">
        <w:rPr>
          <w:rFonts w:ascii="David" w:hAnsi="David" w:cs="David"/>
          <w:sz w:val="24"/>
          <w:szCs w:val="24"/>
          <w:rtl/>
        </w:rPr>
        <w:t>.</w:t>
      </w:r>
    </w:p>
    <w:p w14:paraId="185FDDDD" w14:textId="159625CF" w:rsidR="00FF4573" w:rsidRPr="00FF4573" w:rsidRDefault="00F60DFA" w:rsidP="00264DBE">
      <w:pPr>
        <w:pStyle w:val="5"/>
        <w:numPr>
          <w:ilvl w:val="3"/>
          <w:numId w:val="24"/>
        </w:numPr>
        <w:tabs>
          <w:tab w:val="clear" w:pos="1304"/>
          <w:tab w:val="clear" w:pos="3600"/>
          <w:tab w:val="num" w:pos="390"/>
        </w:tabs>
        <w:ind w:left="390"/>
        <w:rPr>
          <w:rFonts w:ascii="David" w:hAnsi="David" w:cs="David"/>
          <w:sz w:val="24"/>
          <w:szCs w:val="24"/>
        </w:rPr>
      </w:pPr>
      <w:hyperlink r:id="rId24" w:history="1">
        <w:r w:rsidR="00FF4573" w:rsidRPr="00FF4573">
          <w:rPr>
            <w:rFonts w:ascii="David" w:hAnsi="David" w:cs="David"/>
            <w:sz w:val="24"/>
            <w:szCs w:val="24"/>
            <w:rtl/>
          </w:rPr>
          <w:t>חוק שכר שווה לעובדת ולעובד, תשנ"ו-1996</w:t>
        </w:r>
      </w:hyperlink>
      <w:r w:rsidR="00FF4573" w:rsidRPr="00FF4573">
        <w:rPr>
          <w:rFonts w:ascii="David" w:hAnsi="David" w:cs="David"/>
          <w:sz w:val="24"/>
          <w:szCs w:val="24"/>
          <w:rtl/>
        </w:rPr>
        <w:t>.</w:t>
      </w:r>
    </w:p>
    <w:p w14:paraId="30CF1718" w14:textId="3C35252E" w:rsidR="00FF4573" w:rsidRPr="00FF4573" w:rsidRDefault="00F60DFA" w:rsidP="00264DBE">
      <w:pPr>
        <w:pStyle w:val="5"/>
        <w:numPr>
          <w:ilvl w:val="3"/>
          <w:numId w:val="24"/>
        </w:numPr>
        <w:tabs>
          <w:tab w:val="clear" w:pos="1304"/>
          <w:tab w:val="clear" w:pos="3600"/>
          <w:tab w:val="num" w:pos="390"/>
        </w:tabs>
        <w:ind w:left="390"/>
        <w:rPr>
          <w:rFonts w:ascii="David" w:hAnsi="David" w:cs="David"/>
          <w:sz w:val="24"/>
          <w:szCs w:val="24"/>
        </w:rPr>
      </w:pPr>
      <w:hyperlink r:id="rId25" w:history="1">
        <w:r w:rsidR="00FF4573" w:rsidRPr="00FF4573">
          <w:rPr>
            <w:rFonts w:ascii="David" w:hAnsi="David" w:cs="David"/>
            <w:sz w:val="24"/>
            <w:szCs w:val="24"/>
            <w:rtl/>
          </w:rPr>
          <w:t>חוק שעות עבודה ומנוחה, תשי"א-1951</w:t>
        </w:r>
      </w:hyperlink>
      <w:r w:rsidR="00FF4573" w:rsidRPr="00FF4573">
        <w:rPr>
          <w:rFonts w:ascii="David" w:hAnsi="David" w:cs="David"/>
          <w:sz w:val="24"/>
          <w:szCs w:val="24"/>
          <w:rtl/>
        </w:rPr>
        <w:t>.</w:t>
      </w:r>
    </w:p>
    <w:p w14:paraId="13B5B138" w14:textId="77777777" w:rsidR="006472E0" w:rsidRPr="00DD6E47" w:rsidRDefault="006472E0" w:rsidP="00264DBE">
      <w:pPr>
        <w:keepLines/>
        <w:widowControl w:val="0"/>
        <w:numPr>
          <w:ilvl w:val="0"/>
          <w:numId w:val="24"/>
        </w:numPr>
        <w:tabs>
          <w:tab w:val="num" w:pos="651"/>
        </w:tabs>
        <w:spacing w:line="360" w:lineRule="auto"/>
        <w:ind w:left="651"/>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כי</w:t>
      </w:r>
      <w:r w:rsidRPr="00DD6E47">
        <w:rPr>
          <w:rFonts w:ascii="David" w:hAnsi="David"/>
          <w:rtl/>
        </w:rPr>
        <w:t xml:space="preserve"> </w:t>
      </w:r>
      <w:r w:rsidRPr="00DD6E47">
        <w:rPr>
          <w:rFonts w:ascii="David" w:hAnsi="David" w:hint="eastAsia"/>
          <w:rtl/>
        </w:rPr>
        <w:t>יעמוד</w:t>
      </w:r>
      <w:r w:rsidRPr="00DD6E47">
        <w:rPr>
          <w:rFonts w:ascii="David" w:hAnsi="David"/>
          <w:rtl/>
        </w:rPr>
        <w:t xml:space="preserve"> </w:t>
      </w:r>
      <w:r w:rsidRPr="00DD6E47">
        <w:rPr>
          <w:rFonts w:ascii="David" w:hAnsi="David" w:hint="eastAsia"/>
          <w:rtl/>
        </w:rPr>
        <w:t>בכל</w:t>
      </w:r>
      <w:r w:rsidRPr="00DD6E47">
        <w:rPr>
          <w:rFonts w:ascii="David" w:hAnsi="David"/>
          <w:rtl/>
        </w:rPr>
        <w:t xml:space="preserve"> </w:t>
      </w:r>
      <w:r w:rsidRPr="00DD6E47">
        <w:rPr>
          <w:rFonts w:ascii="David" w:hAnsi="David" w:hint="eastAsia"/>
          <w:rtl/>
        </w:rPr>
        <w:t>חובותיו</w:t>
      </w:r>
      <w:r w:rsidRPr="00DD6E47">
        <w:rPr>
          <w:rFonts w:ascii="David" w:hAnsi="David"/>
          <w:rtl/>
        </w:rPr>
        <w:t xml:space="preserve"> </w:t>
      </w:r>
      <w:r w:rsidRPr="00DD6E47">
        <w:rPr>
          <w:rFonts w:ascii="David" w:hAnsi="David" w:hint="eastAsia"/>
          <w:rtl/>
        </w:rPr>
        <w:t>מבחינת</w:t>
      </w:r>
      <w:r w:rsidRPr="00DD6E47">
        <w:rPr>
          <w:rFonts w:ascii="David" w:hAnsi="David"/>
          <w:rtl/>
        </w:rPr>
        <w:t xml:space="preserve"> </w:t>
      </w:r>
      <w:r w:rsidRPr="00DD6E47">
        <w:rPr>
          <w:rFonts w:ascii="David" w:hAnsi="David" w:hint="eastAsia"/>
          <w:rtl/>
        </w:rPr>
        <w:t>תשלומי</w:t>
      </w:r>
      <w:r w:rsidRPr="00DD6E47">
        <w:rPr>
          <w:rFonts w:ascii="David" w:hAnsi="David"/>
          <w:rtl/>
        </w:rPr>
        <w:t xml:space="preserve"> </w:t>
      </w:r>
      <w:r w:rsidRPr="00DD6E47">
        <w:rPr>
          <w:rFonts w:ascii="David" w:hAnsi="David" w:hint="eastAsia"/>
          <w:rtl/>
        </w:rPr>
        <w:t>שכר</w:t>
      </w:r>
      <w:r w:rsidRPr="00DD6E47">
        <w:rPr>
          <w:rFonts w:ascii="David" w:hAnsi="David"/>
          <w:rtl/>
        </w:rPr>
        <w:t xml:space="preserve"> </w:t>
      </w:r>
      <w:r w:rsidRPr="00DD6E47">
        <w:rPr>
          <w:rFonts w:ascii="David" w:hAnsi="David" w:hint="eastAsia"/>
          <w:rtl/>
        </w:rPr>
        <w:t>ותשלומים</w:t>
      </w:r>
      <w:r w:rsidRPr="00DD6E47">
        <w:rPr>
          <w:rFonts w:ascii="David" w:hAnsi="David"/>
          <w:rtl/>
        </w:rPr>
        <w:t xml:space="preserve"> </w:t>
      </w:r>
      <w:r w:rsidRPr="00DD6E47">
        <w:rPr>
          <w:rFonts w:ascii="David" w:hAnsi="David" w:hint="eastAsia"/>
          <w:rtl/>
        </w:rPr>
        <w:t>סוציאליים</w:t>
      </w:r>
      <w:r w:rsidRPr="00DD6E47">
        <w:rPr>
          <w:rFonts w:ascii="David" w:hAnsi="David"/>
          <w:rtl/>
        </w:rPr>
        <w:t xml:space="preserve"> </w:t>
      </w:r>
      <w:r w:rsidRPr="00DD6E47">
        <w:rPr>
          <w:rFonts w:ascii="David" w:hAnsi="David" w:hint="eastAsia"/>
          <w:rtl/>
        </w:rPr>
        <w:t>לכל</w:t>
      </w:r>
      <w:r w:rsidRPr="00DD6E47">
        <w:rPr>
          <w:rFonts w:ascii="David" w:hAnsi="David"/>
          <w:rtl/>
        </w:rPr>
        <w:t xml:space="preserve"> </w:t>
      </w:r>
      <w:r w:rsidRPr="00DD6E47">
        <w:rPr>
          <w:rFonts w:ascii="David" w:hAnsi="David" w:hint="eastAsia"/>
          <w:rtl/>
        </w:rPr>
        <w:t>עובדיו</w:t>
      </w:r>
      <w:r w:rsidRPr="00DD6E47">
        <w:rPr>
          <w:rFonts w:ascii="David" w:hAnsi="David"/>
          <w:rtl/>
        </w:rPr>
        <w:t xml:space="preserve"> </w:t>
      </w:r>
      <w:r w:rsidRPr="00DD6E47">
        <w:rPr>
          <w:rFonts w:ascii="David" w:hAnsi="David" w:hint="eastAsia"/>
          <w:rtl/>
        </w:rPr>
        <w:t>במהלך</w:t>
      </w:r>
      <w:r w:rsidRPr="00DD6E47">
        <w:rPr>
          <w:rFonts w:ascii="David" w:hAnsi="David"/>
          <w:rtl/>
        </w:rPr>
        <w:t xml:space="preserve"> </w:t>
      </w:r>
      <w:r w:rsidRPr="00DD6E47">
        <w:rPr>
          <w:rFonts w:ascii="David" w:hAnsi="David" w:hint="eastAsia"/>
          <w:rtl/>
        </w:rPr>
        <w:t>ההתקשרות</w:t>
      </w:r>
      <w:r w:rsidRPr="00DD6E47">
        <w:rPr>
          <w:rFonts w:ascii="David" w:hAnsi="David"/>
          <w:rtl/>
        </w:rPr>
        <w:t>.</w:t>
      </w:r>
    </w:p>
    <w:p w14:paraId="3C5C718F" w14:textId="77777777" w:rsidR="006472E0" w:rsidRPr="00DD6E47" w:rsidRDefault="006472E0" w:rsidP="006472E0">
      <w:pPr>
        <w:keepLines/>
        <w:pBdr>
          <w:bottom w:val="single" w:sz="12" w:space="1" w:color="auto"/>
        </w:pBdr>
        <w:spacing w:line="360" w:lineRule="auto"/>
        <w:rPr>
          <w:rFonts w:ascii="David" w:hAnsi="David"/>
          <w:rtl/>
        </w:rPr>
      </w:pPr>
    </w:p>
    <w:p w14:paraId="417D47FA" w14:textId="77777777" w:rsidR="006472E0" w:rsidRPr="00DD6E47" w:rsidRDefault="006472E0" w:rsidP="006472E0">
      <w:pPr>
        <w:keepLines/>
        <w:spacing w:line="360" w:lineRule="auto"/>
        <w:rPr>
          <w:rFonts w:ascii="David" w:hAnsi="David"/>
          <w:rtl/>
        </w:rPr>
      </w:pPr>
      <w:r w:rsidRPr="00DD6E47">
        <w:rPr>
          <w:rFonts w:ascii="David" w:hAnsi="David" w:hint="eastAsia"/>
          <w:rtl/>
        </w:rPr>
        <w:t>תאריך</w:t>
      </w:r>
      <w:r w:rsidRPr="00DD6E47">
        <w:rPr>
          <w:rFonts w:ascii="David" w:hAnsi="David"/>
          <w:rtl/>
        </w:rPr>
        <w:t xml:space="preserve">                                                    </w:t>
      </w:r>
      <w:r w:rsidRPr="00DD6E47">
        <w:rPr>
          <w:rFonts w:ascii="David" w:hAnsi="David" w:hint="eastAsia"/>
          <w:rtl/>
        </w:rPr>
        <w:t>שם</w:t>
      </w:r>
      <w:r w:rsidRPr="00DD6E47">
        <w:rPr>
          <w:rFonts w:ascii="David" w:hAnsi="David"/>
          <w:rtl/>
        </w:rPr>
        <w:t xml:space="preserve"> </w:t>
      </w:r>
      <w:r w:rsidRPr="00DD6E47">
        <w:rPr>
          <w:rFonts w:ascii="David" w:hAnsi="David" w:hint="eastAsia"/>
          <w:rtl/>
        </w:rPr>
        <w:t>מלא</w:t>
      </w:r>
      <w:r w:rsidRPr="00DD6E47">
        <w:rPr>
          <w:rFonts w:ascii="David" w:hAnsi="David"/>
          <w:rtl/>
        </w:rPr>
        <w:t xml:space="preserve">                                                </w:t>
      </w:r>
      <w:r w:rsidRPr="00DD6E47">
        <w:rPr>
          <w:rFonts w:ascii="David" w:hAnsi="David" w:hint="eastAsia"/>
          <w:rtl/>
        </w:rPr>
        <w:t>חתימה</w:t>
      </w:r>
      <w:r w:rsidRPr="00DD6E47">
        <w:rPr>
          <w:rFonts w:ascii="David" w:hAnsi="David"/>
          <w:rtl/>
        </w:rPr>
        <w:t xml:space="preserve"> </w:t>
      </w:r>
      <w:r w:rsidRPr="00DD6E47">
        <w:rPr>
          <w:rFonts w:ascii="David" w:hAnsi="David" w:hint="eastAsia"/>
          <w:rtl/>
        </w:rPr>
        <w:t>וחותמת</w:t>
      </w:r>
      <w:r w:rsidRPr="00DD6E47">
        <w:rPr>
          <w:rFonts w:ascii="David" w:hAnsi="David"/>
          <w:rtl/>
        </w:rPr>
        <w:t xml:space="preserve"> </w:t>
      </w:r>
      <w:r w:rsidRPr="00DD6E47">
        <w:rPr>
          <w:rFonts w:ascii="David" w:hAnsi="David" w:hint="eastAsia"/>
          <w:rtl/>
        </w:rPr>
        <w:t>המציע</w:t>
      </w:r>
    </w:p>
    <w:p w14:paraId="7E3F112A" w14:textId="77777777" w:rsidR="006472E0" w:rsidRPr="00DD6E47" w:rsidRDefault="006472E0" w:rsidP="006472E0">
      <w:pPr>
        <w:keepLines/>
        <w:spacing w:line="360" w:lineRule="auto"/>
        <w:rPr>
          <w:rFonts w:ascii="David" w:hAnsi="David"/>
          <w:rtl/>
        </w:rPr>
      </w:pPr>
    </w:p>
    <w:p w14:paraId="5482862C" w14:textId="77777777" w:rsidR="006472E0" w:rsidRPr="00DD6E47" w:rsidRDefault="006472E0" w:rsidP="006472E0">
      <w:pPr>
        <w:keepLines/>
        <w:spacing w:line="360" w:lineRule="auto"/>
        <w:jc w:val="center"/>
        <w:rPr>
          <w:rFonts w:ascii="David" w:hAnsi="David"/>
          <w:b/>
          <w:bCs/>
          <w:u w:val="single"/>
          <w:rtl/>
        </w:rPr>
      </w:pPr>
      <w:r w:rsidRPr="00DD6E47">
        <w:rPr>
          <w:rFonts w:ascii="David" w:hAnsi="David" w:hint="eastAsia"/>
          <w:b/>
          <w:bCs/>
          <w:u w:val="single"/>
          <w:rtl/>
        </w:rPr>
        <w:t>אישור</w:t>
      </w:r>
      <w:r w:rsidRPr="00DD6E47">
        <w:rPr>
          <w:rFonts w:ascii="David" w:hAnsi="David"/>
          <w:b/>
          <w:bCs/>
          <w:u w:val="single"/>
          <w:rtl/>
        </w:rPr>
        <w:t xml:space="preserve"> </w:t>
      </w:r>
      <w:r w:rsidRPr="00DD6E47">
        <w:rPr>
          <w:rFonts w:ascii="David" w:hAnsi="David" w:hint="eastAsia"/>
          <w:b/>
          <w:bCs/>
          <w:u w:val="single"/>
          <w:rtl/>
        </w:rPr>
        <w:t>עו</w:t>
      </w:r>
      <w:r w:rsidRPr="00DD6E47">
        <w:rPr>
          <w:rFonts w:ascii="David" w:hAnsi="David"/>
          <w:b/>
          <w:bCs/>
          <w:u w:val="single"/>
          <w:rtl/>
        </w:rPr>
        <w:t>"ד</w:t>
      </w:r>
    </w:p>
    <w:p w14:paraId="2E622106" w14:textId="77777777" w:rsidR="006472E0" w:rsidRPr="00DD6E47" w:rsidRDefault="006472E0" w:rsidP="000E3F74">
      <w:pPr>
        <w:keepLines/>
        <w:spacing w:line="360" w:lineRule="auto"/>
        <w:ind w:left="84"/>
        <w:jc w:val="both"/>
        <w:rPr>
          <w:rFonts w:ascii="David" w:hAnsi="David"/>
          <w:rtl/>
        </w:rPr>
      </w:pPr>
      <w:r w:rsidRPr="00DD6E47">
        <w:rPr>
          <w:rFonts w:ascii="David" w:hAnsi="David" w:hint="eastAsia"/>
          <w:rtl/>
        </w:rPr>
        <w:t>אני</w:t>
      </w:r>
      <w:r w:rsidRPr="00DD6E47">
        <w:rPr>
          <w:rFonts w:ascii="David" w:hAnsi="David"/>
          <w:rtl/>
        </w:rPr>
        <w:t xml:space="preserve"> הח"מ __________ עו"ד מאשר כי ביום ________ הופיע בפניי ה"ה ___________ </w:t>
      </w:r>
    </w:p>
    <w:p w14:paraId="0599B142" w14:textId="77777777" w:rsidR="006472E0" w:rsidRPr="00DD6E47" w:rsidRDefault="006472E0" w:rsidP="000E3F74">
      <w:pPr>
        <w:keepLines/>
        <w:spacing w:line="360" w:lineRule="auto"/>
        <w:ind w:left="84"/>
        <w:jc w:val="both"/>
        <w:rPr>
          <w:rFonts w:ascii="David" w:hAnsi="David"/>
          <w:rtl/>
        </w:rPr>
      </w:pPr>
      <w:r w:rsidRPr="00DD6E47">
        <w:rPr>
          <w:rFonts w:ascii="David" w:hAnsi="David" w:hint="eastAsia"/>
          <w:rtl/>
        </w:rPr>
        <w:t>ת</w:t>
      </w:r>
      <w:r w:rsidRPr="00DD6E47">
        <w:rPr>
          <w:rFonts w:ascii="David" w:hAnsi="David"/>
          <w:rtl/>
        </w:rPr>
        <w:t xml:space="preserve">.ז. __________ המשמש בתפקיד _______________________ ולאחר שהזהרתיו כי עליו לומר את האמת וכי יהיה צפוי לכל העונשים הקבועים בחוק אם לא יעשה כן, חתם בפניי על תצהיר זה. </w:t>
      </w:r>
    </w:p>
    <w:tbl>
      <w:tblPr>
        <w:bidiVisual/>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2813"/>
        <w:gridCol w:w="3566"/>
      </w:tblGrid>
      <w:tr w:rsidR="006472E0" w:rsidRPr="006472E0" w14:paraId="18608DDA" w14:textId="77777777" w:rsidTr="006472E0">
        <w:trPr>
          <w:jc w:val="center"/>
        </w:trPr>
        <w:tc>
          <w:tcPr>
            <w:tcW w:w="1985" w:type="dxa"/>
            <w:tcBorders>
              <w:top w:val="single" w:sz="4" w:space="0" w:color="auto"/>
              <w:left w:val="single" w:sz="4" w:space="0" w:color="auto"/>
              <w:bottom w:val="single" w:sz="4" w:space="0" w:color="auto"/>
              <w:right w:val="single" w:sz="4" w:space="0" w:color="auto"/>
            </w:tcBorders>
          </w:tcPr>
          <w:p w14:paraId="7431EECA" w14:textId="77777777" w:rsidR="006472E0" w:rsidRPr="00DD6E47" w:rsidRDefault="006472E0" w:rsidP="006472E0">
            <w:pPr>
              <w:keepLines/>
              <w:spacing w:line="360" w:lineRule="auto"/>
              <w:rPr>
                <w:rFonts w:ascii="David" w:hAnsi="David"/>
              </w:rPr>
            </w:pPr>
          </w:p>
        </w:tc>
        <w:tc>
          <w:tcPr>
            <w:tcW w:w="2813" w:type="dxa"/>
            <w:tcBorders>
              <w:top w:val="single" w:sz="4" w:space="0" w:color="auto"/>
              <w:left w:val="single" w:sz="4" w:space="0" w:color="auto"/>
              <w:bottom w:val="single" w:sz="4" w:space="0" w:color="auto"/>
              <w:right w:val="single" w:sz="4" w:space="0" w:color="auto"/>
            </w:tcBorders>
          </w:tcPr>
          <w:p w14:paraId="3AA2B5F7" w14:textId="77777777" w:rsidR="006472E0" w:rsidRPr="00DD6E47" w:rsidRDefault="006472E0" w:rsidP="006472E0">
            <w:pPr>
              <w:keepLines/>
              <w:spacing w:line="360" w:lineRule="auto"/>
              <w:rPr>
                <w:rFonts w:ascii="David" w:hAnsi="David"/>
              </w:rPr>
            </w:pPr>
          </w:p>
        </w:tc>
        <w:tc>
          <w:tcPr>
            <w:tcW w:w="3566" w:type="dxa"/>
            <w:tcBorders>
              <w:top w:val="single" w:sz="4" w:space="0" w:color="auto"/>
              <w:left w:val="single" w:sz="4" w:space="0" w:color="auto"/>
              <w:bottom w:val="single" w:sz="4" w:space="0" w:color="auto"/>
              <w:right w:val="single" w:sz="4" w:space="0" w:color="auto"/>
            </w:tcBorders>
          </w:tcPr>
          <w:p w14:paraId="0F2BA4DE" w14:textId="77777777" w:rsidR="006472E0" w:rsidRPr="00DD6E47" w:rsidRDefault="006472E0" w:rsidP="006472E0">
            <w:pPr>
              <w:keepLines/>
              <w:spacing w:line="360" w:lineRule="auto"/>
              <w:rPr>
                <w:rFonts w:ascii="David" w:hAnsi="David"/>
              </w:rPr>
            </w:pPr>
          </w:p>
        </w:tc>
      </w:tr>
      <w:tr w:rsidR="006472E0" w:rsidRPr="006472E0" w14:paraId="0BFAEE50" w14:textId="77777777" w:rsidTr="006472E0">
        <w:trPr>
          <w:trHeight w:val="385"/>
          <w:jc w:val="center"/>
        </w:trPr>
        <w:tc>
          <w:tcPr>
            <w:tcW w:w="1985" w:type="dxa"/>
            <w:tcBorders>
              <w:top w:val="single" w:sz="4" w:space="0" w:color="auto"/>
              <w:left w:val="single" w:sz="4" w:space="0" w:color="auto"/>
              <w:bottom w:val="single" w:sz="4" w:space="0" w:color="auto"/>
              <w:right w:val="single" w:sz="4" w:space="0" w:color="auto"/>
            </w:tcBorders>
            <w:shd w:val="clear" w:color="auto" w:fill="E6E6E6"/>
            <w:vAlign w:val="center"/>
          </w:tcPr>
          <w:p w14:paraId="4B2E9652" w14:textId="77777777" w:rsidR="006472E0" w:rsidRPr="00DD6E47" w:rsidRDefault="006472E0" w:rsidP="006472E0">
            <w:pPr>
              <w:keepLines/>
              <w:spacing w:line="360" w:lineRule="auto"/>
              <w:jc w:val="center"/>
              <w:rPr>
                <w:rFonts w:ascii="David" w:hAnsi="David"/>
              </w:rPr>
            </w:pPr>
            <w:r w:rsidRPr="00DD6E47">
              <w:rPr>
                <w:rFonts w:ascii="David" w:hAnsi="David" w:hint="eastAsia"/>
                <w:rtl/>
              </w:rPr>
              <w:t>תאריך</w:t>
            </w:r>
          </w:p>
        </w:tc>
        <w:tc>
          <w:tcPr>
            <w:tcW w:w="2813" w:type="dxa"/>
            <w:tcBorders>
              <w:top w:val="single" w:sz="4" w:space="0" w:color="auto"/>
              <w:left w:val="single" w:sz="4" w:space="0" w:color="auto"/>
              <w:bottom w:val="single" w:sz="4" w:space="0" w:color="auto"/>
              <w:right w:val="single" w:sz="4" w:space="0" w:color="auto"/>
            </w:tcBorders>
            <w:shd w:val="clear" w:color="auto" w:fill="E6E6E6"/>
            <w:vAlign w:val="center"/>
          </w:tcPr>
          <w:p w14:paraId="5549B57C" w14:textId="77777777" w:rsidR="006472E0" w:rsidRPr="00DD6E47" w:rsidRDefault="006472E0" w:rsidP="006472E0">
            <w:pPr>
              <w:keepLines/>
              <w:spacing w:line="360" w:lineRule="auto"/>
              <w:jc w:val="center"/>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עו</w:t>
            </w:r>
            <w:r w:rsidRPr="00DD6E47">
              <w:rPr>
                <w:rFonts w:ascii="David" w:hAnsi="David"/>
                <w:rtl/>
              </w:rPr>
              <w:t>"ד</w:t>
            </w:r>
          </w:p>
        </w:tc>
        <w:tc>
          <w:tcPr>
            <w:tcW w:w="3566" w:type="dxa"/>
            <w:tcBorders>
              <w:top w:val="single" w:sz="4" w:space="0" w:color="auto"/>
              <w:left w:val="single" w:sz="4" w:space="0" w:color="auto"/>
              <w:bottom w:val="single" w:sz="4" w:space="0" w:color="auto"/>
              <w:right w:val="single" w:sz="4" w:space="0" w:color="auto"/>
            </w:tcBorders>
            <w:shd w:val="clear" w:color="auto" w:fill="E6E6E6"/>
            <w:vAlign w:val="center"/>
          </w:tcPr>
          <w:p w14:paraId="07C42CE4" w14:textId="77777777" w:rsidR="006472E0" w:rsidRPr="00DD6E47" w:rsidRDefault="006472E0" w:rsidP="006472E0">
            <w:pPr>
              <w:keepLines/>
              <w:spacing w:line="360" w:lineRule="auto"/>
              <w:jc w:val="center"/>
              <w:rPr>
                <w:rFonts w:ascii="David" w:hAnsi="David"/>
              </w:rPr>
            </w:pPr>
            <w:r w:rsidRPr="00DD6E47">
              <w:rPr>
                <w:rFonts w:ascii="David" w:hAnsi="David" w:hint="eastAsia"/>
                <w:rtl/>
              </w:rPr>
              <w:t>חתימת</w:t>
            </w:r>
            <w:r w:rsidRPr="00DD6E47">
              <w:rPr>
                <w:rFonts w:ascii="David" w:hAnsi="David"/>
                <w:rtl/>
              </w:rPr>
              <w:t xml:space="preserve"> </w:t>
            </w:r>
            <w:r w:rsidRPr="00DD6E47">
              <w:rPr>
                <w:rFonts w:ascii="David" w:hAnsi="David" w:hint="eastAsia"/>
                <w:rtl/>
              </w:rPr>
              <w:t>עו</w:t>
            </w:r>
            <w:r w:rsidRPr="00DD6E47">
              <w:rPr>
                <w:rFonts w:ascii="David" w:hAnsi="David"/>
                <w:rtl/>
              </w:rPr>
              <w:t>"ד</w:t>
            </w:r>
          </w:p>
        </w:tc>
      </w:tr>
    </w:tbl>
    <w:p w14:paraId="3495317B" w14:textId="77777777" w:rsidR="006472E0" w:rsidRPr="00DD6E47" w:rsidRDefault="006472E0" w:rsidP="00F25F9A">
      <w:pPr>
        <w:pStyle w:val="affe"/>
        <w:spacing w:line="360" w:lineRule="auto"/>
        <w:ind w:left="0"/>
        <w:outlineLvl w:val="0"/>
        <w:rPr>
          <w:rFonts w:ascii="David" w:hAnsi="David" w:cs="David"/>
          <w:lang w:eastAsia="en-US"/>
        </w:rPr>
      </w:pPr>
      <w:bookmarkStart w:id="156" w:name="_Toc348433820"/>
      <w:bookmarkStart w:id="157" w:name="_Toc485982315"/>
      <w:bookmarkEnd w:id="153"/>
      <w:r w:rsidRPr="00DD6E47">
        <w:rPr>
          <w:rFonts w:ascii="David" w:hAnsi="David" w:cs="David" w:hint="eastAsia"/>
          <w:b/>
          <w:bCs/>
          <w:rtl/>
          <w:lang w:eastAsia="en-US"/>
        </w:rPr>
        <w:t>נספח</w:t>
      </w:r>
      <w:r w:rsidRPr="00DD6E47">
        <w:rPr>
          <w:rFonts w:ascii="David" w:hAnsi="David" w:cs="David"/>
          <w:b/>
          <w:bCs/>
          <w:rtl/>
          <w:lang w:eastAsia="en-US"/>
        </w:rPr>
        <w:t xml:space="preserve"> </w:t>
      </w:r>
      <w:r w:rsidRPr="00DD6E47">
        <w:rPr>
          <w:rFonts w:ascii="David" w:hAnsi="David" w:cs="David" w:hint="eastAsia"/>
          <w:b/>
          <w:bCs/>
          <w:rtl/>
          <w:lang w:eastAsia="en-US"/>
        </w:rPr>
        <w:t>א</w:t>
      </w:r>
      <w:r w:rsidRPr="00DD6E47">
        <w:rPr>
          <w:rFonts w:ascii="David" w:hAnsi="David" w:cs="David"/>
          <w:b/>
          <w:bCs/>
          <w:rtl/>
          <w:lang w:eastAsia="en-US"/>
        </w:rPr>
        <w:t>'</w:t>
      </w:r>
      <w:r w:rsidR="006827EE">
        <w:rPr>
          <w:rFonts w:ascii="David" w:hAnsi="David" w:cs="David" w:hint="cs"/>
          <w:b/>
          <w:bCs/>
          <w:rtl/>
          <w:lang w:eastAsia="en-US"/>
        </w:rPr>
        <w:t>3</w:t>
      </w:r>
      <w:r w:rsidRPr="00DD6E47">
        <w:rPr>
          <w:rFonts w:ascii="David" w:hAnsi="David" w:cs="David"/>
          <w:rtl/>
          <w:lang w:eastAsia="en-US"/>
        </w:rPr>
        <w:t xml:space="preserve"> - הצהרה בדבר שימוש בתוכנות מקור</w:t>
      </w:r>
      <w:bookmarkEnd w:id="156"/>
      <w:bookmarkEnd w:id="157"/>
      <w:r w:rsidRPr="00DD6E47">
        <w:rPr>
          <w:rFonts w:ascii="David" w:hAnsi="David" w:cs="David"/>
          <w:rtl/>
          <w:lang w:eastAsia="en-US"/>
        </w:rPr>
        <w:t xml:space="preserve"> </w:t>
      </w:r>
    </w:p>
    <w:p w14:paraId="5A97FAEC" w14:textId="77777777" w:rsidR="006472E0" w:rsidRPr="00DD6E47" w:rsidRDefault="006472E0" w:rsidP="006472E0">
      <w:pPr>
        <w:spacing w:line="360" w:lineRule="auto"/>
        <w:jc w:val="right"/>
        <w:rPr>
          <w:rFonts w:ascii="David" w:hAnsi="David"/>
          <w:rtl/>
        </w:rPr>
      </w:pPr>
      <w:r w:rsidRPr="00DD6E47">
        <w:rPr>
          <w:rFonts w:ascii="David" w:hAnsi="David" w:hint="eastAsia"/>
          <w:rtl/>
        </w:rPr>
        <w:t>תאריך</w:t>
      </w:r>
      <w:r w:rsidRPr="00DD6E47">
        <w:rPr>
          <w:rFonts w:ascii="David" w:hAnsi="David"/>
          <w:rtl/>
        </w:rPr>
        <w:t xml:space="preserve"> : ___/___/____</w:t>
      </w:r>
    </w:p>
    <w:p w14:paraId="13821544" w14:textId="77777777" w:rsidR="006472E0" w:rsidRPr="00DD6E47" w:rsidRDefault="006472E0" w:rsidP="006472E0">
      <w:pPr>
        <w:spacing w:line="360" w:lineRule="auto"/>
        <w:rPr>
          <w:rFonts w:ascii="David" w:hAnsi="David"/>
          <w:rtl/>
        </w:rPr>
      </w:pPr>
      <w:r w:rsidRPr="00DD6E47">
        <w:rPr>
          <w:rFonts w:ascii="David" w:hAnsi="David"/>
          <w:rtl/>
        </w:rPr>
        <w:t>לכבוד</w:t>
      </w:r>
    </w:p>
    <w:p w14:paraId="007689E7" w14:textId="77777777" w:rsidR="006472E0" w:rsidRPr="00DD6E47" w:rsidRDefault="006472E0" w:rsidP="00F25F9A">
      <w:pPr>
        <w:spacing w:line="360" w:lineRule="auto"/>
        <w:rPr>
          <w:rFonts w:ascii="David" w:hAnsi="David"/>
          <w:rtl/>
        </w:rPr>
      </w:pPr>
      <w:r w:rsidRPr="00DD6E47">
        <w:rPr>
          <w:rFonts w:ascii="David" w:hAnsi="David"/>
          <w:rtl/>
        </w:rPr>
        <w:lastRenderedPageBreak/>
        <w:t xml:space="preserve">משרד </w:t>
      </w:r>
      <w:r>
        <w:rPr>
          <w:rFonts w:ascii="David" w:hAnsi="David" w:hint="cs"/>
          <w:rtl/>
        </w:rPr>
        <w:t>הפנים</w:t>
      </w:r>
    </w:p>
    <w:p w14:paraId="5E951F3C" w14:textId="77777777" w:rsidR="006472E0" w:rsidRPr="00DD6E47" w:rsidRDefault="006472E0" w:rsidP="00DD6E47">
      <w:pPr>
        <w:spacing w:line="360" w:lineRule="auto"/>
        <w:rPr>
          <w:rFonts w:ascii="David" w:hAnsi="David"/>
          <w:rtl/>
        </w:rPr>
      </w:pPr>
      <w:r w:rsidRPr="00DD6E47">
        <w:rPr>
          <w:rFonts w:ascii="David" w:hAnsi="David"/>
          <w:rtl/>
        </w:rPr>
        <w:t xml:space="preserve">רח' </w:t>
      </w:r>
      <w:r>
        <w:rPr>
          <w:rFonts w:ascii="David" w:hAnsi="David" w:hint="cs"/>
          <w:rtl/>
        </w:rPr>
        <w:t>קפלן 2</w:t>
      </w:r>
      <w:r w:rsidRPr="00DD6E47">
        <w:rPr>
          <w:rFonts w:ascii="David" w:hAnsi="David"/>
          <w:rtl/>
        </w:rPr>
        <w:t xml:space="preserve"> </w:t>
      </w:r>
    </w:p>
    <w:p w14:paraId="19DC231B" w14:textId="77777777" w:rsidR="006472E0" w:rsidRPr="00DD6E47" w:rsidRDefault="006472E0" w:rsidP="006472E0">
      <w:pPr>
        <w:spacing w:line="360" w:lineRule="auto"/>
        <w:rPr>
          <w:rFonts w:ascii="David" w:hAnsi="David"/>
          <w:rtl/>
        </w:rPr>
      </w:pPr>
      <w:r w:rsidRPr="00DD6E47">
        <w:rPr>
          <w:rFonts w:ascii="David" w:hAnsi="David"/>
          <w:rtl/>
        </w:rPr>
        <w:t>ירושלים</w:t>
      </w:r>
    </w:p>
    <w:p w14:paraId="2D3B8DBD" w14:textId="77777777" w:rsidR="006472E0" w:rsidRPr="00DD6E47" w:rsidRDefault="006472E0" w:rsidP="006472E0">
      <w:pPr>
        <w:spacing w:after="120" w:line="360" w:lineRule="auto"/>
        <w:rPr>
          <w:rFonts w:ascii="David" w:hAnsi="David"/>
          <w:rtl/>
        </w:rPr>
      </w:pPr>
      <w:r w:rsidRPr="00DD6E47">
        <w:rPr>
          <w:rFonts w:ascii="David" w:hAnsi="David"/>
          <w:rtl/>
        </w:rPr>
        <w:t>א.ג.נ</w:t>
      </w:r>
    </w:p>
    <w:p w14:paraId="60B957B6" w14:textId="77777777" w:rsidR="006472E0" w:rsidRPr="00DD6E47" w:rsidRDefault="006472E0" w:rsidP="006472E0">
      <w:pPr>
        <w:spacing w:before="120" w:after="120" w:line="360" w:lineRule="auto"/>
        <w:jc w:val="center"/>
        <w:rPr>
          <w:rFonts w:ascii="David" w:hAnsi="David"/>
          <w:b/>
          <w:bCs/>
          <w:u w:val="single"/>
          <w:rtl/>
        </w:rPr>
      </w:pPr>
      <w:r w:rsidRPr="00DD6E47">
        <w:rPr>
          <w:rFonts w:ascii="David" w:hAnsi="David"/>
          <w:b/>
          <w:bCs/>
          <w:u w:val="single"/>
          <w:rtl/>
        </w:rPr>
        <w:t>הנדון: הצהרה בדבר שימוש בתוכנות מקור</w:t>
      </w:r>
    </w:p>
    <w:p w14:paraId="4166C8F8" w14:textId="77777777" w:rsidR="006472E0" w:rsidRPr="00DD6E47" w:rsidRDefault="006472E0" w:rsidP="006472E0">
      <w:pPr>
        <w:spacing w:before="120" w:after="120" w:line="360" w:lineRule="auto"/>
        <w:jc w:val="center"/>
        <w:rPr>
          <w:rFonts w:ascii="David" w:hAnsi="David"/>
          <w:b/>
          <w:bCs/>
          <w:u w:val="single"/>
          <w:rtl/>
        </w:rPr>
      </w:pPr>
    </w:p>
    <w:p w14:paraId="1F38A27E" w14:textId="77777777" w:rsidR="006472E0" w:rsidRPr="00DD6E47" w:rsidRDefault="006472E0" w:rsidP="006472E0">
      <w:pPr>
        <w:spacing w:line="360" w:lineRule="auto"/>
        <w:rPr>
          <w:rFonts w:ascii="David" w:eastAsia="Calibri" w:hAnsi="David"/>
          <w:rtl/>
        </w:rPr>
      </w:pPr>
      <w:r w:rsidRPr="00DD6E47">
        <w:rPr>
          <w:rFonts w:ascii="David" w:eastAsia="Calibri" w:hAnsi="David" w:hint="eastAsia"/>
          <w:rtl/>
        </w:rPr>
        <w:t>אני</w:t>
      </w:r>
      <w:r w:rsidRPr="00DD6E47">
        <w:rPr>
          <w:rFonts w:ascii="David" w:eastAsia="Calibri" w:hAnsi="David"/>
          <w:rtl/>
        </w:rPr>
        <w:t xml:space="preserve"> </w:t>
      </w:r>
      <w:r w:rsidRPr="00DD6E47">
        <w:rPr>
          <w:rFonts w:ascii="David" w:eastAsia="Calibri" w:hAnsi="David" w:hint="eastAsia"/>
          <w:rtl/>
        </w:rPr>
        <w:t>הח</w:t>
      </w:r>
      <w:r w:rsidRPr="00DD6E47">
        <w:rPr>
          <w:rFonts w:ascii="David" w:eastAsia="Calibri" w:hAnsi="David"/>
          <w:rtl/>
        </w:rPr>
        <w:t xml:space="preserve">"מ __________ </w:t>
      </w:r>
      <w:r w:rsidRPr="00DD6E47">
        <w:rPr>
          <w:rFonts w:ascii="David" w:eastAsia="Calibri" w:hAnsi="David" w:hint="eastAsia"/>
          <w:rtl/>
        </w:rPr>
        <w:t>ת</w:t>
      </w:r>
      <w:r w:rsidRPr="00DD6E47">
        <w:rPr>
          <w:rFonts w:ascii="David" w:eastAsia="Calibri" w:hAnsi="David"/>
          <w:rtl/>
        </w:rPr>
        <w:t xml:space="preserve">.ז. __________________ </w:t>
      </w:r>
      <w:r w:rsidRPr="00DD6E47">
        <w:rPr>
          <w:rFonts w:ascii="David" w:eastAsia="Calibri" w:hAnsi="David" w:hint="eastAsia"/>
          <w:rtl/>
        </w:rPr>
        <w:t>לאחר</w:t>
      </w:r>
      <w:r w:rsidRPr="00DD6E47">
        <w:rPr>
          <w:rFonts w:ascii="David" w:eastAsia="Calibri" w:hAnsi="David"/>
          <w:rtl/>
        </w:rPr>
        <w:t xml:space="preserve"> </w:t>
      </w:r>
      <w:r w:rsidRPr="00DD6E47">
        <w:rPr>
          <w:rFonts w:ascii="David" w:eastAsia="Calibri" w:hAnsi="David" w:hint="eastAsia"/>
          <w:rtl/>
        </w:rPr>
        <w:t>שהוזהרתי</w:t>
      </w:r>
      <w:r w:rsidRPr="00DD6E47">
        <w:rPr>
          <w:rFonts w:ascii="David" w:eastAsia="Calibri" w:hAnsi="David"/>
          <w:rtl/>
        </w:rPr>
        <w:t xml:space="preserve"> </w:t>
      </w:r>
      <w:r w:rsidRPr="00DD6E47">
        <w:rPr>
          <w:rFonts w:ascii="David" w:eastAsia="Calibri" w:hAnsi="David" w:hint="eastAsia"/>
          <w:rtl/>
        </w:rPr>
        <w:t>כי</w:t>
      </w:r>
      <w:r w:rsidRPr="00DD6E47">
        <w:rPr>
          <w:rFonts w:ascii="David" w:eastAsia="Calibri" w:hAnsi="David"/>
          <w:rtl/>
        </w:rPr>
        <w:t xml:space="preserve"> </w:t>
      </w:r>
      <w:r w:rsidRPr="00DD6E47">
        <w:rPr>
          <w:rFonts w:ascii="David" w:eastAsia="Calibri" w:hAnsi="David" w:hint="eastAsia"/>
          <w:rtl/>
        </w:rPr>
        <w:t>עלי</w:t>
      </w:r>
      <w:r w:rsidRPr="00DD6E47">
        <w:rPr>
          <w:rFonts w:ascii="David" w:eastAsia="Calibri" w:hAnsi="David"/>
          <w:rtl/>
        </w:rPr>
        <w:t xml:space="preserve"> </w:t>
      </w:r>
      <w:r w:rsidRPr="00DD6E47">
        <w:rPr>
          <w:rFonts w:ascii="David" w:eastAsia="Calibri" w:hAnsi="David" w:hint="eastAsia"/>
          <w:rtl/>
        </w:rPr>
        <w:t>לומר</w:t>
      </w:r>
      <w:r w:rsidRPr="00DD6E47">
        <w:rPr>
          <w:rFonts w:ascii="David" w:eastAsia="Calibri" w:hAnsi="David"/>
          <w:rtl/>
        </w:rPr>
        <w:t xml:space="preserve"> </w:t>
      </w:r>
      <w:r w:rsidRPr="00DD6E47">
        <w:rPr>
          <w:rFonts w:ascii="David" w:eastAsia="Calibri" w:hAnsi="David" w:hint="eastAsia"/>
          <w:rtl/>
        </w:rPr>
        <w:t>את</w:t>
      </w:r>
      <w:r w:rsidRPr="00DD6E47">
        <w:rPr>
          <w:rFonts w:ascii="David" w:eastAsia="Calibri" w:hAnsi="David"/>
          <w:rtl/>
        </w:rPr>
        <w:t xml:space="preserve"> </w:t>
      </w:r>
      <w:r w:rsidRPr="00DD6E47">
        <w:rPr>
          <w:rFonts w:ascii="David" w:eastAsia="Calibri" w:hAnsi="David" w:hint="eastAsia"/>
          <w:rtl/>
        </w:rPr>
        <w:t>האמת</w:t>
      </w:r>
      <w:r w:rsidRPr="00DD6E47">
        <w:rPr>
          <w:rFonts w:ascii="David" w:eastAsia="Calibri" w:hAnsi="David"/>
          <w:rtl/>
        </w:rPr>
        <w:t xml:space="preserve"> </w:t>
      </w:r>
      <w:r w:rsidRPr="00DD6E47">
        <w:rPr>
          <w:rFonts w:ascii="David" w:eastAsia="Calibri" w:hAnsi="David" w:hint="eastAsia"/>
          <w:rtl/>
        </w:rPr>
        <w:t>וכי</w:t>
      </w:r>
      <w:r w:rsidRPr="00DD6E47">
        <w:rPr>
          <w:rFonts w:ascii="David" w:eastAsia="Calibri" w:hAnsi="David"/>
          <w:rtl/>
        </w:rPr>
        <w:t xml:space="preserve"> </w:t>
      </w:r>
      <w:r w:rsidRPr="00DD6E47">
        <w:rPr>
          <w:rFonts w:ascii="David" w:eastAsia="Calibri" w:hAnsi="David" w:hint="eastAsia"/>
          <w:rtl/>
        </w:rPr>
        <w:t>אהיה</w:t>
      </w:r>
      <w:r w:rsidRPr="00DD6E47">
        <w:rPr>
          <w:rFonts w:ascii="David" w:eastAsia="Calibri" w:hAnsi="David"/>
          <w:rtl/>
        </w:rPr>
        <w:t xml:space="preserve"> </w:t>
      </w:r>
      <w:r w:rsidRPr="00DD6E47">
        <w:rPr>
          <w:rFonts w:ascii="David" w:eastAsia="Calibri" w:hAnsi="David" w:hint="eastAsia"/>
          <w:rtl/>
        </w:rPr>
        <w:t>צפוי</w:t>
      </w:r>
      <w:r w:rsidRPr="00DD6E47">
        <w:rPr>
          <w:rFonts w:ascii="David" w:eastAsia="Calibri" w:hAnsi="David"/>
          <w:rtl/>
        </w:rPr>
        <w:t xml:space="preserve"> </w:t>
      </w:r>
      <w:r w:rsidRPr="00DD6E47">
        <w:rPr>
          <w:rFonts w:ascii="David" w:eastAsia="Calibri" w:hAnsi="David" w:hint="eastAsia"/>
          <w:rtl/>
        </w:rPr>
        <w:t>לעונשים</w:t>
      </w:r>
      <w:r w:rsidRPr="00DD6E47">
        <w:rPr>
          <w:rFonts w:ascii="David" w:eastAsia="Calibri" w:hAnsi="David"/>
          <w:rtl/>
        </w:rPr>
        <w:t xml:space="preserve"> </w:t>
      </w:r>
      <w:r w:rsidRPr="00DD6E47">
        <w:rPr>
          <w:rFonts w:ascii="David" w:eastAsia="Calibri" w:hAnsi="David" w:hint="eastAsia"/>
          <w:rtl/>
        </w:rPr>
        <w:t>הקבועים</w:t>
      </w:r>
      <w:r w:rsidRPr="00DD6E47">
        <w:rPr>
          <w:rFonts w:ascii="David" w:eastAsia="Calibri" w:hAnsi="David"/>
          <w:rtl/>
        </w:rPr>
        <w:t xml:space="preserve"> </w:t>
      </w:r>
      <w:r w:rsidRPr="00DD6E47">
        <w:rPr>
          <w:rFonts w:ascii="David" w:eastAsia="Calibri" w:hAnsi="David" w:hint="eastAsia"/>
          <w:rtl/>
        </w:rPr>
        <w:t>בחוק</w:t>
      </w:r>
      <w:r w:rsidRPr="00DD6E47">
        <w:rPr>
          <w:rFonts w:ascii="David" w:eastAsia="Calibri" w:hAnsi="David"/>
          <w:rtl/>
        </w:rPr>
        <w:t xml:space="preserve"> </w:t>
      </w:r>
      <w:r w:rsidRPr="00DD6E47">
        <w:rPr>
          <w:rFonts w:ascii="David" w:eastAsia="Calibri" w:hAnsi="David" w:hint="eastAsia"/>
          <w:rtl/>
        </w:rPr>
        <w:t>אם</w:t>
      </w:r>
      <w:r w:rsidRPr="00DD6E47">
        <w:rPr>
          <w:rFonts w:ascii="David" w:eastAsia="Calibri" w:hAnsi="David"/>
          <w:rtl/>
        </w:rPr>
        <w:t xml:space="preserve"> </w:t>
      </w:r>
      <w:r w:rsidRPr="00DD6E47">
        <w:rPr>
          <w:rFonts w:ascii="David" w:eastAsia="Calibri" w:hAnsi="David" w:hint="eastAsia"/>
          <w:rtl/>
        </w:rPr>
        <w:t>לא</w:t>
      </w:r>
      <w:r w:rsidRPr="00DD6E47">
        <w:rPr>
          <w:rFonts w:ascii="David" w:eastAsia="Calibri" w:hAnsi="David"/>
          <w:rtl/>
        </w:rPr>
        <w:t xml:space="preserve"> </w:t>
      </w:r>
      <w:r w:rsidRPr="00DD6E47">
        <w:rPr>
          <w:rFonts w:ascii="David" w:eastAsia="Calibri" w:hAnsi="David" w:hint="eastAsia"/>
          <w:rtl/>
        </w:rPr>
        <w:t>אעשה</w:t>
      </w:r>
      <w:r w:rsidRPr="00DD6E47">
        <w:rPr>
          <w:rFonts w:ascii="David" w:eastAsia="Calibri" w:hAnsi="David"/>
          <w:rtl/>
        </w:rPr>
        <w:t xml:space="preserve"> </w:t>
      </w:r>
      <w:r w:rsidRPr="00DD6E47">
        <w:rPr>
          <w:rFonts w:ascii="David" w:eastAsia="Calibri" w:hAnsi="David" w:hint="eastAsia"/>
          <w:rtl/>
        </w:rPr>
        <w:t>כן</w:t>
      </w:r>
      <w:r w:rsidRPr="00DD6E47">
        <w:rPr>
          <w:rFonts w:ascii="David" w:eastAsia="Calibri" w:hAnsi="David"/>
          <w:rtl/>
        </w:rPr>
        <w:t xml:space="preserve">, </w:t>
      </w:r>
      <w:r w:rsidRPr="00DD6E47">
        <w:rPr>
          <w:rFonts w:ascii="David" w:eastAsia="Calibri" w:hAnsi="David" w:hint="eastAsia"/>
          <w:rtl/>
        </w:rPr>
        <w:t>מצהיר</w:t>
      </w:r>
      <w:r w:rsidRPr="00DD6E47">
        <w:rPr>
          <w:rFonts w:ascii="David" w:eastAsia="Calibri" w:hAnsi="David"/>
          <w:rtl/>
        </w:rPr>
        <w:t xml:space="preserve">/ה </w:t>
      </w:r>
      <w:r w:rsidRPr="00DD6E47">
        <w:rPr>
          <w:rFonts w:ascii="David" w:eastAsia="Calibri" w:hAnsi="David" w:hint="eastAsia"/>
          <w:rtl/>
        </w:rPr>
        <w:t>בזה</w:t>
      </w:r>
      <w:r w:rsidRPr="00DD6E47">
        <w:rPr>
          <w:rFonts w:ascii="David" w:eastAsia="Calibri" w:hAnsi="David"/>
          <w:rtl/>
        </w:rPr>
        <w:t xml:space="preserve"> </w:t>
      </w:r>
      <w:r w:rsidRPr="00DD6E47">
        <w:rPr>
          <w:rFonts w:ascii="David" w:eastAsia="Calibri" w:hAnsi="David" w:hint="eastAsia"/>
          <w:rtl/>
        </w:rPr>
        <w:t>כדלקמן</w:t>
      </w:r>
      <w:r w:rsidRPr="00DD6E47">
        <w:rPr>
          <w:rFonts w:ascii="David" w:eastAsia="Calibri" w:hAnsi="David"/>
          <w:rtl/>
        </w:rPr>
        <w:t>:</w:t>
      </w:r>
    </w:p>
    <w:p w14:paraId="5ABE91CA" w14:textId="77777777" w:rsidR="006472E0" w:rsidRPr="00DD6E47" w:rsidRDefault="006472E0" w:rsidP="00264DBE">
      <w:pPr>
        <w:numPr>
          <w:ilvl w:val="0"/>
          <w:numId w:val="19"/>
        </w:numPr>
        <w:spacing w:line="360" w:lineRule="auto"/>
        <w:ind w:left="641" w:hanging="641"/>
        <w:contextualSpacing/>
        <w:jc w:val="both"/>
        <w:rPr>
          <w:rFonts w:ascii="David" w:eastAsia="Calibri" w:hAnsi="David"/>
          <w:rtl/>
        </w:rPr>
      </w:pPr>
      <w:r w:rsidRPr="00DD6E47">
        <w:rPr>
          <w:rFonts w:ascii="David" w:eastAsia="Calibri" w:hAnsi="David" w:hint="eastAsia"/>
          <w:rtl/>
        </w:rPr>
        <w:t>הנני</w:t>
      </w:r>
      <w:r w:rsidRPr="00DD6E47">
        <w:rPr>
          <w:rFonts w:ascii="David" w:eastAsia="Calibri" w:hAnsi="David"/>
          <w:rtl/>
        </w:rPr>
        <w:t xml:space="preserve"> </w:t>
      </w:r>
      <w:r w:rsidRPr="00DD6E47">
        <w:rPr>
          <w:rFonts w:ascii="David" w:eastAsia="Calibri" w:hAnsi="David" w:hint="eastAsia"/>
          <w:rtl/>
        </w:rPr>
        <w:t>נותן</w:t>
      </w:r>
      <w:r w:rsidRPr="00DD6E47">
        <w:rPr>
          <w:rFonts w:ascii="David" w:eastAsia="Calibri" w:hAnsi="David"/>
          <w:rtl/>
        </w:rPr>
        <w:t xml:space="preserve"> </w:t>
      </w:r>
      <w:r w:rsidRPr="00DD6E47">
        <w:rPr>
          <w:rFonts w:ascii="David" w:eastAsia="Calibri" w:hAnsi="David" w:hint="eastAsia"/>
          <w:rtl/>
        </w:rPr>
        <w:t>תצהיר</w:t>
      </w:r>
      <w:r w:rsidRPr="00DD6E47">
        <w:rPr>
          <w:rFonts w:ascii="David" w:eastAsia="Calibri" w:hAnsi="David"/>
          <w:rtl/>
        </w:rPr>
        <w:t xml:space="preserve"> </w:t>
      </w:r>
      <w:r w:rsidRPr="00DD6E47">
        <w:rPr>
          <w:rFonts w:ascii="David" w:eastAsia="Calibri" w:hAnsi="David" w:hint="eastAsia"/>
          <w:rtl/>
        </w:rPr>
        <w:t>זה</w:t>
      </w:r>
      <w:r w:rsidRPr="00DD6E47">
        <w:rPr>
          <w:rFonts w:ascii="David" w:eastAsia="Calibri" w:hAnsi="David"/>
          <w:rtl/>
        </w:rPr>
        <w:t xml:space="preserve"> </w:t>
      </w:r>
      <w:r w:rsidRPr="00DD6E47">
        <w:rPr>
          <w:rFonts w:ascii="David" w:eastAsia="Calibri" w:hAnsi="David" w:hint="eastAsia"/>
          <w:rtl/>
        </w:rPr>
        <w:t>בשם</w:t>
      </w:r>
      <w:r w:rsidRPr="00DD6E47">
        <w:rPr>
          <w:rFonts w:ascii="David" w:eastAsia="Calibri" w:hAnsi="David"/>
          <w:rtl/>
        </w:rPr>
        <w:t xml:space="preserve"> _________________ </w:t>
      </w:r>
      <w:r w:rsidRPr="00DD6E47">
        <w:rPr>
          <w:rFonts w:ascii="David" w:eastAsia="Calibri" w:hAnsi="David" w:hint="eastAsia"/>
          <w:rtl/>
        </w:rPr>
        <w:t>שהוא</w:t>
      </w:r>
      <w:r w:rsidRPr="00DD6E47">
        <w:rPr>
          <w:rFonts w:ascii="David" w:eastAsia="Calibri" w:hAnsi="David"/>
          <w:rtl/>
        </w:rPr>
        <w:t xml:space="preserve"> </w:t>
      </w:r>
      <w:r w:rsidRPr="00DD6E47">
        <w:rPr>
          <w:rFonts w:ascii="David" w:eastAsia="Calibri" w:hAnsi="David" w:hint="eastAsia"/>
          <w:rtl/>
        </w:rPr>
        <w:t>הגוף</w:t>
      </w:r>
      <w:r w:rsidRPr="00DD6E47">
        <w:rPr>
          <w:rFonts w:ascii="David" w:eastAsia="Calibri" w:hAnsi="David"/>
          <w:rtl/>
        </w:rPr>
        <w:t xml:space="preserve"> </w:t>
      </w:r>
      <w:r w:rsidRPr="00DD6E47">
        <w:rPr>
          <w:rFonts w:ascii="David" w:eastAsia="Calibri" w:hAnsi="David" w:hint="eastAsia"/>
          <w:rtl/>
        </w:rPr>
        <w:t>המבקש</w:t>
      </w:r>
      <w:r w:rsidRPr="00DD6E47">
        <w:rPr>
          <w:rFonts w:ascii="David" w:eastAsia="Calibri" w:hAnsi="David"/>
          <w:rtl/>
        </w:rPr>
        <w:t xml:space="preserve"> </w:t>
      </w:r>
      <w:r w:rsidRPr="00DD6E47">
        <w:rPr>
          <w:rFonts w:ascii="David" w:eastAsia="Calibri" w:hAnsi="David" w:hint="eastAsia"/>
          <w:rtl/>
        </w:rPr>
        <w:t>להתקשר</w:t>
      </w:r>
      <w:r w:rsidRPr="00DD6E47">
        <w:rPr>
          <w:rFonts w:ascii="David" w:eastAsia="Calibri" w:hAnsi="David"/>
          <w:rtl/>
        </w:rPr>
        <w:t xml:space="preserve"> </w:t>
      </w:r>
      <w:r w:rsidRPr="00DD6E47">
        <w:rPr>
          <w:rFonts w:ascii="David" w:eastAsia="Calibri" w:hAnsi="David" w:hint="eastAsia"/>
          <w:rtl/>
        </w:rPr>
        <w:t>עם</w:t>
      </w:r>
      <w:r w:rsidRPr="00DD6E47">
        <w:rPr>
          <w:rFonts w:ascii="David" w:eastAsia="Calibri" w:hAnsi="David"/>
          <w:rtl/>
        </w:rPr>
        <w:t xml:space="preserve"> </w:t>
      </w:r>
      <w:r w:rsidRPr="00DD6E47">
        <w:rPr>
          <w:rFonts w:ascii="David" w:eastAsia="Calibri" w:hAnsi="David" w:hint="eastAsia"/>
          <w:rtl/>
        </w:rPr>
        <w:t>משרד</w:t>
      </w:r>
      <w:r w:rsidRPr="00DD6E47">
        <w:rPr>
          <w:rFonts w:ascii="David" w:eastAsia="Calibri" w:hAnsi="David"/>
          <w:rtl/>
        </w:rPr>
        <w:t xml:space="preserve"> </w:t>
      </w:r>
      <w:r w:rsidR="00CE1FB6">
        <w:rPr>
          <w:rFonts w:ascii="David" w:eastAsia="Calibri" w:hAnsi="David" w:hint="cs"/>
          <w:rtl/>
        </w:rPr>
        <w:t>הפנים</w:t>
      </w:r>
      <w:r w:rsidRPr="00DD6E47">
        <w:rPr>
          <w:rFonts w:ascii="David" w:eastAsia="Calibri" w:hAnsi="David"/>
          <w:rtl/>
        </w:rPr>
        <w:t xml:space="preserve"> </w:t>
      </w:r>
      <w:r w:rsidRPr="00DD6E47">
        <w:rPr>
          <w:rFonts w:ascii="David" w:eastAsia="Calibri" w:hAnsi="David" w:hint="eastAsia"/>
          <w:rtl/>
        </w:rPr>
        <w:t>במסגרת</w:t>
      </w:r>
      <w:r w:rsidRPr="00DD6E47">
        <w:rPr>
          <w:rFonts w:ascii="David" w:eastAsia="Calibri" w:hAnsi="David"/>
          <w:rtl/>
        </w:rPr>
        <w:t xml:space="preserve"> </w:t>
      </w:r>
      <w:r w:rsidRPr="00DD6E47">
        <w:rPr>
          <w:rFonts w:ascii="David" w:eastAsia="Calibri" w:hAnsi="David" w:hint="eastAsia"/>
          <w:rtl/>
        </w:rPr>
        <w:t>מכרז</w:t>
      </w:r>
      <w:r w:rsidRPr="00DD6E47">
        <w:rPr>
          <w:rFonts w:ascii="David" w:eastAsia="Calibri" w:hAnsi="David"/>
          <w:rtl/>
        </w:rPr>
        <w:t xml:space="preserve"> </w:t>
      </w:r>
      <w:r w:rsidRPr="00DD6E47">
        <w:rPr>
          <w:rFonts w:ascii="David" w:eastAsia="Calibri" w:hAnsi="David" w:hint="eastAsia"/>
          <w:rtl/>
        </w:rPr>
        <w:t>זה</w:t>
      </w:r>
      <w:r w:rsidRPr="00DD6E47">
        <w:rPr>
          <w:rFonts w:ascii="David" w:eastAsia="Calibri" w:hAnsi="David"/>
          <w:rtl/>
        </w:rPr>
        <w:t xml:space="preserve"> (להלן: "</w:t>
      </w:r>
      <w:r w:rsidRPr="00DD6E47">
        <w:rPr>
          <w:rFonts w:ascii="David" w:eastAsia="Calibri" w:hAnsi="David" w:hint="eastAsia"/>
          <w:b/>
          <w:bCs/>
          <w:rtl/>
        </w:rPr>
        <w:t>המציע</w:t>
      </w:r>
      <w:r w:rsidRPr="00DD6E47">
        <w:rPr>
          <w:rFonts w:ascii="David" w:eastAsia="Calibri" w:hAnsi="David"/>
          <w:rtl/>
        </w:rPr>
        <w:t xml:space="preserve">"). אני מכהן כ_______________ והנני מוסמך/ת לתת תצהיר זה בשם המציע. </w:t>
      </w:r>
    </w:p>
    <w:p w14:paraId="5BEBE04D" w14:textId="77777777" w:rsidR="006472E0" w:rsidRPr="00DD6E47" w:rsidRDefault="006472E0" w:rsidP="00264DBE">
      <w:pPr>
        <w:numPr>
          <w:ilvl w:val="0"/>
          <w:numId w:val="19"/>
        </w:numPr>
        <w:spacing w:line="360" w:lineRule="auto"/>
        <w:ind w:left="641" w:hanging="641"/>
        <w:contextualSpacing/>
        <w:jc w:val="both"/>
        <w:rPr>
          <w:rFonts w:ascii="David" w:eastAsia="Calibri" w:hAnsi="David"/>
          <w:rtl/>
        </w:rPr>
      </w:pPr>
      <w:r w:rsidRPr="00DD6E47">
        <w:rPr>
          <w:rFonts w:ascii="David" w:hAnsi="David" w:hint="eastAsia"/>
          <w:rtl/>
        </w:rPr>
        <w:t>הריני</w:t>
      </w:r>
      <w:r w:rsidRPr="00DD6E47">
        <w:rPr>
          <w:rFonts w:ascii="David" w:hAnsi="David"/>
          <w:rtl/>
        </w:rPr>
        <w:t xml:space="preserve"> </w:t>
      </w:r>
      <w:r w:rsidRPr="00DD6E47">
        <w:rPr>
          <w:rFonts w:ascii="David" w:hAnsi="David" w:hint="eastAsia"/>
          <w:rtl/>
        </w:rPr>
        <w:t>להצהיר</w:t>
      </w:r>
      <w:r w:rsidRPr="00DD6E47">
        <w:rPr>
          <w:rFonts w:ascii="David" w:hAnsi="David"/>
          <w:rtl/>
        </w:rPr>
        <w:t xml:space="preserve"> </w:t>
      </w:r>
      <w:r w:rsidRPr="00DD6E47">
        <w:rPr>
          <w:rFonts w:ascii="David" w:hAnsi="David" w:hint="eastAsia"/>
          <w:rtl/>
        </w:rPr>
        <w:t>כי</w:t>
      </w:r>
      <w:r w:rsidRPr="00DD6E47">
        <w:rPr>
          <w:rFonts w:ascii="David" w:hAnsi="David"/>
          <w:rtl/>
        </w:rPr>
        <w:t xml:space="preserve"> </w:t>
      </w: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לעשות</w:t>
      </w:r>
      <w:r w:rsidRPr="00DD6E47">
        <w:rPr>
          <w:rFonts w:ascii="David" w:hAnsi="David"/>
          <w:rtl/>
        </w:rPr>
        <w:t xml:space="preserve"> </w:t>
      </w:r>
      <w:r w:rsidRPr="00DD6E47">
        <w:rPr>
          <w:rFonts w:ascii="David" w:hAnsi="David" w:hint="eastAsia"/>
          <w:rtl/>
        </w:rPr>
        <w:t>שימוש</w:t>
      </w:r>
      <w:r w:rsidRPr="00DD6E47">
        <w:rPr>
          <w:rFonts w:ascii="David" w:hAnsi="David"/>
          <w:rtl/>
        </w:rPr>
        <w:t xml:space="preserve"> </w:t>
      </w:r>
      <w:r w:rsidRPr="00DD6E47">
        <w:rPr>
          <w:rFonts w:ascii="David" w:hAnsi="David" w:hint="eastAsia"/>
          <w:rtl/>
        </w:rPr>
        <w:t>אך</w:t>
      </w:r>
      <w:r w:rsidRPr="00DD6E47">
        <w:rPr>
          <w:rFonts w:ascii="David" w:hAnsi="David"/>
          <w:rtl/>
        </w:rPr>
        <w:t xml:space="preserve"> </w:t>
      </w:r>
      <w:r w:rsidRPr="00DD6E47">
        <w:rPr>
          <w:rFonts w:ascii="David" w:hAnsi="David" w:hint="eastAsia"/>
          <w:rtl/>
        </w:rPr>
        <w:t>ורק</w:t>
      </w:r>
      <w:r w:rsidRPr="00DD6E47">
        <w:rPr>
          <w:rFonts w:ascii="David" w:hAnsi="David"/>
          <w:rtl/>
        </w:rPr>
        <w:t xml:space="preserve"> </w:t>
      </w:r>
      <w:r w:rsidRPr="00DD6E47">
        <w:rPr>
          <w:rFonts w:ascii="David" w:hAnsi="David" w:hint="eastAsia"/>
          <w:rtl/>
        </w:rPr>
        <w:t>בתוכנות</w:t>
      </w:r>
      <w:r w:rsidRPr="00DD6E47">
        <w:rPr>
          <w:rFonts w:ascii="David" w:hAnsi="David"/>
          <w:rtl/>
        </w:rPr>
        <w:t xml:space="preserve"> </w:t>
      </w:r>
      <w:r w:rsidRPr="00DD6E47">
        <w:rPr>
          <w:rFonts w:ascii="David" w:hAnsi="David" w:hint="eastAsia"/>
          <w:rtl/>
        </w:rPr>
        <w:t>מקוריות</w:t>
      </w:r>
      <w:r w:rsidRPr="00DD6E47">
        <w:rPr>
          <w:rFonts w:ascii="David" w:hAnsi="David"/>
          <w:rtl/>
        </w:rPr>
        <w:t xml:space="preserve"> </w:t>
      </w:r>
      <w:r w:rsidRPr="00DD6E47">
        <w:rPr>
          <w:rFonts w:ascii="David" w:hAnsi="David" w:hint="eastAsia"/>
          <w:rtl/>
        </w:rPr>
        <w:t>לצורך</w:t>
      </w:r>
      <w:r w:rsidRPr="00DD6E47">
        <w:rPr>
          <w:rFonts w:ascii="David" w:hAnsi="David"/>
          <w:rtl/>
        </w:rPr>
        <w:t xml:space="preserve"> </w:t>
      </w:r>
      <w:r w:rsidRPr="00DD6E47">
        <w:rPr>
          <w:rFonts w:ascii="David" w:hAnsi="David" w:hint="eastAsia"/>
          <w:rtl/>
        </w:rPr>
        <w:t>מכרז</w:t>
      </w:r>
      <w:r w:rsidRPr="00DD6E47">
        <w:rPr>
          <w:rFonts w:ascii="David" w:hAnsi="David"/>
          <w:rtl/>
        </w:rPr>
        <w:t xml:space="preserve"> </w:t>
      </w:r>
      <w:r w:rsidRPr="00DD6E47">
        <w:rPr>
          <w:rFonts w:ascii="David" w:hAnsi="David" w:hint="eastAsia"/>
          <w:rtl/>
        </w:rPr>
        <w:t>מס</w:t>
      </w:r>
      <w:r w:rsidRPr="00DD6E47">
        <w:rPr>
          <w:rFonts w:ascii="David" w:hAnsi="David"/>
          <w:rtl/>
        </w:rPr>
        <w:t xml:space="preserve">'____________ </w:t>
      </w:r>
      <w:r w:rsidRPr="00DD6E47">
        <w:rPr>
          <w:rFonts w:ascii="David" w:hAnsi="David" w:hint="eastAsia"/>
          <w:rtl/>
        </w:rPr>
        <w:t>ולצורך</w:t>
      </w:r>
      <w:r w:rsidRPr="00DD6E47">
        <w:rPr>
          <w:rFonts w:ascii="David" w:hAnsi="David"/>
          <w:rtl/>
        </w:rPr>
        <w:t xml:space="preserve"> </w:t>
      </w:r>
      <w:r w:rsidRPr="00DD6E47">
        <w:rPr>
          <w:rFonts w:ascii="David" w:hAnsi="David" w:hint="eastAsia"/>
          <w:rtl/>
        </w:rPr>
        <w:t>ביצוע</w:t>
      </w:r>
      <w:r w:rsidRPr="00DD6E47">
        <w:rPr>
          <w:rFonts w:ascii="David" w:hAnsi="David"/>
          <w:rtl/>
        </w:rPr>
        <w:t xml:space="preserve"> </w:t>
      </w:r>
      <w:r w:rsidRPr="00DD6E47">
        <w:rPr>
          <w:rFonts w:ascii="David" w:hAnsi="David" w:hint="eastAsia"/>
          <w:rtl/>
        </w:rPr>
        <w:t>השירותים</w:t>
      </w:r>
      <w:r w:rsidRPr="00DD6E47">
        <w:rPr>
          <w:rFonts w:ascii="David" w:hAnsi="David"/>
          <w:rtl/>
        </w:rPr>
        <w:t xml:space="preserve"> </w:t>
      </w:r>
      <w:r w:rsidRPr="00DD6E47">
        <w:rPr>
          <w:rFonts w:ascii="David" w:hAnsi="David" w:hint="eastAsia"/>
          <w:rtl/>
        </w:rPr>
        <w:t>נשוא</w:t>
      </w:r>
      <w:r w:rsidRPr="00DD6E47">
        <w:rPr>
          <w:rFonts w:ascii="David" w:hAnsi="David"/>
          <w:rtl/>
        </w:rPr>
        <w:t xml:space="preserve"> </w:t>
      </w:r>
      <w:r w:rsidRPr="00DD6E47">
        <w:rPr>
          <w:rFonts w:ascii="David" w:hAnsi="David" w:hint="eastAsia"/>
          <w:rtl/>
        </w:rPr>
        <w:t>המכרז</w:t>
      </w:r>
      <w:r w:rsidRPr="00DD6E47">
        <w:rPr>
          <w:rFonts w:ascii="David" w:hAnsi="David"/>
          <w:rtl/>
        </w:rPr>
        <w:t xml:space="preserve">, </w:t>
      </w:r>
      <w:r w:rsidRPr="00DD6E47">
        <w:rPr>
          <w:rFonts w:ascii="David" w:hAnsi="David" w:hint="eastAsia"/>
          <w:rtl/>
        </w:rPr>
        <w:t>ככל</w:t>
      </w:r>
      <w:r w:rsidRPr="00DD6E47">
        <w:rPr>
          <w:rFonts w:ascii="David" w:hAnsi="David"/>
          <w:rtl/>
        </w:rPr>
        <w:t xml:space="preserve"> </w:t>
      </w:r>
      <w:r w:rsidRPr="00DD6E47">
        <w:rPr>
          <w:rFonts w:ascii="David" w:hAnsi="David" w:hint="eastAsia"/>
          <w:rtl/>
        </w:rPr>
        <w:t>שהצעתו</w:t>
      </w:r>
      <w:r w:rsidRPr="00DD6E47">
        <w:rPr>
          <w:rFonts w:ascii="David" w:hAnsi="David"/>
          <w:rtl/>
        </w:rPr>
        <w:t xml:space="preserve"> </w:t>
      </w:r>
      <w:r w:rsidRPr="00DD6E47">
        <w:rPr>
          <w:rFonts w:ascii="David" w:hAnsi="David" w:hint="eastAsia"/>
          <w:rtl/>
        </w:rPr>
        <w:t>תוכרז</w:t>
      </w:r>
      <w:r w:rsidRPr="00DD6E47">
        <w:rPr>
          <w:rFonts w:ascii="David" w:hAnsi="David"/>
          <w:rtl/>
        </w:rPr>
        <w:t xml:space="preserve"> </w:t>
      </w:r>
      <w:r w:rsidRPr="00DD6E47">
        <w:rPr>
          <w:rFonts w:ascii="David" w:hAnsi="David" w:hint="eastAsia"/>
          <w:rtl/>
        </w:rPr>
        <w:t>כזוכה</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ידי</w:t>
      </w:r>
      <w:r w:rsidRPr="00DD6E47">
        <w:rPr>
          <w:rFonts w:ascii="David" w:hAnsi="David"/>
          <w:rtl/>
        </w:rPr>
        <w:t xml:space="preserve"> </w:t>
      </w:r>
      <w:r w:rsidR="00CE1FB6">
        <w:rPr>
          <w:rFonts w:ascii="David" w:hAnsi="David" w:hint="eastAsia"/>
          <w:rtl/>
        </w:rPr>
        <w:t>משרד הפנים</w:t>
      </w:r>
      <w:r w:rsidRPr="00DD6E47">
        <w:rPr>
          <w:rFonts w:ascii="David" w:eastAsia="Calibri" w:hAnsi="David"/>
          <w:rtl/>
        </w:rPr>
        <w:t xml:space="preserve">. </w:t>
      </w:r>
    </w:p>
    <w:p w14:paraId="0308D5B9" w14:textId="77777777" w:rsidR="006472E0" w:rsidRPr="00DD6E47" w:rsidRDefault="006472E0" w:rsidP="00264DBE">
      <w:pPr>
        <w:numPr>
          <w:ilvl w:val="0"/>
          <w:numId w:val="19"/>
        </w:numPr>
        <w:spacing w:line="360" w:lineRule="auto"/>
        <w:ind w:left="641" w:hanging="641"/>
        <w:contextualSpacing/>
        <w:jc w:val="both"/>
        <w:rPr>
          <w:rFonts w:ascii="David" w:eastAsia="Calibri" w:hAnsi="David"/>
        </w:rPr>
      </w:pPr>
      <w:r w:rsidRPr="00DD6E47">
        <w:rPr>
          <w:rFonts w:ascii="David" w:eastAsia="Calibri" w:hAnsi="David" w:hint="eastAsia"/>
          <w:rtl/>
        </w:rPr>
        <w:t>זה</w:t>
      </w:r>
      <w:r w:rsidRPr="00DD6E47">
        <w:rPr>
          <w:rFonts w:ascii="David" w:eastAsia="Calibri" w:hAnsi="David"/>
          <w:rtl/>
        </w:rPr>
        <w:t xml:space="preserve"> שמי, להלן חתימתי ותוכן תצהירי דלעיל אמת. </w:t>
      </w:r>
    </w:p>
    <w:p w14:paraId="04FBD554" w14:textId="77777777" w:rsidR="006472E0" w:rsidRPr="00DD6E47" w:rsidRDefault="006472E0" w:rsidP="006472E0">
      <w:pPr>
        <w:autoSpaceDE w:val="0"/>
        <w:autoSpaceDN w:val="0"/>
        <w:spacing w:line="360" w:lineRule="auto"/>
        <w:rPr>
          <w:rFonts w:ascii="David" w:eastAsia="Calibri" w:hAnsi="David"/>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14:paraId="4BC58E87" w14:textId="77777777" w:rsidTr="006472E0">
        <w:trPr>
          <w:jc w:val="center"/>
        </w:trPr>
        <w:tc>
          <w:tcPr>
            <w:tcW w:w="2181" w:type="dxa"/>
            <w:tcBorders>
              <w:top w:val="single" w:sz="4" w:space="0" w:color="auto"/>
              <w:left w:val="single" w:sz="4" w:space="0" w:color="auto"/>
              <w:bottom w:val="single" w:sz="4" w:space="0" w:color="auto"/>
              <w:right w:val="single" w:sz="4" w:space="0" w:color="auto"/>
            </w:tcBorders>
            <w:vAlign w:val="center"/>
          </w:tcPr>
          <w:p w14:paraId="4C33B70F" w14:textId="77777777" w:rsidR="006472E0" w:rsidRPr="00DD6E47" w:rsidRDefault="006472E0" w:rsidP="006472E0">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7702861D" w14:textId="77777777" w:rsidR="006472E0" w:rsidRPr="00DD6E47" w:rsidRDefault="006472E0" w:rsidP="006472E0">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36E008FC" w14:textId="77777777" w:rsidR="006472E0" w:rsidRPr="00DD6E47" w:rsidRDefault="006472E0" w:rsidP="006472E0">
            <w:pPr>
              <w:spacing w:line="360" w:lineRule="auto"/>
              <w:jc w:val="center"/>
              <w:rPr>
                <w:rFonts w:ascii="David" w:hAnsi="David"/>
                <w:b/>
                <w:bCs/>
              </w:rPr>
            </w:pPr>
          </w:p>
        </w:tc>
      </w:tr>
      <w:tr w:rsidR="006472E0" w:rsidRPr="006472E0" w14:paraId="43CA8C69" w14:textId="77777777" w:rsidTr="006472E0">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14:paraId="74F9A8DB" w14:textId="77777777" w:rsidR="006472E0" w:rsidRPr="00DD6E47" w:rsidRDefault="006472E0" w:rsidP="006472E0">
            <w:pPr>
              <w:spacing w:line="360" w:lineRule="auto"/>
              <w:jc w:val="center"/>
              <w:rPr>
                <w:rFonts w:ascii="David" w:hAnsi="David"/>
                <w:b/>
                <w:bCs/>
              </w:rPr>
            </w:pPr>
            <w:r w:rsidRPr="00DD6E47">
              <w:rPr>
                <w:rFonts w:ascii="David" w:hAnsi="David"/>
                <w:b/>
                <w:bCs/>
                <w:rtl/>
              </w:rPr>
              <w:lastRenderedPageBreak/>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28CFD544" w14:textId="77777777" w:rsidR="006472E0" w:rsidRPr="00DD6E47" w:rsidRDefault="006472E0" w:rsidP="006472E0">
            <w:pPr>
              <w:spacing w:line="360" w:lineRule="auto"/>
              <w:jc w:val="center"/>
              <w:rPr>
                <w:rFonts w:ascii="David" w:hAnsi="David"/>
                <w:b/>
                <w:bCs/>
              </w:rPr>
            </w:pPr>
            <w:r w:rsidRPr="00DD6E47">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14:paraId="48356759" w14:textId="77777777" w:rsidR="006472E0" w:rsidRPr="00DD6E47" w:rsidRDefault="006472E0" w:rsidP="006472E0">
            <w:pPr>
              <w:spacing w:line="360" w:lineRule="auto"/>
              <w:jc w:val="center"/>
              <w:rPr>
                <w:rFonts w:ascii="David" w:hAnsi="David"/>
                <w:b/>
                <w:bCs/>
              </w:rPr>
            </w:pPr>
            <w:r w:rsidRPr="00DD6E47">
              <w:rPr>
                <w:rFonts w:ascii="David" w:hAnsi="David"/>
                <w:b/>
                <w:bCs/>
                <w:rtl/>
              </w:rPr>
              <w:t>חתימה וחותמת המציע</w:t>
            </w:r>
          </w:p>
        </w:tc>
      </w:tr>
    </w:tbl>
    <w:p w14:paraId="4C797222" w14:textId="77777777" w:rsidR="006472E0" w:rsidRPr="00DD6E47" w:rsidRDefault="006472E0" w:rsidP="006472E0">
      <w:pPr>
        <w:autoSpaceDE w:val="0"/>
        <w:autoSpaceDN w:val="0"/>
        <w:spacing w:line="360" w:lineRule="auto"/>
        <w:jc w:val="center"/>
        <w:rPr>
          <w:rFonts w:ascii="David" w:eastAsia="Calibri" w:hAnsi="David"/>
          <w:rtl/>
        </w:rPr>
      </w:pPr>
    </w:p>
    <w:p w14:paraId="6A1C61F5" w14:textId="77777777" w:rsidR="006472E0" w:rsidRPr="00DD6E47" w:rsidRDefault="006472E0" w:rsidP="006472E0">
      <w:pPr>
        <w:spacing w:before="120" w:after="120" w:line="360" w:lineRule="auto"/>
        <w:jc w:val="center"/>
        <w:rPr>
          <w:rFonts w:ascii="David" w:hAnsi="David"/>
          <w:b/>
          <w:bCs/>
          <w:rtl/>
        </w:rPr>
      </w:pPr>
      <w:r w:rsidRPr="00DD6E47">
        <w:rPr>
          <w:rFonts w:ascii="David" w:hAnsi="David" w:hint="eastAsia"/>
          <w:b/>
          <w:bCs/>
          <w:rtl/>
        </w:rPr>
        <w:t>אישור</w:t>
      </w:r>
      <w:r w:rsidRPr="00DD6E47">
        <w:rPr>
          <w:rFonts w:ascii="David" w:hAnsi="David"/>
          <w:b/>
          <w:bCs/>
          <w:rtl/>
        </w:rPr>
        <w:t xml:space="preserve"> </w:t>
      </w:r>
      <w:r w:rsidRPr="00DD6E47">
        <w:rPr>
          <w:rFonts w:ascii="David" w:hAnsi="David" w:hint="eastAsia"/>
          <w:b/>
          <w:bCs/>
          <w:rtl/>
        </w:rPr>
        <w:t>עו</w:t>
      </w:r>
      <w:r w:rsidRPr="00DD6E47">
        <w:rPr>
          <w:rFonts w:ascii="David" w:hAnsi="David"/>
          <w:b/>
          <w:bCs/>
          <w:rtl/>
        </w:rPr>
        <w:t>"ד</w:t>
      </w:r>
    </w:p>
    <w:p w14:paraId="5DE6EB83" w14:textId="77777777" w:rsidR="006472E0" w:rsidRPr="00DD6E47" w:rsidRDefault="006472E0" w:rsidP="00DD6E47">
      <w:pPr>
        <w:spacing w:line="360" w:lineRule="auto"/>
        <w:ind w:left="11" w:hanging="11"/>
        <w:jc w:val="both"/>
        <w:rPr>
          <w:rFonts w:ascii="David" w:hAnsi="David"/>
          <w:rtl/>
        </w:rPr>
      </w:pPr>
      <w:r w:rsidRPr="00DD6E47">
        <w:rPr>
          <w:rFonts w:ascii="David" w:hAnsi="David"/>
          <w:rtl/>
        </w:rPr>
        <w:t>אני החתום מטה, ________ עורך דין, מאשר בזה כי ביום ________ הופיע בפני _______________ המוכר לי אישית / שזיהיתיו על פי תעודת זהות מס' ____________</w:t>
      </w:r>
      <w:r w:rsidRPr="00DD6E47">
        <w:rPr>
          <w:rFonts w:ascii="David" w:hAnsi="David"/>
        </w:rPr>
        <w:t xml:space="preserve"> </w:t>
      </w:r>
      <w:r w:rsidRPr="00DD6E47">
        <w:rPr>
          <w:rFonts w:ascii="David" w:hAnsi="David"/>
          <w:rtl/>
        </w:rPr>
        <w:t>ולאחר שהזהרתיו כי עליו לומר את האמת כולה ואת האמת בלבד, וכי יהיה צפוי לעונשים הקבועים בחוק אם לא יעשה כן, אישר נכונות הצהרתו דלעיל וחתם עליה.</w:t>
      </w:r>
    </w:p>
    <w:p w14:paraId="7EE5F5ED" w14:textId="77777777" w:rsidR="006472E0" w:rsidRPr="00DD6E47" w:rsidRDefault="006472E0" w:rsidP="006472E0">
      <w:pPr>
        <w:pStyle w:val="1f2"/>
        <w:spacing w:line="360" w:lineRule="auto"/>
        <w:rPr>
          <w:rFonts w:ascii="David" w:hAnsi="David" w:cs="David"/>
          <w:sz w:val="24"/>
          <w:szCs w:val="24"/>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14:paraId="573A2FB5" w14:textId="77777777" w:rsidTr="006472E0">
        <w:trPr>
          <w:trHeight w:val="144"/>
          <w:jc w:val="center"/>
        </w:trPr>
        <w:tc>
          <w:tcPr>
            <w:tcW w:w="2181" w:type="dxa"/>
            <w:tcBorders>
              <w:top w:val="single" w:sz="4" w:space="0" w:color="auto"/>
              <w:left w:val="single" w:sz="4" w:space="0" w:color="auto"/>
              <w:bottom w:val="single" w:sz="4" w:space="0" w:color="auto"/>
              <w:right w:val="single" w:sz="4" w:space="0" w:color="auto"/>
            </w:tcBorders>
            <w:vAlign w:val="center"/>
          </w:tcPr>
          <w:p w14:paraId="5718702B" w14:textId="77777777" w:rsidR="006472E0" w:rsidRPr="00DD6E47" w:rsidRDefault="006472E0" w:rsidP="006472E0">
            <w:pPr>
              <w:spacing w:line="360" w:lineRule="auto"/>
              <w:jc w:val="center"/>
              <w:rPr>
                <w:rFonts w:ascii="David" w:hAnsi="David"/>
                <w:b/>
                <w:bCs/>
                <w:rtl/>
              </w:rPr>
            </w:pPr>
          </w:p>
          <w:p w14:paraId="5F941130" w14:textId="77777777" w:rsidR="006472E0" w:rsidRPr="00DD6E47" w:rsidRDefault="006472E0" w:rsidP="006472E0">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4E644A09" w14:textId="77777777" w:rsidR="006472E0" w:rsidRPr="00DD6E47" w:rsidRDefault="006472E0" w:rsidP="006472E0">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78790ED0" w14:textId="77777777" w:rsidR="006472E0" w:rsidRPr="00DD6E47" w:rsidRDefault="006472E0" w:rsidP="006472E0">
            <w:pPr>
              <w:spacing w:line="360" w:lineRule="auto"/>
              <w:jc w:val="center"/>
              <w:rPr>
                <w:rFonts w:ascii="David" w:hAnsi="David"/>
                <w:b/>
                <w:bCs/>
              </w:rPr>
            </w:pPr>
          </w:p>
        </w:tc>
      </w:tr>
      <w:tr w:rsidR="006472E0" w:rsidRPr="006472E0" w14:paraId="0B0D7BF0" w14:textId="77777777" w:rsidTr="006472E0">
        <w:trPr>
          <w:trHeight w:val="144"/>
          <w:jc w:val="center"/>
        </w:trPr>
        <w:tc>
          <w:tcPr>
            <w:tcW w:w="2181" w:type="dxa"/>
            <w:tcBorders>
              <w:top w:val="single" w:sz="4" w:space="0" w:color="auto"/>
              <w:left w:val="single" w:sz="4" w:space="0" w:color="auto"/>
              <w:bottom w:val="single" w:sz="4" w:space="0" w:color="auto"/>
              <w:right w:val="single" w:sz="4" w:space="0" w:color="auto"/>
            </w:tcBorders>
            <w:shd w:val="pct5" w:color="auto" w:fill="auto"/>
            <w:vAlign w:val="center"/>
          </w:tcPr>
          <w:p w14:paraId="6E450D31" w14:textId="77777777" w:rsidR="006472E0" w:rsidRPr="00DD6E47" w:rsidRDefault="006472E0" w:rsidP="006472E0">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tcPr>
          <w:p w14:paraId="6A17F3DB" w14:textId="77777777" w:rsidR="006472E0" w:rsidRPr="00DD6E47" w:rsidRDefault="006472E0" w:rsidP="006472E0">
            <w:pPr>
              <w:spacing w:line="360" w:lineRule="auto"/>
              <w:jc w:val="center"/>
              <w:rPr>
                <w:rFonts w:ascii="David" w:hAnsi="David"/>
                <w:b/>
                <w:bCs/>
              </w:rPr>
            </w:pPr>
            <w:r w:rsidRPr="00DD6E47">
              <w:rPr>
                <w:rFonts w:ascii="David" w:hAnsi="David"/>
                <w:b/>
                <w:bCs/>
                <w:rtl/>
              </w:rPr>
              <w:t>שם מלא של עו"ד</w:t>
            </w: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tcPr>
          <w:p w14:paraId="33F2F77E" w14:textId="77777777" w:rsidR="006472E0" w:rsidRPr="00DD6E47" w:rsidRDefault="006472E0" w:rsidP="006472E0">
            <w:pPr>
              <w:spacing w:line="360" w:lineRule="auto"/>
              <w:jc w:val="center"/>
              <w:rPr>
                <w:rFonts w:ascii="David" w:hAnsi="David"/>
                <w:b/>
                <w:bCs/>
              </w:rPr>
            </w:pPr>
            <w:r w:rsidRPr="00DD6E47">
              <w:rPr>
                <w:rFonts w:ascii="David" w:hAnsi="David"/>
                <w:b/>
                <w:bCs/>
                <w:rtl/>
              </w:rPr>
              <w:t>חתימה וחותמת</w:t>
            </w:r>
          </w:p>
        </w:tc>
      </w:tr>
    </w:tbl>
    <w:p w14:paraId="1F584D87" w14:textId="77777777" w:rsidR="006472E0" w:rsidRPr="00DD6E47" w:rsidRDefault="006472E0" w:rsidP="006472E0">
      <w:pPr>
        <w:spacing w:line="360" w:lineRule="auto"/>
        <w:rPr>
          <w:rFonts w:ascii="David" w:hAnsi="David"/>
          <w:rtl/>
        </w:rPr>
      </w:pPr>
    </w:p>
    <w:p w14:paraId="19A2F562" w14:textId="77777777" w:rsidR="006472E0" w:rsidRPr="00DD6E47" w:rsidRDefault="006472E0" w:rsidP="006472E0">
      <w:pPr>
        <w:spacing w:line="360" w:lineRule="auto"/>
        <w:rPr>
          <w:rFonts w:ascii="David" w:hAnsi="David"/>
          <w:rtl/>
        </w:rPr>
      </w:pPr>
    </w:p>
    <w:p w14:paraId="1BAC7311" w14:textId="77777777" w:rsidR="006472E0" w:rsidRPr="00DD6E47" w:rsidRDefault="006472E0" w:rsidP="006472E0">
      <w:pPr>
        <w:bidi w:val="0"/>
        <w:spacing w:line="360" w:lineRule="auto"/>
        <w:rPr>
          <w:rFonts w:ascii="David" w:hAnsi="David"/>
          <w:b/>
          <w:bCs/>
        </w:rPr>
      </w:pPr>
      <w:r w:rsidRPr="00DD6E47">
        <w:rPr>
          <w:rFonts w:ascii="David" w:hAnsi="David"/>
          <w:b/>
          <w:bCs/>
          <w:rtl/>
        </w:rPr>
        <w:br w:type="page"/>
      </w:r>
    </w:p>
    <w:p w14:paraId="41C70B13" w14:textId="77777777" w:rsidR="006472E0" w:rsidRPr="00DD6E47" w:rsidRDefault="006472E0" w:rsidP="00DD6E47">
      <w:pPr>
        <w:pStyle w:val="14"/>
        <w:jc w:val="left"/>
        <w:rPr>
          <w:rFonts w:ascii="David" w:hAnsi="David" w:cs="David"/>
          <w:b w:val="0"/>
          <w:bCs w:val="0"/>
          <w:sz w:val="24"/>
          <w:szCs w:val="24"/>
          <w:rtl/>
        </w:rPr>
      </w:pPr>
      <w:bookmarkStart w:id="158" w:name="_Toc445039600"/>
      <w:bookmarkStart w:id="159" w:name="_Toc485982316"/>
      <w:bookmarkStart w:id="160" w:name="_Toc500504567"/>
      <w:r w:rsidRPr="00DD6E47">
        <w:rPr>
          <w:rFonts w:ascii="David" w:hAnsi="David" w:cs="David" w:hint="eastAsia"/>
          <w:sz w:val="24"/>
          <w:szCs w:val="24"/>
          <w:rtl/>
        </w:rPr>
        <w:lastRenderedPageBreak/>
        <w:t>נספח</w:t>
      </w:r>
      <w:r w:rsidRPr="00DD6E47">
        <w:rPr>
          <w:rFonts w:ascii="David" w:hAnsi="David" w:cs="David"/>
          <w:sz w:val="24"/>
          <w:szCs w:val="24"/>
          <w:rtl/>
        </w:rPr>
        <w:t xml:space="preserve"> </w:t>
      </w:r>
      <w:r w:rsidRPr="00DD6E47">
        <w:rPr>
          <w:rFonts w:ascii="David" w:hAnsi="David" w:cs="David" w:hint="eastAsia"/>
          <w:sz w:val="24"/>
          <w:szCs w:val="24"/>
          <w:rtl/>
        </w:rPr>
        <w:t>א</w:t>
      </w:r>
      <w:r w:rsidRPr="00DD6E47">
        <w:rPr>
          <w:rFonts w:ascii="David" w:hAnsi="David" w:cs="David"/>
          <w:sz w:val="24"/>
          <w:szCs w:val="24"/>
          <w:rtl/>
        </w:rPr>
        <w:t>'</w:t>
      </w:r>
      <w:r w:rsidR="006827EE">
        <w:rPr>
          <w:rFonts w:ascii="David" w:hAnsi="David" w:cs="David" w:hint="cs"/>
          <w:sz w:val="24"/>
          <w:szCs w:val="24"/>
          <w:rtl/>
        </w:rPr>
        <w:t>4</w:t>
      </w:r>
      <w:r w:rsidRPr="00DD6E47">
        <w:rPr>
          <w:rFonts w:ascii="David" w:hAnsi="David" w:cs="David"/>
          <w:sz w:val="24"/>
          <w:szCs w:val="24"/>
          <w:rtl/>
        </w:rPr>
        <w:t xml:space="preserve"> </w:t>
      </w:r>
      <w:r w:rsidRPr="00DD6E47">
        <w:rPr>
          <w:rFonts w:ascii="David" w:hAnsi="David" w:cs="David" w:hint="eastAsia"/>
          <w:b w:val="0"/>
          <w:bCs w:val="0"/>
          <w:sz w:val="24"/>
          <w:szCs w:val="24"/>
          <w:rtl/>
        </w:rPr>
        <w:t>תצהיר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אי</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תיאום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הצעות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במכרז</w:t>
      </w:r>
      <w:bookmarkEnd w:id="158"/>
      <w:bookmarkEnd w:id="159"/>
      <w:bookmarkEnd w:id="160"/>
    </w:p>
    <w:p w14:paraId="0C009EB7" w14:textId="77777777" w:rsidR="006472E0" w:rsidRPr="00DD6E47" w:rsidRDefault="006472E0" w:rsidP="006472E0">
      <w:pPr>
        <w:keepNext/>
        <w:keepLines/>
        <w:spacing w:line="360" w:lineRule="auto"/>
        <w:rPr>
          <w:rFonts w:ascii="David" w:hAnsi="David"/>
          <w:b/>
          <w:bCs/>
          <w:u w:val="single"/>
          <w:rtl/>
        </w:rPr>
      </w:pPr>
      <w:r w:rsidRPr="00DD6E47">
        <w:rPr>
          <w:rFonts w:ascii="David" w:hAnsi="David"/>
          <w:rtl/>
        </w:rPr>
        <w:tab/>
      </w:r>
      <w:r w:rsidRPr="00DD6E47">
        <w:rPr>
          <w:rFonts w:ascii="David" w:hAnsi="David"/>
          <w:rtl/>
        </w:rPr>
        <w:tab/>
      </w:r>
      <w:r w:rsidRPr="00DD6E47">
        <w:rPr>
          <w:rFonts w:ascii="David" w:hAnsi="David"/>
          <w:rtl/>
        </w:rPr>
        <w:tab/>
      </w:r>
      <w:r w:rsidRPr="00DD6E47">
        <w:rPr>
          <w:rFonts w:ascii="David" w:hAnsi="David"/>
          <w:rtl/>
        </w:rPr>
        <w:tab/>
      </w:r>
      <w:r w:rsidRPr="00DD6E47">
        <w:rPr>
          <w:rFonts w:ascii="David" w:hAnsi="David"/>
          <w:rtl/>
        </w:rPr>
        <w:tab/>
        <w:t xml:space="preserve">           </w:t>
      </w:r>
      <w:r w:rsidRPr="00DD6E47">
        <w:rPr>
          <w:rFonts w:ascii="David" w:hAnsi="David" w:hint="eastAsia"/>
          <w:b/>
          <w:bCs/>
          <w:u w:val="single"/>
          <w:rtl/>
        </w:rPr>
        <w:t>תצהיר</w:t>
      </w:r>
    </w:p>
    <w:p w14:paraId="0ED5788C" w14:textId="77777777" w:rsidR="006472E0" w:rsidRPr="00DD6E47" w:rsidRDefault="006472E0" w:rsidP="00DD6E47">
      <w:pPr>
        <w:keepNext/>
        <w:keepLines/>
        <w:spacing w:line="360" w:lineRule="auto"/>
        <w:jc w:val="both"/>
        <w:rPr>
          <w:rFonts w:ascii="David" w:hAnsi="David"/>
          <w:rtl/>
        </w:rPr>
      </w:pPr>
      <w:r w:rsidRPr="00DD6E47">
        <w:rPr>
          <w:rFonts w:ascii="David" w:hAnsi="David"/>
          <w:rtl/>
        </w:rPr>
        <w:t xml:space="preserve">אני הח"מ_________________ מס ת"ז _____________ המוסמך להתחייב בשם המציע _____________________ מצהיר בזאת כי: </w:t>
      </w:r>
    </w:p>
    <w:p w14:paraId="2E7E50D4" w14:textId="77777777" w:rsidR="006472E0" w:rsidRPr="00DD6E47" w:rsidRDefault="006472E0" w:rsidP="00F25F9A">
      <w:pPr>
        <w:pStyle w:val="10"/>
        <w:spacing w:line="360" w:lineRule="auto"/>
        <w:rPr>
          <w:rFonts w:ascii="David" w:hAnsi="David" w:cs="David"/>
          <w:sz w:val="24"/>
          <w:rtl/>
        </w:rPr>
      </w:pPr>
      <w:r w:rsidRPr="00DD6E47">
        <w:rPr>
          <w:rFonts w:ascii="David" w:hAnsi="David" w:cs="David"/>
          <w:sz w:val="24"/>
          <w:rtl/>
        </w:rPr>
        <w:t xml:space="preserve">אני מוסמך לחתום על תצהיר זה בשם המציע ומנהליו. </w:t>
      </w:r>
    </w:p>
    <w:p w14:paraId="3EEF90CF"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אני נושא המשרה אשר אחראי בתאגיד להצעה המוגשת מטעם התאגיד במכרז זה. </w:t>
      </w:r>
    </w:p>
    <w:p w14:paraId="07932D18"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הכמויות ו/או הפרטים אשר מופיעים בהצעה זו הוחלטו על ידי התאגיד באופן עצמאי, ללא התייעצות, הסדר או קשר עם מציע אחר או עם מציע פוטנציאלי אחר. </w:t>
      </w:r>
    </w:p>
    <w:p w14:paraId="3435A7AB"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הכמויות ו/או הפרטים המופיעים בהצעה זו לא הוצגו בפני כל אדם או תאגיד אשר מציע הצעות במכרז זה או תאגיד אשר יש לו את הפוטנציאל להציע הצעות במכרז זה. </w:t>
      </w:r>
    </w:p>
    <w:p w14:paraId="096E1C92" w14:textId="77777777" w:rsidR="006472E0" w:rsidRPr="00DD6E47" w:rsidRDefault="006472E0" w:rsidP="00DD6E47">
      <w:pPr>
        <w:pStyle w:val="10"/>
        <w:spacing w:line="360" w:lineRule="auto"/>
        <w:rPr>
          <w:rFonts w:ascii="David" w:hAnsi="David" w:cs="David"/>
          <w:sz w:val="24"/>
        </w:rPr>
      </w:pPr>
      <w:r w:rsidRPr="00DD6E47">
        <w:rPr>
          <w:rFonts w:ascii="David" w:hAnsi="David" w:cs="David"/>
          <w:sz w:val="24"/>
          <w:rtl/>
        </w:rPr>
        <w:t xml:space="preserve">לא הייתי מעורב בניסיון להניא מתחרה אחר מלהגיש הצעות במכרז זה. </w:t>
      </w:r>
    </w:p>
    <w:p w14:paraId="604AD186"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לא הייתי מעורב בניסיון לגרום למתחרה להגיש הצעה בלתי תחרותית מכל סוג שהוא. </w:t>
      </w:r>
    </w:p>
    <w:p w14:paraId="3154DC45"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1F930DB3" w14:textId="77777777" w:rsidR="006472E0" w:rsidRPr="00DD6E47" w:rsidRDefault="006472E0" w:rsidP="00DD6E47">
      <w:pPr>
        <w:spacing w:line="360" w:lineRule="auto"/>
        <w:jc w:val="both"/>
        <w:rPr>
          <w:rFonts w:ascii="David" w:hAnsi="David"/>
          <w:b/>
          <w:bCs/>
        </w:rPr>
      </w:pPr>
      <w:r w:rsidRPr="00DD6E47">
        <w:rPr>
          <w:rFonts w:ascii="David" w:hAnsi="David"/>
          <w:b/>
          <w:bCs/>
          <w:u w:val="single"/>
          <w:rtl/>
        </w:rPr>
        <w:t xml:space="preserve">יש לסמן </w:t>
      </w:r>
      <w:r w:rsidRPr="00DD6E47">
        <w:rPr>
          <w:rFonts w:ascii="David" w:hAnsi="David"/>
          <w:b/>
          <w:bCs/>
          <w:u w:val="single"/>
        </w:rPr>
        <w:t>V</w:t>
      </w:r>
      <w:r w:rsidRPr="00DD6E47">
        <w:rPr>
          <w:rFonts w:ascii="David" w:hAnsi="David"/>
          <w:b/>
          <w:bCs/>
          <w:u w:val="single"/>
          <w:rtl/>
        </w:rPr>
        <w:t xml:space="preserve"> במקום המתאים</w:t>
      </w:r>
    </w:p>
    <w:p w14:paraId="67813C34" w14:textId="77777777" w:rsidR="006472E0" w:rsidRPr="00DD6E47" w:rsidRDefault="006472E0" w:rsidP="00264DBE">
      <w:pPr>
        <w:numPr>
          <w:ilvl w:val="0"/>
          <w:numId w:val="25"/>
        </w:numPr>
        <w:tabs>
          <w:tab w:val="clear" w:pos="540"/>
          <w:tab w:val="num" w:pos="180"/>
        </w:tabs>
        <w:spacing w:before="120" w:line="360" w:lineRule="auto"/>
        <w:ind w:left="-180" w:firstLine="178"/>
        <w:jc w:val="both"/>
        <w:rPr>
          <w:rFonts w:ascii="David" w:hAnsi="David"/>
        </w:rPr>
      </w:pPr>
      <w:r w:rsidRPr="00DD6E47">
        <w:rPr>
          <w:rFonts w:ascii="David" w:hAnsi="David"/>
          <w:rtl/>
        </w:rPr>
        <w:t xml:space="preserve">למיטב ידיעתי, התאגיד מציע ההצעה לא נמצא כרגע תחת חקירה בחשד לתיאום מכרז </w:t>
      </w:r>
    </w:p>
    <w:p w14:paraId="63EF8F39" w14:textId="77777777" w:rsidR="006472E0" w:rsidRPr="00DD6E47" w:rsidRDefault="006472E0" w:rsidP="00DD6E47">
      <w:pPr>
        <w:spacing w:line="360" w:lineRule="auto"/>
        <w:jc w:val="both"/>
        <w:rPr>
          <w:rFonts w:ascii="David" w:hAnsi="David"/>
          <w:rtl/>
        </w:rPr>
      </w:pPr>
      <w:r w:rsidRPr="00DD6E47">
        <w:rPr>
          <w:rFonts w:ascii="David" w:hAnsi="David"/>
          <w:rtl/>
        </w:rPr>
        <w:lastRenderedPageBreak/>
        <w:t>אם כן, אנא פרט:</w:t>
      </w:r>
    </w:p>
    <w:p w14:paraId="785672F7" w14:textId="77777777" w:rsidR="006472E0" w:rsidRPr="00DD6E47" w:rsidRDefault="006472E0" w:rsidP="00DD6E47">
      <w:pPr>
        <w:spacing w:line="360" w:lineRule="auto"/>
        <w:jc w:val="both"/>
        <w:rPr>
          <w:rFonts w:ascii="David" w:hAnsi="David"/>
          <w:rtl/>
        </w:rPr>
      </w:pPr>
      <w:r w:rsidRPr="00DD6E47">
        <w:rPr>
          <w:rFonts w:ascii="David" w:hAnsi="David"/>
          <w:rtl/>
        </w:rPr>
        <w:t>____________________________________________________________________________________________________________________________________________________</w:t>
      </w:r>
    </w:p>
    <w:p w14:paraId="27857833" w14:textId="77777777" w:rsidR="006472E0" w:rsidRPr="00DD6E47" w:rsidRDefault="006472E0" w:rsidP="00DD6E47">
      <w:pPr>
        <w:spacing w:line="360" w:lineRule="auto"/>
        <w:jc w:val="both"/>
        <w:rPr>
          <w:rFonts w:ascii="David" w:hAnsi="David"/>
          <w:rtl/>
        </w:rPr>
      </w:pPr>
    </w:p>
    <w:p w14:paraId="466109C7" w14:textId="77777777" w:rsidR="006472E0" w:rsidRPr="00DD6E47" w:rsidRDefault="006472E0" w:rsidP="00DD6E47">
      <w:pPr>
        <w:spacing w:line="360" w:lineRule="auto"/>
        <w:jc w:val="both"/>
        <w:rPr>
          <w:rFonts w:ascii="David" w:hAnsi="David"/>
          <w:rtl/>
        </w:rPr>
      </w:pPr>
      <w:r w:rsidRPr="00DD6E47">
        <w:rPr>
          <w:rFonts w:ascii="David" w:hAnsi="David"/>
          <w:rtl/>
        </w:rPr>
        <w:t xml:space="preserve">אני מודע לכך כי העונש על תיאום מכרז יכול להגיע עד חמש שנות מאסר בפועל לפי סעיף 47א לחוק ההגבלים העסקיים, תשמ"ח-1988. </w:t>
      </w:r>
    </w:p>
    <w:p w14:paraId="13C0FB8D" w14:textId="77777777" w:rsidR="006472E0" w:rsidRPr="00DD6E47" w:rsidRDefault="006472E0" w:rsidP="006472E0">
      <w:pPr>
        <w:spacing w:line="360" w:lineRule="auto"/>
        <w:rPr>
          <w:rFonts w:ascii="David" w:hAnsi="David"/>
          <w:rtl/>
        </w:rPr>
      </w:pPr>
    </w:p>
    <w:tbl>
      <w:tblPr>
        <w:bidiVisual/>
        <w:tblW w:w="0" w:type="auto"/>
        <w:tblBorders>
          <w:insideH w:val="single" w:sz="4" w:space="0" w:color="auto"/>
        </w:tblBorders>
        <w:tblLook w:val="01E0" w:firstRow="1" w:lastRow="1" w:firstColumn="1" w:lastColumn="1" w:noHBand="0" w:noVBand="0"/>
      </w:tblPr>
      <w:tblGrid>
        <w:gridCol w:w="1519"/>
        <w:gridCol w:w="251"/>
        <w:gridCol w:w="1523"/>
        <w:gridCol w:w="279"/>
        <w:gridCol w:w="1821"/>
        <w:gridCol w:w="235"/>
        <w:gridCol w:w="1706"/>
        <w:gridCol w:w="235"/>
        <w:gridCol w:w="1458"/>
      </w:tblGrid>
      <w:tr w:rsidR="006472E0" w:rsidRPr="006472E0" w14:paraId="5EBACBA2" w14:textId="77777777" w:rsidTr="006472E0">
        <w:tc>
          <w:tcPr>
            <w:tcW w:w="1548" w:type="dxa"/>
            <w:shd w:val="clear" w:color="auto" w:fill="auto"/>
          </w:tcPr>
          <w:p w14:paraId="6D7F050B" w14:textId="77777777" w:rsidR="006472E0" w:rsidRPr="00DD6E47" w:rsidRDefault="006472E0" w:rsidP="006472E0">
            <w:pPr>
              <w:spacing w:line="360" w:lineRule="auto"/>
              <w:jc w:val="center"/>
              <w:rPr>
                <w:rFonts w:ascii="David" w:hAnsi="David"/>
                <w:rtl/>
              </w:rPr>
            </w:pPr>
          </w:p>
        </w:tc>
        <w:tc>
          <w:tcPr>
            <w:tcW w:w="251" w:type="dxa"/>
            <w:tcBorders>
              <w:top w:val="nil"/>
              <w:bottom w:val="nil"/>
            </w:tcBorders>
            <w:shd w:val="clear" w:color="auto" w:fill="auto"/>
          </w:tcPr>
          <w:p w14:paraId="3CF1795F" w14:textId="77777777" w:rsidR="006472E0" w:rsidRPr="00DD6E47" w:rsidRDefault="006472E0" w:rsidP="006472E0">
            <w:pPr>
              <w:spacing w:line="360" w:lineRule="auto"/>
              <w:jc w:val="center"/>
              <w:rPr>
                <w:rFonts w:ascii="David" w:hAnsi="David"/>
                <w:rtl/>
              </w:rPr>
            </w:pPr>
          </w:p>
        </w:tc>
        <w:tc>
          <w:tcPr>
            <w:tcW w:w="1549" w:type="dxa"/>
            <w:shd w:val="clear" w:color="auto" w:fill="auto"/>
          </w:tcPr>
          <w:p w14:paraId="16CA0D74" w14:textId="77777777" w:rsidR="006472E0" w:rsidRPr="00DD6E47" w:rsidRDefault="006472E0" w:rsidP="006472E0">
            <w:pPr>
              <w:spacing w:line="360" w:lineRule="auto"/>
              <w:jc w:val="center"/>
              <w:rPr>
                <w:rFonts w:ascii="David" w:hAnsi="David"/>
                <w:rtl/>
              </w:rPr>
            </w:pPr>
          </w:p>
        </w:tc>
        <w:tc>
          <w:tcPr>
            <w:tcW w:w="281" w:type="dxa"/>
            <w:tcBorders>
              <w:top w:val="nil"/>
              <w:bottom w:val="nil"/>
            </w:tcBorders>
            <w:shd w:val="clear" w:color="auto" w:fill="auto"/>
          </w:tcPr>
          <w:p w14:paraId="6072C9BF" w14:textId="77777777" w:rsidR="006472E0" w:rsidRPr="00DD6E47" w:rsidRDefault="006472E0" w:rsidP="006472E0">
            <w:pPr>
              <w:spacing w:line="360" w:lineRule="auto"/>
              <w:jc w:val="center"/>
              <w:rPr>
                <w:rFonts w:ascii="David" w:hAnsi="David"/>
                <w:rtl/>
              </w:rPr>
            </w:pPr>
          </w:p>
        </w:tc>
        <w:tc>
          <w:tcPr>
            <w:tcW w:w="1859" w:type="dxa"/>
            <w:shd w:val="clear" w:color="auto" w:fill="auto"/>
          </w:tcPr>
          <w:p w14:paraId="2EB27D7A" w14:textId="77777777" w:rsidR="006472E0" w:rsidRPr="00DD6E47" w:rsidRDefault="006472E0" w:rsidP="006472E0">
            <w:pPr>
              <w:spacing w:line="360" w:lineRule="auto"/>
              <w:jc w:val="center"/>
              <w:rPr>
                <w:rFonts w:ascii="David" w:hAnsi="David"/>
                <w:rtl/>
              </w:rPr>
            </w:pPr>
          </w:p>
        </w:tc>
        <w:tc>
          <w:tcPr>
            <w:tcW w:w="236" w:type="dxa"/>
            <w:tcBorders>
              <w:top w:val="nil"/>
              <w:bottom w:val="nil"/>
            </w:tcBorders>
            <w:shd w:val="clear" w:color="auto" w:fill="auto"/>
          </w:tcPr>
          <w:p w14:paraId="10848A0A" w14:textId="77777777" w:rsidR="006472E0" w:rsidRPr="00DD6E47" w:rsidRDefault="006472E0" w:rsidP="006472E0">
            <w:pPr>
              <w:spacing w:line="360" w:lineRule="auto"/>
              <w:jc w:val="center"/>
              <w:rPr>
                <w:rFonts w:ascii="David" w:hAnsi="David"/>
                <w:rtl/>
              </w:rPr>
            </w:pPr>
          </w:p>
        </w:tc>
        <w:tc>
          <w:tcPr>
            <w:tcW w:w="1738" w:type="dxa"/>
            <w:shd w:val="clear" w:color="auto" w:fill="auto"/>
          </w:tcPr>
          <w:p w14:paraId="47B05782" w14:textId="77777777" w:rsidR="006472E0" w:rsidRPr="00DD6E47" w:rsidRDefault="006472E0" w:rsidP="006472E0">
            <w:pPr>
              <w:spacing w:line="360" w:lineRule="auto"/>
              <w:jc w:val="center"/>
              <w:rPr>
                <w:rFonts w:ascii="David" w:hAnsi="David"/>
                <w:rtl/>
              </w:rPr>
            </w:pPr>
          </w:p>
        </w:tc>
        <w:tc>
          <w:tcPr>
            <w:tcW w:w="236" w:type="dxa"/>
            <w:tcBorders>
              <w:top w:val="nil"/>
              <w:bottom w:val="nil"/>
            </w:tcBorders>
            <w:shd w:val="clear" w:color="auto" w:fill="auto"/>
          </w:tcPr>
          <w:p w14:paraId="5319E0B4" w14:textId="77777777" w:rsidR="006472E0" w:rsidRPr="00DD6E47" w:rsidRDefault="006472E0" w:rsidP="006472E0">
            <w:pPr>
              <w:spacing w:line="360" w:lineRule="auto"/>
              <w:jc w:val="center"/>
              <w:rPr>
                <w:rFonts w:ascii="David" w:hAnsi="David"/>
                <w:rtl/>
              </w:rPr>
            </w:pPr>
          </w:p>
        </w:tc>
        <w:tc>
          <w:tcPr>
            <w:tcW w:w="1480" w:type="dxa"/>
            <w:shd w:val="clear" w:color="auto" w:fill="auto"/>
          </w:tcPr>
          <w:p w14:paraId="22CE485D" w14:textId="77777777" w:rsidR="006472E0" w:rsidRPr="00DD6E47" w:rsidRDefault="006472E0" w:rsidP="006472E0">
            <w:pPr>
              <w:spacing w:line="360" w:lineRule="auto"/>
              <w:jc w:val="center"/>
              <w:rPr>
                <w:rFonts w:ascii="David" w:hAnsi="David"/>
                <w:rtl/>
              </w:rPr>
            </w:pPr>
          </w:p>
        </w:tc>
      </w:tr>
      <w:tr w:rsidR="006472E0" w:rsidRPr="006472E0" w14:paraId="5EF9FF59" w14:textId="77777777" w:rsidTr="006472E0">
        <w:tc>
          <w:tcPr>
            <w:tcW w:w="1548" w:type="dxa"/>
            <w:shd w:val="clear" w:color="auto" w:fill="auto"/>
          </w:tcPr>
          <w:p w14:paraId="3F22FA5E" w14:textId="77777777" w:rsidR="006472E0" w:rsidRPr="00DD6E47" w:rsidRDefault="006472E0" w:rsidP="006472E0">
            <w:pPr>
              <w:spacing w:line="360" w:lineRule="auto"/>
              <w:jc w:val="center"/>
              <w:rPr>
                <w:rFonts w:ascii="David" w:hAnsi="David"/>
                <w:rtl/>
              </w:rPr>
            </w:pPr>
            <w:r w:rsidRPr="00DD6E47">
              <w:rPr>
                <w:rFonts w:ascii="David" w:hAnsi="David"/>
                <w:rtl/>
              </w:rPr>
              <w:t>תאריך</w:t>
            </w:r>
          </w:p>
        </w:tc>
        <w:tc>
          <w:tcPr>
            <w:tcW w:w="251" w:type="dxa"/>
            <w:tcBorders>
              <w:top w:val="nil"/>
              <w:bottom w:val="nil"/>
            </w:tcBorders>
            <w:shd w:val="clear" w:color="auto" w:fill="auto"/>
          </w:tcPr>
          <w:p w14:paraId="3BEBACEF" w14:textId="77777777" w:rsidR="006472E0" w:rsidRPr="00DD6E47" w:rsidRDefault="006472E0" w:rsidP="006472E0">
            <w:pPr>
              <w:spacing w:line="360" w:lineRule="auto"/>
              <w:jc w:val="center"/>
              <w:rPr>
                <w:rFonts w:ascii="David" w:hAnsi="David"/>
                <w:rtl/>
              </w:rPr>
            </w:pPr>
          </w:p>
        </w:tc>
        <w:tc>
          <w:tcPr>
            <w:tcW w:w="1549" w:type="dxa"/>
            <w:shd w:val="clear" w:color="auto" w:fill="auto"/>
          </w:tcPr>
          <w:p w14:paraId="5B561CEC" w14:textId="77777777" w:rsidR="006472E0" w:rsidRPr="00DD6E47" w:rsidRDefault="006472E0" w:rsidP="006472E0">
            <w:pPr>
              <w:spacing w:line="360" w:lineRule="auto"/>
              <w:jc w:val="center"/>
              <w:rPr>
                <w:rFonts w:ascii="David" w:hAnsi="David"/>
                <w:rtl/>
              </w:rPr>
            </w:pPr>
            <w:r w:rsidRPr="00DD6E47">
              <w:rPr>
                <w:rFonts w:ascii="David" w:hAnsi="David"/>
                <w:rtl/>
              </w:rPr>
              <w:t>שם התאגיד</w:t>
            </w:r>
          </w:p>
        </w:tc>
        <w:tc>
          <w:tcPr>
            <w:tcW w:w="281" w:type="dxa"/>
            <w:tcBorders>
              <w:top w:val="nil"/>
              <w:bottom w:val="nil"/>
            </w:tcBorders>
            <w:shd w:val="clear" w:color="auto" w:fill="auto"/>
          </w:tcPr>
          <w:p w14:paraId="11A06A3F" w14:textId="77777777" w:rsidR="006472E0" w:rsidRPr="00DD6E47" w:rsidRDefault="006472E0" w:rsidP="006472E0">
            <w:pPr>
              <w:spacing w:line="360" w:lineRule="auto"/>
              <w:jc w:val="center"/>
              <w:rPr>
                <w:rFonts w:ascii="David" w:hAnsi="David"/>
                <w:rtl/>
              </w:rPr>
            </w:pPr>
          </w:p>
        </w:tc>
        <w:tc>
          <w:tcPr>
            <w:tcW w:w="1859" w:type="dxa"/>
            <w:shd w:val="clear" w:color="auto" w:fill="auto"/>
          </w:tcPr>
          <w:p w14:paraId="5218A490" w14:textId="77777777" w:rsidR="006472E0" w:rsidRPr="00DD6E47" w:rsidRDefault="006472E0" w:rsidP="006472E0">
            <w:pPr>
              <w:spacing w:line="360" w:lineRule="auto"/>
              <w:jc w:val="center"/>
              <w:rPr>
                <w:rFonts w:ascii="David" w:hAnsi="David"/>
                <w:rtl/>
              </w:rPr>
            </w:pPr>
            <w:r w:rsidRPr="00DD6E47">
              <w:rPr>
                <w:rFonts w:ascii="David" w:hAnsi="David"/>
                <w:rtl/>
              </w:rPr>
              <w:t>חותמת התאגיד</w:t>
            </w:r>
          </w:p>
        </w:tc>
        <w:tc>
          <w:tcPr>
            <w:tcW w:w="236" w:type="dxa"/>
            <w:tcBorders>
              <w:top w:val="nil"/>
              <w:bottom w:val="nil"/>
            </w:tcBorders>
            <w:shd w:val="clear" w:color="auto" w:fill="auto"/>
          </w:tcPr>
          <w:p w14:paraId="166E1290" w14:textId="77777777" w:rsidR="006472E0" w:rsidRPr="00DD6E47" w:rsidRDefault="006472E0" w:rsidP="006472E0">
            <w:pPr>
              <w:spacing w:line="360" w:lineRule="auto"/>
              <w:jc w:val="center"/>
              <w:rPr>
                <w:rFonts w:ascii="David" w:hAnsi="David"/>
                <w:rtl/>
              </w:rPr>
            </w:pPr>
          </w:p>
        </w:tc>
        <w:tc>
          <w:tcPr>
            <w:tcW w:w="1738" w:type="dxa"/>
            <w:shd w:val="clear" w:color="auto" w:fill="auto"/>
          </w:tcPr>
          <w:p w14:paraId="17CAE785" w14:textId="77777777" w:rsidR="006472E0" w:rsidRPr="00DD6E47" w:rsidRDefault="006472E0" w:rsidP="006472E0">
            <w:pPr>
              <w:spacing w:line="360" w:lineRule="auto"/>
              <w:jc w:val="center"/>
              <w:rPr>
                <w:rFonts w:ascii="David" w:hAnsi="David"/>
                <w:rtl/>
              </w:rPr>
            </w:pPr>
            <w:r w:rsidRPr="00DD6E47">
              <w:rPr>
                <w:rFonts w:ascii="David" w:hAnsi="David"/>
                <w:rtl/>
              </w:rPr>
              <w:t>שם המצהיר</w:t>
            </w:r>
          </w:p>
        </w:tc>
        <w:tc>
          <w:tcPr>
            <w:tcW w:w="236" w:type="dxa"/>
            <w:tcBorders>
              <w:top w:val="nil"/>
              <w:bottom w:val="nil"/>
            </w:tcBorders>
            <w:shd w:val="clear" w:color="auto" w:fill="auto"/>
          </w:tcPr>
          <w:p w14:paraId="5E209E8C" w14:textId="77777777" w:rsidR="006472E0" w:rsidRPr="00DD6E47" w:rsidRDefault="006472E0" w:rsidP="006472E0">
            <w:pPr>
              <w:spacing w:line="360" w:lineRule="auto"/>
              <w:jc w:val="center"/>
              <w:rPr>
                <w:rFonts w:ascii="David" w:hAnsi="David"/>
                <w:rtl/>
              </w:rPr>
            </w:pPr>
          </w:p>
        </w:tc>
        <w:tc>
          <w:tcPr>
            <w:tcW w:w="1480" w:type="dxa"/>
            <w:shd w:val="clear" w:color="auto" w:fill="auto"/>
          </w:tcPr>
          <w:p w14:paraId="246F5AC5" w14:textId="77777777" w:rsidR="006472E0" w:rsidRPr="00DD6E47" w:rsidRDefault="006472E0" w:rsidP="006472E0">
            <w:pPr>
              <w:spacing w:line="360" w:lineRule="auto"/>
              <w:jc w:val="center"/>
              <w:rPr>
                <w:rFonts w:ascii="David" w:hAnsi="David"/>
                <w:rtl/>
              </w:rPr>
            </w:pPr>
            <w:r w:rsidRPr="00DD6E47">
              <w:rPr>
                <w:rFonts w:ascii="David" w:hAnsi="David"/>
                <w:rtl/>
              </w:rPr>
              <w:t>חתימת המצהיר</w:t>
            </w:r>
          </w:p>
        </w:tc>
      </w:tr>
    </w:tbl>
    <w:p w14:paraId="37C5D39F" w14:textId="77777777" w:rsidR="006472E0" w:rsidRPr="00DD6E47" w:rsidRDefault="006472E0" w:rsidP="006472E0">
      <w:pPr>
        <w:spacing w:line="360" w:lineRule="auto"/>
        <w:ind w:left="30" w:hanging="102"/>
        <w:jc w:val="center"/>
        <w:rPr>
          <w:rFonts w:ascii="David" w:hAnsi="David"/>
          <w:b/>
          <w:bCs/>
          <w:u w:val="single"/>
          <w:rtl/>
        </w:rPr>
      </w:pPr>
      <w:r w:rsidRPr="00DD6E47">
        <w:rPr>
          <w:rFonts w:ascii="David" w:hAnsi="David"/>
          <w:b/>
          <w:bCs/>
          <w:u w:val="single"/>
          <w:rtl/>
        </w:rPr>
        <w:t>אישור עורך הדין</w:t>
      </w:r>
    </w:p>
    <w:p w14:paraId="3B544FE2" w14:textId="77777777" w:rsidR="006472E0" w:rsidRPr="00DD6E47" w:rsidRDefault="006472E0" w:rsidP="00DD6E47">
      <w:pPr>
        <w:spacing w:line="360" w:lineRule="auto"/>
        <w:jc w:val="both"/>
        <w:rPr>
          <w:rFonts w:ascii="David" w:hAnsi="David"/>
          <w:rtl/>
        </w:rPr>
      </w:pPr>
      <w:r w:rsidRPr="00DD6E47">
        <w:rPr>
          <w:rFonts w:ascii="David" w:hAnsi="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C8951C4" w14:textId="77777777" w:rsidR="006472E0" w:rsidRPr="00DD6E47" w:rsidRDefault="006472E0" w:rsidP="006472E0">
      <w:pPr>
        <w:spacing w:line="360" w:lineRule="auto"/>
        <w:jc w:val="center"/>
        <w:rPr>
          <w:rFonts w:ascii="David" w:hAnsi="David"/>
          <w:rtl/>
        </w:rPr>
      </w:pPr>
      <w:r w:rsidRPr="00DD6E47">
        <w:rPr>
          <w:rFonts w:ascii="David" w:hAnsi="David"/>
          <w:rtl/>
        </w:rPr>
        <w:t xml:space="preserve">          _____________</w:t>
      </w:r>
      <w:r w:rsidRPr="00DD6E47">
        <w:rPr>
          <w:rFonts w:ascii="David" w:hAnsi="David"/>
          <w:rtl/>
        </w:rPr>
        <w:tab/>
        <w:t xml:space="preserve">            ______________________</w:t>
      </w:r>
      <w:r w:rsidRPr="00DD6E47">
        <w:rPr>
          <w:rFonts w:ascii="David" w:hAnsi="David"/>
          <w:rtl/>
        </w:rPr>
        <w:tab/>
        <w:t xml:space="preserve">        __________</w:t>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t>__</w:t>
      </w:r>
      <w:r w:rsidRPr="00DD6E47">
        <w:rPr>
          <w:rFonts w:ascii="David" w:hAnsi="David"/>
          <w:rtl/>
        </w:rPr>
        <w:softHyphen/>
      </w:r>
      <w:r w:rsidRPr="00DD6E47">
        <w:rPr>
          <w:rFonts w:ascii="David" w:hAnsi="David"/>
          <w:rtl/>
        </w:rPr>
        <w:softHyphen/>
        <w:t>_</w:t>
      </w:r>
      <w:r w:rsidRPr="00DD6E47">
        <w:rPr>
          <w:rFonts w:ascii="David" w:hAnsi="David"/>
          <w:rtl/>
        </w:rPr>
        <w:tab/>
      </w:r>
      <w:r w:rsidRPr="00DD6E47">
        <w:rPr>
          <w:rFonts w:ascii="David" w:hAnsi="David"/>
          <w:rtl/>
        </w:rPr>
        <w:tab/>
        <w:t xml:space="preserve">  </w:t>
      </w:r>
    </w:p>
    <w:p w14:paraId="2B129CAD" w14:textId="77777777" w:rsidR="006472E0" w:rsidRPr="00DD6E47" w:rsidRDefault="006472E0" w:rsidP="006472E0">
      <w:pPr>
        <w:spacing w:line="360" w:lineRule="auto"/>
        <w:jc w:val="center"/>
        <w:rPr>
          <w:rFonts w:ascii="David" w:hAnsi="David"/>
          <w:rtl/>
        </w:rPr>
      </w:pPr>
      <w:r w:rsidRPr="00DD6E47">
        <w:rPr>
          <w:rFonts w:ascii="David" w:hAnsi="David"/>
          <w:rtl/>
        </w:rPr>
        <w:t xml:space="preserve">                תאריך </w:t>
      </w:r>
      <w:r w:rsidRPr="00DD6E47">
        <w:rPr>
          <w:rFonts w:ascii="David" w:hAnsi="David"/>
          <w:rtl/>
        </w:rPr>
        <w:tab/>
      </w:r>
      <w:r w:rsidRPr="00DD6E47">
        <w:rPr>
          <w:rFonts w:ascii="David" w:hAnsi="David"/>
          <w:rtl/>
        </w:rPr>
        <w:tab/>
        <w:t>חותמת ומספר רישיון עורך דין                חתימת עורך הדין</w:t>
      </w:r>
    </w:p>
    <w:p w14:paraId="041175D6" w14:textId="77777777" w:rsidR="006472E0" w:rsidRPr="00DD6E47" w:rsidRDefault="006472E0" w:rsidP="006472E0">
      <w:pPr>
        <w:bidi w:val="0"/>
        <w:rPr>
          <w:rFonts w:ascii="David" w:hAnsi="David"/>
          <w:b/>
          <w:bCs/>
          <w:rtl/>
        </w:rPr>
      </w:pPr>
      <w:r w:rsidRPr="00DD6E47">
        <w:rPr>
          <w:rFonts w:ascii="David" w:hAnsi="David"/>
          <w:b/>
          <w:bCs/>
          <w:rtl/>
        </w:rPr>
        <w:br w:type="page"/>
      </w:r>
    </w:p>
    <w:p w14:paraId="2CE2562E" w14:textId="77777777" w:rsidR="006472E0" w:rsidRPr="00DD6E47" w:rsidRDefault="006472E0" w:rsidP="00DD6E47">
      <w:pPr>
        <w:pStyle w:val="14"/>
        <w:jc w:val="left"/>
        <w:rPr>
          <w:rFonts w:ascii="David" w:hAnsi="David" w:cs="David"/>
          <w:b w:val="0"/>
          <w:bCs w:val="0"/>
          <w:sz w:val="24"/>
          <w:szCs w:val="24"/>
          <w:rtl/>
        </w:rPr>
      </w:pPr>
      <w:bookmarkStart w:id="161" w:name="_Toc485982317"/>
      <w:bookmarkStart w:id="162" w:name="_Toc500504568"/>
      <w:r w:rsidRPr="00DD6E47">
        <w:rPr>
          <w:rFonts w:ascii="David" w:hAnsi="David" w:cs="David" w:hint="eastAsia"/>
          <w:sz w:val="24"/>
          <w:szCs w:val="24"/>
          <w:rtl/>
        </w:rPr>
        <w:lastRenderedPageBreak/>
        <w:t>נספח</w:t>
      </w:r>
      <w:r w:rsidRPr="00DD6E47">
        <w:rPr>
          <w:rFonts w:ascii="David" w:hAnsi="David" w:cs="David"/>
          <w:sz w:val="24"/>
          <w:szCs w:val="24"/>
          <w:rtl/>
        </w:rPr>
        <w:t xml:space="preserve"> א'</w:t>
      </w:r>
      <w:r w:rsidR="006827EE">
        <w:rPr>
          <w:rFonts w:ascii="David" w:hAnsi="David" w:cs="David" w:hint="cs"/>
          <w:sz w:val="24"/>
          <w:szCs w:val="24"/>
          <w:rtl/>
        </w:rPr>
        <w:t>5</w:t>
      </w:r>
      <w:r w:rsidRPr="00DD6E47">
        <w:rPr>
          <w:rFonts w:ascii="David" w:hAnsi="David" w:cs="David"/>
          <w:sz w:val="24"/>
          <w:szCs w:val="24"/>
          <w:rtl/>
        </w:rPr>
        <w:t xml:space="preserve"> </w:t>
      </w:r>
      <w:r w:rsidRPr="00DD6E47">
        <w:rPr>
          <w:rFonts w:ascii="David" w:hAnsi="David" w:cs="David" w:hint="eastAsia"/>
          <w:b w:val="0"/>
          <w:bCs w:val="0"/>
          <w:sz w:val="24"/>
          <w:szCs w:val="24"/>
          <w:rtl/>
        </w:rPr>
        <w:t>תצהיר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עמידה</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בהוראות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סעיף</w:t>
      </w:r>
      <w:r w:rsidRPr="00DD6E47">
        <w:rPr>
          <w:rFonts w:ascii="David" w:hAnsi="David" w:cs="David"/>
          <w:b w:val="0"/>
          <w:bCs w:val="0"/>
          <w:sz w:val="24"/>
          <w:szCs w:val="24"/>
          <w:rtl/>
        </w:rPr>
        <w:t xml:space="preserve"> 9 </w:t>
      </w:r>
      <w:r w:rsidRPr="00DD6E47">
        <w:rPr>
          <w:rFonts w:ascii="David" w:hAnsi="David" w:cs="David" w:hint="eastAsia"/>
          <w:b w:val="0"/>
          <w:bCs w:val="0"/>
          <w:sz w:val="24"/>
          <w:szCs w:val="24"/>
          <w:rtl/>
        </w:rPr>
        <w:t>לחוק</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שוויון</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זכויות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לאנשים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מוגבלות</w:t>
      </w:r>
      <w:bookmarkEnd w:id="161"/>
      <w:bookmarkEnd w:id="162"/>
    </w:p>
    <w:p w14:paraId="0210E879" w14:textId="5DE02B47" w:rsidR="006472E0" w:rsidRPr="00DD6E47" w:rsidRDefault="006472E0" w:rsidP="006472E0">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b/>
          <w:bCs/>
          <w:rtl/>
        </w:rPr>
      </w:pPr>
      <w:r w:rsidRPr="00DD6E47">
        <w:rPr>
          <w:rFonts w:ascii="David" w:hAnsi="David" w:hint="eastAsia"/>
          <w:b/>
          <w:bCs/>
          <w:rtl/>
        </w:rPr>
        <w:t>פניות</w:t>
      </w:r>
      <w:r w:rsidRPr="00DD6E47">
        <w:rPr>
          <w:rFonts w:ascii="David" w:hAnsi="David"/>
          <w:b/>
          <w:bCs/>
          <w:rtl/>
        </w:rPr>
        <w:t xml:space="preserve"> </w:t>
      </w:r>
      <w:r w:rsidRPr="00DD6E47">
        <w:rPr>
          <w:rFonts w:ascii="David" w:hAnsi="David" w:hint="eastAsia"/>
          <w:b/>
          <w:bCs/>
          <w:rtl/>
        </w:rPr>
        <w:t>אל</w:t>
      </w:r>
      <w:r w:rsidRPr="00DD6E47">
        <w:rPr>
          <w:rFonts w:ascii="David" w:hAnsi="David"/>
          <w:b/>
          <w:bCs/>
          <w:rtl/>
        </w:rPr>
        <w:t xml:space="preserve"> </w:t>
      </w:r>
      <w:r w:rsidRPr="00DD6E47">
        <w:rPr>
          <w:rFonts w:ascii="David" w:hAnsi="David" w:hint="eastAsia"/>
          <w:b/>
          <w:bCs/>
          <w:rtl/>
        </w:rPr>
        <w:t>המנהל</w:t>
      </w:r>
      <w:r w:rsidRPr="00DD6E47">
        <w:rPr>
          <w:rFonts w:ascii="David" w:hAnsi="David"/>
          <w:b/>
          <w:bCs/>
          <w:rtl/>
        </w:rPr>
        <w:t xml:space="preserve"> </w:t>
      </w:r>
      <w:r w:rsidRPr="00DD6E47">
        <w:rPr>
          <w:rFonts w:ascii="David" w:hAnsi="David" w:hint="eastAsia"/>
          <w:b/>
          <w:bCs/>
          <w:rtl/>
        </w:rPr>
        <w:t>הכללי</w:t>
      </w:r>
      <w:r w:rsidRPr="00DD6E47">
        <w:rPr>
          <w:rFonts w:ascii="David" w:hAnsi="David"/>
          <w:b/>
          <w:bCs/>
          <w:rtl/>
        </w:rPr>
        <w:t xml:space="preserve"> </w:t>
      </w:r>
      <w:r w:rsidRPr="00DD6E47">
        <w:rPr>
          <w:rFonts w:ascii="David" w:hAnsi="David" w:hint="eastAsia"/>
          <w:b/>
          <w:bCs/>
          <w:rtl/>
        </w:rPr>
        <w:t>של</w:t>
      </w:r>
      <w:r w:rsidRPr="00DD6E47">
        <w:rPr>
          <w:rFonts w:ascii="David" w:hAnsi="David"/>
          <w:b/>
          <w:bCs/>
          <w:rtl/>
        </w:rPr>
        <w:t xml:space="preserve"> </w:t>
      </w:r>
      <w:r w:rsidRPr="00DD6E47">
        <w:rPr>
          <w:rFonts w:ascii="David" w:hAnsi="David" w:hint="eastAsia"/>
          <w:b/>
          <w:bCs/>
          <w:rtl/>
        </w:rPr>
        <w:t>משרד</w:t>
      </w:r>
      <w:r w:rsidRPr="00DD6E47">
        <w:rPr>
          <w:rFonts w:ascii="David" w:hAnsi="David"/>
          <w:b/>
          <w:bCs/>
          <w:rtl/>
        </w:rPr>
        <w:t xml:space="preserve"> </w:t>
      </w:r>
      <w:r w:rsidRPr="00DD6E47">
        <w:rPr>
          <w:rFonts w:ascii="David" w:hAnsi="David" w:hint="eastAsia"/>
          <w:b/>
          <w:bCs/>
          <w:rtl/>
        </w:rPr>
        <w:t>העבודה</w:t>
      </w:r>
      <w:r w:rsidRPr="00DD6E47">
        <w:rPr>
          <w:rFonts w:ascii="David" w:hAnsi="David"/>
          <w:b/>
          <w:bCs/>
          <w:rtl/>
        </w:rPr>
        <w:t xml:space="preserve">, </w:t>
      </w:r>
      <w:r w:rsidRPr="00DD6E47">
        <w:rPr>
          <w:rFonts w:ascii="David" w:hAnsi="David" w:hint="eastAsia"/>
          <w:b/>
          <w:bCs/>
          <w:rtl/>
        </w:rPr>
        <w:t>הרווחה</w:t>
      </w:r>
      <w:r w:rsidRPr="00DD6E47">
        <w:rPr>
          <w:rFonts w:ascii="David" w:hAnsi="David"/>
          <w:b/>
          <w:bCs/>
          <w:rtl/>
        </w:rPr>
        <w:t xml:space="preserve"> </w:t>
      </w:r>
      <w:r w:rsidRPr="00DD6E47">
        <w:rPr>
          <w:rFonts w:ascii="David" w:hAnsi="David" w:hint="eastAsia"/>
          <w:b/>
          <w:bCs/>
          <w:rtl/>
        </w:rPr>
        <w:t>והשירותים</w:t>
      </w:r>
      <w:r w:rsidRPr="00DD6E47">
        <w:rPr>
          <w:rFonts w:ascii="David" w:hAnsi="David"/>
          <w:b/>
          <w:bCs/>
          <w:rtl/>
        </w:rPr>
        <w:t xml:space="preserve"> </w:t>
      </w:r>
      <w:r w:rsidRPr="00DD6E47">
        <w:rPr>
          <w:rFonts w:ascii="David" w:hAnsi="David" w:hint="eastAsia"/>
          <w:b/>
          <w:bCs/>
          <w:rtl/>
        </w:rPr>
        <w:t>החברתיים</w:t>
      </w:r>
      <w:r w:rsidRPr="00DD6E47">
        <w:rPr>
          <w:rFonts w:ascii="David" w:hAnsi="David"/>
          <w:b/>
          <w:bCs/>
          <w:rtl/>
        </w:rPr>
        <w:t xml:space="preserve"> </w:t>
      </w:r>
      <w:r w:rsidRPr="00DD6E47">
        <w:rPr>
          <w:rFonts w:ascii="David" w:hAnsi="David" w:hint="eastAsia"/>
          <w:b/>
          <w:bCs/>
          <w:rtl/>
        </w:rPr>
        <w:t>כנדרש</w:t>
      </w:r>
      <w:r w:rsidRPr="00DD6E47">
        <w:rPr>
          <w:rFonts w:ascii="David" w:hAnsi="David"/>
          <w:b/>
          <w:bCs/>
          <w:rtl/>
        </w:rPr>
        <w:t xml:space="preserve"> </w:t>
      </w:r>
      <w:r w:rsidRPr="00DD6E47">
        <w:rPr>
          <w:rFonts w:ascii="David" w:hAnsi="David" w:hint="eastAsia"/>
          <w:b/>
          <w:bCs/>
          <w:rtl/>
        </w:rPr>
        <w:t>לפי</w:t>
      </w:r>
      <w:r w:rsidRPr="00DD6E47">
        <w:rPr>
          <w:rFonts w:ascii="David" w:hAnsi="David"/>
          <w:b/>
          <w:bCs/>
          <w:rtl/>
        </w:rPr>
        <w:t xml:space="preserve"> </w:t>
      </w:r>
      <w:r w:rsidRPr="00DD6E47">
        <w:rPr>
          <w:rFonts w:ascii="David" w:hAnsi="David" w:hint="eastAsia"/>
          <w:b/>
          <w:bCs/>
          <w:rtl/>
        </w:rPr>
        <w:t>תצהיר</w:t>
      </w:r>
      <w:r w:rsidRPr="00DD6E47">
        <w:rPr>
          <w:rFonts w:ascii="David" w:hAnsi="David"/>
          <w:b/>
          <w:bCs/>
          <w:rtl/>
        </w:rPr>
        <w:t xml:space="preserve"> </w:t>
      </w:r>
      <w:r w:rsidRPr="00DD6E47">
        <w:rPr>
          <w:rFonts w:ascii="David" w:hAnsi="David" w:hint="eastAsia"/>
          <w:b/>
          <w:bCs/>
          <w:rtl/>
        </w:rPr>
        <w:t>זה</w:t>
      </w:r>
      <w:r w:rsidRPr="00DD6E47">
        <w:rPr>
          <w:rFonts w:ascii="David" w:hAnsi="David"/>
          <w:b/>
          <w:bCs/>
          <w:rtl/>
        </w:rPr>
        <w:t xml:space="preserve"> </w:t>
      </w:r>
      <w:r w:rsidRPr="00DD6E47">
        <w:rPr>
          <w:rFonts w:ascii="David" w:hAnsi="David" w:hint="eastAsia"/>
          <w:b/>
          <w:bCs/>
          <w:rtl/>
        </w:rPr>
        <w:t>ייעשו</w:t>
      </w:r>
      <w:r w:rsidRPr="00DD6E47">
        <w:rPr>
          <w:rFonts w:ascii="David" w:hAnsi="David"/>
          <w:b/>
          <w:bCs/>
          <w:rtl/>
        </w:rPr>
        <w:t xml:space="preserve"> </w:t>
      </w:r>
      <w:r w:rsidRPr="00DD6E47">
        <w:rPr>
          <w:rFonts w:ascii="David" w:hAnsi="David" w:hint="eastAsia"/>
          <w:b/>
          <w:bCs/>
          <w:rtl/>
        </w:rPr>
        <w:t>דרך</w:t>
      </w:r>
      <w:r w:rsidRPr="00DD6E47">
        <w:rPr>
          <w:rFonts w:ascii="David" w:hAnsi="David"/>
          <w:b/>
          <w:bCs/>
          <w:rtl/>
        </w:rPr>
        <w:t xml:space="preserve"> </w:t>
      </w:r>
      <w:r w:rsidRPr="00DD6E47">
        <w:rPr>
          <w:rFonts w:ascii="David" w:hAnsi="David" w:hint="eastAsia"/>
          <w:b/>
          <w:bCs/>
          <w:rtl/>
        </w:rPr>
        <w:t>המטה</w:t>
      </w:r>
      <w:r w:rsidRPr="00DD6E47">
        <w:rPr>
          <w:rFonts w:ascii="David" w:hAnsi="David"/>
          <w:b/>
          <w:bCs/>
          <w:rtl/>
        </w:rPr>
        <w:t xml:space="preserve"> </w:t>
      </w:r>
      <w:r w:rsidRPr="00DD6E47">
        <w:rPr>
          <w:rFonts w:ascii="David" w:hAnsi="David" w:hint="eastAsia"/>
          <w:b/>
          <w:bCs/>
          <w:rtl/>
        </w:rPr>
        <w:t>לשילוב</w:t>
      </w:r>
      <w:r w:rsidRPr="00DD6E47">
        <w:rPr>
          <w:rFonts w:ascii="David" w:hAnsi="David"/>
          <w:b/>
          <w:bCs/>
          <w:rtl/>
        </w:rPr>
        <w:t xml:space="preserve"> </w:t>
      </w:r>
      <w:r w:rsidRPr="00DD6E47">
        <w:rPr>
          <w:rFonts w:ascii="David" w:hAnsi="David" w:hint="eastAsia"/>
          <w:b/>
          <w:bCs/>
          <w:rtl/>
        </w:rPr>
        <w:t>אנשים</w:t>
      </w:r>
      <w:r w:rsidRPr="00DD6E47">
        <w:rPr>
          <w:rFonts w:ascii="David" w:hAnsi="David"/>
          <w:b/>
          <w:bCs/>
          <w:rtl/>
        </w:rPr>
        <w:t xml:space="preserve"> </w:t>
      </w:r>
      <w:r w:rsidRPr="00DD6E47">
        <w:rPr>
          <w:rFonts w:ascii="David" w:hAnsi="David" w:hint="eastAsia"/>
          <w:b/>
          <w:bCs/>
          <w:rtl/>
        </w:rPr>
        <w:t>עם</w:t>
      </w:r>
      <w:r w:rsidRPr="00DD6E47">
        <w:rPr>
          <w:rFonts w:ascii="David" w:hAnsi="David"/>
          <w:b/>
          <w:bCs/>
          <w:rtl/>
        </w:rPr>
        <w:t xml:space="preserve"> </w:t>
      </w:r>
      <w:r w:rsidRPr="00DD6E47">
        <w:rPr>
          <w:rFonts w:ascii="David" w:hAnsi="David" w:hint="eastAsia"/>
          <w:b/>
          <w:bCs/>
          <w:rtl/>
        </w:rPr>
        <w:t>מוגבלות</w:t>
      </w:r>
      <w:r w:rsidRPr="00DD6E47">
        <w:rPr>
          <w:rFonts w:ascii="David" w:hAnsi="David"/>
          <w:b/>
          <w:bCs/>
          <w:rtl/>
        </w:rPr>
        <w:t xml:space="preserve"> </w:t>
      </w:r>
      <w:r w:rsidRPr="00DD6E47">
        <w:rPr>
          <w:rFonts w:ascii="David" w:hAnsi="David" w:hint="eastAsia"/>
          <w:b/>
          <w:bCs/>
          <w:rtl/>
        </w:rPr>
        <w:t>בעבודה</w:t>
      </w:r>
      <w:r w:rsidRPr="00DD6E47">
        <w:rPr>
          <w:rFonts w:ascii="David" w:hAnsi="David"/>
          <w:b/>
          <w:bCs/>
          <w:rtl/>
        </w:rPr>
        <w:t xml:space="preserve">, </w:t>
      </w:r>
      <w:r w:rsidRPr="00DD6E47">
        <w:rPr>
          <w:rFonts w:ascii="David" w:hAnsi="David" w:hint="eastAsia"/>
          <w:b/>
          <w:bCs/>
          <w:rtl/>
        </w:rPr>
        <w:t>בדוא</w:t>
      </w:r>
      <w:r w:rsidRPr="00DD6E47">
        <w:rPr>
          <w:rFonts w:ascii="David" w:hAnsi="David"/>
          <w:b/>
          <w:bCs/>
          <w:rtl/>
        </w:rPr>
        <w:t>"</w:t>
      </w:r>
      <w:r w:rsidRPr="00DD6E47">
        <w:rPr>
          <w:rFonts w:ascii="David" w:hAnsi="David" w:hint="eastAsia"/>
          <w:b/>
          <w:bCs/>
          <w:rtl/>
        </w:rPr>
        <w:t>ל</w:t>
      </w:r>
      <w:r w:rsidRPr="00DD6E47">
        <w:rPr>
          <w:rFonts w:ascii="David" w:hAnsi="David"/>
          <w:b/>
          <w:bCs/>
          <w:rtl/>
        </w:rPr>
        <w:t xml:space="preserve">: </w:t>
      </w:r>
      <w:hyperlink r:id="rId26" w:history="1">
        <w:r w:rsidRPr="00DD6E47">
          <w:rPr>
            <w:rStyle w:val="Hyperlink"/>
            <w:rFonts w:ascii="David" w:hAnsi="David"/>
          </w:rPr>
          <w:t>mateh.shiluv@economy.gov.il</w:t>
        </w:r>
      </w:hyperlink>
      <w:r w:rsidRPr="00DD6E47">
        <w:rPr>
          <w:rFonts w:ascii="David" w:hAnsi="David"/>
          <w:rtl/>
        </w:rPr>
        <w:t>.</w:t>
      </w:r>
    </w:p>
    <w:p w14:paraId="5DB3218D" w14:textId="7BE92D43" w:rsidR="006472E0" w:rsidRPr="00DD6E47" w:rsidRDefault="006472E0" w:rsidP="006472E0">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rtl/>
        </w:rPr>
      </w:pPr>
      <w:r w:rsidRPr="00DD6E47">
        <w:rPr>
          <w:rFonts w:ascii="David" w:hAnsi="David" w:hint="eastAsia"/>
          <w:b/>
          <w:bCs/>
          <w:rtl/>
        </w:rPr>
        <w:t>לשאלות</w:t>
      </w:r>
      <w:r w:rsidRPr="00DD6E47">
        <w:rPr>
          <w:rFonts w:ascii="David" w:hAnsi="David"/>
          <w:b/>
          <w:bCs/>
          <w:rtl/>
        </w:rPr>
        <w:t xml:space="preserve"> </w:t>
      </w:r>
      <w:r w:rsidRPr="00DD6E47">
        <w:rPr>
          <w:rFonts w:ascii="David" w:hAnsi="David" w:hint="eastAsia"/>
          <w:b/>
          <w:bCs/>
          <w:rtl/>
        </w:rPr>
        <w:t>ניתן</w:t>
      </w:r>
      <w:r w:rsidRPr="00DD6E47">
        <w:rPr>
          <w:rFonts w:ascii="David" w:hAnsi="David"/>
          <w:b/>
          <w:bCs/>
          <w:rtl/>
        </w:rPr>
        <w:t xml:space="preserve"> </w:t>
      </w:r>
      <w:r w:rsidRPr="00DD6E47">
        <w:rPr>
          <w:rFonts w:ascii="David" w:hAnsi="David" w:hint="eastAsia"/>
          <w:b/>
          <w:bCs/>
          <w:rtl/>
        </w:rPr>
        <w:t>לפנות</w:t>
      </w:r>
      <w:r w:rsidRPr="00DD6E47">
        <w:rPr>
          <w:rFonts w:ascii="David" w:hAnsi="David"/>
          <w:b/>
          <w:bCs/>
          <w:rtl/>
        </w:rPr>
        <w:t xml:space="preserve"> </w:t>
      </w:r>
      <w:r w:rsidRPr="00DD6E47">
        <w:rPr>
          <w:rFonts w:ascii="David" w:hAnsi="David" w:hint="eastAsia"/>
          <w:b/>
          <w:bCs/>
          <w:rtl/>
        </w:rPr>
        <w:t>למרכז</w:t>
      </w:r>
      <w:r w:rsidRPr="00DD6E47">
        <w:rPr>
          <w:rFonts w:ascii="David" w:hAnsi="David"/>
          <w:b/>
          <w:bCs/>
          <w:rtl/>
        </w:rPr>
        <w:t xml:space="preserve"> </w:t>
      </w:r>
      <w:r w:rsidRPr="00DD6E47">
        <w:rPr>
          <w:rFonts w:ascii="David" w:hAnsi="David" w:hint="eastAsia"/>
          <w:b/>
          <w:bCs/>
          <w:rtl/>
        </w:rPr>
        <w:t>התמיכה</w:t>
      </w:r>
      <w:r w:rsidRPr="00DD6E47">
        <w:rPr>
          <w:rFonts w:ascii="David" w:hAnsi="David"/>
          <w:b/>
          <w:bCs/>
          <w:rtl/>
        </w:rPr>
        <w:t xml:space="preserve"> </w:t>
      </w:r>
      <w:r w:rsidRPr="00DD6E47">
        <w:rPr>
          <w:rFonts w:ascii="David" w:hAnsi="David" w:hint="eastAsia"/>
          <w:b/>
          <w:bCs/>
          <w:rtl/>
        </w:rPr>
        <w:t>למעסיקים</w:t>
      </w:r>
      <w:r w:rsidRPr="00DD6E47">
        <w:rPr>
          <w:rFonts w:ascii="David" w:hAnsi="David"/>
          <w:b/>
          <w:bCs/>
          <w:rtl/>
        </w:rPr>
        <w:t xml:space="preserve">, </w:t>
      </w:r>
      <w:r w:rsidRPr="00DD6E47">
        <w:rPr>
          <w:rFonts w:ascii="David" w:hAnsi="David" w:hint="eastAsia"/>
          <w:b/>
          <w:bCs/>
          <w:rtl/>
        </w:rPr>
        <w:t>כתובת</w:t>
      </w:r>
      <w:r w:rsidRPr="00DD6E47">
        <w:rPr>
          <w:rFonts w:ascii="David" w:hAnsi="David"/>
          <w:b/>
          <w:bCs/>
          <w:rtl/>
        </w:rPr>
        <w:t xml:space="preserve"> </w:t>
      </w:r>
      <w:r w:rsidRPr="00DD6E47">
        <w:rPr>
          <w:rFonts w:ascii="David" w:hAnsi="David" w:hint="eastAsia"/>
          <w:b/>
          <w:bCs/>
          <w:rtl/>
        </w:rPr>
        <w:t>דוא</w:t>
      </w:r>
      <w:r w:rsidRPr="00DD6E47">
        <w:rPr>
          <w:rFonts w:ascii="David" w:hAnsi="David"/>
          <w:b/>
          <w:bCs/>
          <w:rtl/>
        </w:rPr>
        <w:t>"</w:t>
      </w:r>
      <w:r w:rsidRPr="00DD6E47">
        <w:rPr>
          <w:rFonts w:ascii="David" w:hAnsi="David" w:hint="eastAsia"/>
          <w:b/>
          <w:bCs/>
          <w:rtl/>
        </w:rPr>
        <w:t>ל</w:t>
      </w:r>
      <w:r w:rsidRPr="00DD6E47">
        <w:rPr>
          <w:rFonts w:ascii="David" w:hAnsi="David"/>
          <w:b/>
          <w:bCs/>
          <w:rtl/>
        </w:rPr>
        <w:t xml:space="preserve">: </w:t>
      </w:r>
      <w:hyperlink r:id="rId27" w:history="1">
        <w:r w:rsidRPr="00DD6E47">
          <w:rPr>
            <w:rStyle w:val="Hyperlink"/>
            <w:rFonts w:ascii="David" w:hAnsi="David"/>
          </w:rPr>
          <w:t>info@mtlm.org.il</w:t>
        </w:r>
      </w:hyperlink>
      <w:r w:rsidRPr="00DD6E47">
        <w:rPr>
          <w:rFonts w:ascii="David" w:hAnsi="David"/>
          <w:rtl/>
        </w:rPr>
        <w:t xml:space="preserve">, </w:t>
      </w:r>
      <w:r w:rsidRPr="00DD6E47">
        <w:rPr>
          <w:rFonts w:ascii="David" w:hAnsi="David" w:hint="eastAsia"/>
          <w:b/>
          <w:bCs/>
          <w:rtl/>
        </w:rPr>
        <w:t>טלפון</w:t>
      </w:r>
      <w:r w:rsidRPr="00DD6E47">
        <w:rPr>
          <w:rFonts w:ascii="David" w:hAnsi="David"/>
          <w:b/>
          <w:bCs/>
          <w:rtl/>
        </w:rPr>
        <w:t>:</w:t>
      </w:r>
      <w:r w:rsidRPr="00DD6E47">
        <w:rPr>
          <w:rFonts w:ascii="David" w:hAnsi="David"/>
          <w:rtl/>
        </w:rPr>
        <w:t xml:space="preserve"> </w:t>
      </w:r>
      <w:r w:rsidRPr="00DD6E47">
        <w:rPr>
          <w:rFonts w:ascii="David" w:hAnsi="David"/>
          <w:b/>
          <w:bCs/>
        </w:rPr>
        <w:t>1700507676</w:t>
      </w:r>
      <w:r w:rsidRPr="00DD6E47">
        <w:rPr>
          <w:rFonts w:ascii="David" w:hAnsi="David"/>
          <w:rtl/>
        </w:rPr>
        <w:t>.</w:t>
      </w:r>
    </w:p>
    <w:p w14:paraId="3C1B15E3" w14:textId="77777777" w:rsidR="006472E0" w:rsidRPr="00DD6E47" w:rsidRDefault="006472E0" w:rsidP="006472E0">
      <w:pPr>
        <w:spacing w:line="360" w:lineRule="auto"/>
        <w:jc w:val="both"/>
        <w:rPr>
          <w:rFonts w:ascii="David" w:hAnsi="David"/>
          <w:rtl/>
        </w:rPr>
      </w:pPr>
    </w:p>
    <w:p w14:paraId="76237303" w14:textId="77777777" w:rsidR="006472E0" w:rsidRPr="00DD6E47" w:rsidRDefault="006472E0" w:rsidP="00F25F9A">
      <w:pPr>
        <w:spacing w:line="360" w:lineRule="auto"/>
        <w:jc w:val="both"/>
        <w:rPr>
          <w:rFonts w:ascii="David" w:hAnsi="David"/>
          <w:rtl/>
        </w:rPr>
      </w:pPr>
      <w:r w:rsidRPr="00DD6E4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49003A38" w14:textId="77777777" w:rsidR="006472E0" w:rsidRPr="00DD6E47" w:rsidRDefault="006472E0" w:rsidP="00DD6E47">
      <w:pPr>
        <w:spacing w:line="360" w:lineRule="auto"/>
        <w:jc w:val="both"/>
        <w:rPr>
          <w:rFonts w:ascii="David" w:hAnsi="David"/>
          <w:rtl/>
        </w:rPr>
      </w:pPr>
    </w:p>
    <w:p w14:paraId="28C64133" w14:textId="77777777" w:rsidR="006472E0" w:rsidRPr="00DD6E47" w:rsidRDefault="006472E0" w:rsidP="00DD6E47">
      <w:pPr>
        <w:spacing w:line="360" w:lineRule="auto"/>
        <w:jc w:val="both"/>
        <w:rPr>
          <w:rFonts w:ascii="David" w:hAnsi="David"/>
          <w:rtl/>
        </w:rPr>
      </w:pPr>
      <w:r w:rsidRPr="00DD6E47">
        <w:rPr>
          <w:rFonts w:ascii="David" w:hAnsi="David"/>
          <w:rtl/>
        </w:rPr>
        <w:t>הנני נותן תצהיר זה בשם ___________________ שהוא המציע (להלן:  "</w:t>
      </w:r>
      <w:r w:rsidRPr="00DD6E47">
        <w:rPr>
          <w:rFonts w:ascii="David" w:hAnsi="David"/>
          <w:b/>
          <w:bCs/>
          <w:rtl/>
        </w:rPr>
        <w:t>המציע</w:t>
      </w:r>
      <w:r w:rsidRPr="00DD6E47">
        <w:rPr>
          <w:rFonts w:ascii="David" w:hAnsi="David"/>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58C0069C" w14:textId="77777777" w:rsidR="006472E0" w:rsidRPr="00DD6E47" w:rsidRDefault="006472E0" w:rsidP="00DD6E47">
      <w:pPr>
        <w:spacing w:line="360" w:lineRule="auto"/>
        <w:jc w:val="both"/>
        <w:rPr>
          <w:rFonts w:ascii="David" w:hAnsi="David"/>
          <w:rtl/>
        </w:rPr>
      </w:pPr>
    </w:p>
    <w:p w14:paraId="59CA7AA4" w14:textId="77777777" w:rsidR="006472E0" w:rsidRPr="00DD6E47" w:rsidRDefault="006472E0" w:rsidP="00DD6E47">
      <w:pPr>
        <w:spacing w:line="360" w:lineRule="auto"/>
        <w:jc w:val="both"/>
        <w:rPr>
          <w:rFonts w:ascii="David" w:hAnsi="David"/>
          <w:u w:val="single"/>
          <w:rtl/>
        </w:rPr>
      </w:pPr>
      <w:r w:rsidRPr="00DD6E47">
        <w:rPr>
          <w:rFonts w:ascii="David" w:hAnsi="David"/>
          <w:rtl/>
        </w:rPr>
        <w:t xml:space="preserve"> </w:t>
      </w:r>
      <w:r w:rsidRPr="00DD6E47">
        <w:rPr>
          <w:rFonts w:ascii="David" w:hAnsi="David"/>
          <w:u w:val="single"/>
          <w:rtl/>
        </w:rPr>
        <w:t xml:space="preserve">(סמן </w:t>
      </w:r>
      <w:r w:rsidRPr="00DD6E47">
        <w:rPr>
          <w:rFonts w:ascii="David" w:hAnsi="David"/>
          <w:u w:val="single"/>
        </w:rPr>
        <w:t>X</w:t>
      </w:r>
      <w:r w:rsidRPr="00DD6E47">
        <w:rPr>
          <w:rFonts w:ascii="David" w:hAnsi="David"/>
          <w:u w:val="single"/>
          <w:rtl/>
        </w:rPr>
        <w:t xml:space="preserve"> במשבצת המתאימה):</w:t>
      </w:r>
    </w:p>
    <w:p w14:paraId="47CFDBF7" w14:textId="77777777" w:rsidR="006472E0" w:rsidRPr="00DD6E47" w:rsidRDefault="006472E0" w:rsidP="00264DBE">
      <w:pPr>
        <w:numPr>
          <w:ilvl w:val="0"/>
          <w:numId w:val="7"/>
        </w:numPr>
        <w:spacing w:line="360" w:lineRule="auto"/>
        <w:ind w:right="360"/>
        <w:jc w:val="both"/>
        <w:rPr>
          <w:rFonts w:ascii="David" w:hAnsi="David"/>
        </w:rPr>
      </w:pPr>
      <w:r w:rsidRPr="00DD6E47">
        <w:rPr>
          <w:rFonts w:ascii="David" w:hAnsi="David" w:hint="eastAsia"/>
          <w:rtl/>
        </w:rPr>
        <w:t>הוראות</w:t>
      </w:r>
      <w:r w:rsidRPr="00DD6E47">
        <w:rPr>
          <w:rFonts w:ascii="David" w:hAnsi="David"/>
          <w:rtl/>
        </w:rPr>
        <w:t xml:space="preserve"> </w:t>
      </w:r>
      <w:r w:rsidRPr="00DD6E47">
        <w:rPr>
          <w:rFonts w:ascii="David" w:hAnsi="David" w:hint="eastAsia"/>
          <w:rtl/>
        </w:rPr>
        <w:t>סעיף</w:t>
      </w:r>
      <w:r w:rsidRPr="00DD6E47">
        <w:rPr>
          <w:rFonts w:ascii="David" w:hAnsi="David"/>
          <w:rtl/>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tl/>
        </w:rPr>
        <w:t xml:space="preserve"> </w:t>
      </w:r>
      <w:r w:rsidRPr="00DD6E47">
        <w:rPr>
          <w:rFonts w:ascii="David" w:hAnsi="David" w:hint="eastAsia"/>
          <w:rtl/>
        </w:rPr>
        <w:t>זכויות</w:t>
      </w:r>
      <w:r w:rsidRPr="00DD6E47">
        <w:rPr>
          <w:rFonts w:ascii="David" w:hAnsi="David"/>
          <w:rtl/>
        </w:rPr>
        <w:t xml:space="preserve"> </w:t>
      </w:r>
      <w:r w:rsidRPr="00DD6E47">
        <w:rPr>
          <w:rFonts w:ascii="David" w:hAnsi="David" w:hint="eastAsia"/>
          <w:rtl/>
        </w:rPr>
        <w:t>לאנשים</w:t>
      </w:r>
      <w:r w:rsidRPr="00DD6E47">
        <w:rPr>
          <w:rFonts w:ascii="David" w:hAnsi="David"/>
          <w:rtl/>
        </w:rPr>
        <w:t xml:space="preserve"> </w:t>
      </w:r>
      <w:r w:rsidRPr="00DD6E47">
        <w:rPr>
          <w:rFonts w:ascii="David" w:hAnsi="David" w:hint="eastAsia"/>
          <w:rtl/>
        </w:rPr>
        <w:t>עם</w:t>
      </w:r>
      <w:r w:rsidRPr="00DD6E47">
        <w:rPr>
          <w:rFonts w:ascii="David" w:hAnsi="David"/>
          <w:rtl/>
        </w:rPr>
        <w:t xml:space="preserve"> </w:t>
      </w:r>
      <w:r w:rsidRPr="00DD6E47">
        <w:rPr>
          <w:rFonts w:ascii="David" w:hAnsi="David" w:hint="eastAsia"/>
          <w:rtl/>
        </w:rPr>
        <w:t>מוגבלות</w:t>
      </w:r>
      <w:r w:rsidRPr="00DD6E47">
        <w:rPr>
          <w:rFonts w:ascii="David" w:hAnsi="David"/>
          <w:rtl/>
        </w:rPr>
        <w:t xml:space="preserve">, </w:t>
      </w:r>
      <w:r w:rsidRPr="00DD6E47">
        <w:rPr>
          <w:rFonts w:ascii="David" w:hAnsi="David" w:hint="eastAsia"/>
          <w:rtl/>
        </w:rPr>
        <w:t>התשנ</w:t>
      </w:r>
      <w:r w:rsidRPr="00DD6E47">
        <w:rPr>
          <w:rFonts w:ascii="David" w:hAnsi="David"/>
          <w:rtl/>
        </w:rPr>
        <w:t xml:space="preserve">"ח 1998 </w:t>
      </w:r>
      <w:r w:rsidRPr="00DD6E47">
        <w:rPr>
          <w:rFonts w:ascii="David" w:hAnsi="David" w:hint="eastAsia"/>
          <w:rtl/>
        </w:rPr>
        <w:t>לא</w:t>
      </w:r>
      <w:r w:rsidRPr="00DD6E47">
        <w:rPr>
          <w:rFonts w:ascii="David" w:hAnsi="David"/>
          <w:rtl/>
        </w:rPr>
        <w:t xml:space="preserve"> </w:t>
      </w:r>
      <w:r w:rsidRPr="00DD6E47">
        <w:rPr>
          <w:rFonts w:ascii="David" w:hAnsi="David" w:hint="eastAsia"/>
          <w:rtl/>
        </w:rPr>
        <w:t>חלות</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המציע</w:t>
      </w:r>
      <w:r w:rsidRPr="00DD6E47">
        <w:rPr>
          <w:rFonts w:ascii="David" w:hAnsi="David"/>
          <w:rtl/>
        </w:rPr>
        <w:t>.</w:t>
      </w:r>
    </w:p>
    <w:p w14:paraId="0C366C46" w14:textId="77777777" w:rsidR="006472E0" w:rsidRPr="00DD6E47" w:rsidRDefault="006472E0" w:rsidP="00264DBE">
      <w:pPr>
        <w:numPr>
          <w:ilvl w:val="0"/>
          <w:numId w:val="7"/>
        </w:numPr>
        <w:spacing w:line="360" w:lineRule="auto"/>
        <w:ind w:left="390" w:right="360"/>
        <w:jc w:val="both"/>
        <w:rPr>
          <w:rFonts w:ascii="David" w:hAnsi="David"/>
        </w:rPr>
      </w:pPr>
      <w:r w:rsidRPr="00DD6E47">
        <w:rPr>
          <w:rFonts w:ascii="David" w:hAnsi="David" w:hint="eastAsia"/>
          <w:rtl/>
        </w:rPr>
        <w:t>הוראות</w:t>
      </w:r>
      <w:r w:rsidRPr="00DD6E47">
        <w:rPr>
          <w:rFonts w:ascii="David" w:hAnsi="David"/>
          <w:rtl/>
        </w:rPr>
        <w:t xml:space="preserve"> סעיף 9 לחוק שוויון זכויות לאנשים עם מוגבלות, התשנ"ח 1998 חלות על המציע והוא מקיים אותן.  </w:t>
      </w:r>
    </w:p>
    <w:p w14:paraId="1EE46F3B" w14:textId="77777777" w:rsidR="006472E0" w:rsidRPr="00DD6E47" w:rsidRDefault="006472E0" w:rsidP="00F25F9A">
      <w:pPr>
        <w:spacing w:line="360" w:lineRule="auto"/>
        <w:jc w:val="both"/>
        <w:rPr>
          <w:rFonts w:ascii="David" w:hAnsi="David"/>
          <w:rtl/>
        </w:rPr>
      </w:pPr>
      <w:r w:rsidRPr="00DD6E47">
        <w:rPr>
          <w:rFonts w:ascii="David" w:hAnsi="David"/>
          <w:u w:val="single"/>
          <w:rtl/>
        </w:rPr>
        <w:t xml:space="preserve">(במקרה שהוראות סעיף 9 לחוק שוויון זכויות לאנשים עם מוגבלות, התשנ"ח 1998 </w:t>
      </w:r>
      <w:r w:rsidRPr="00DD6E47">
        <w:rPr>
          <w:rFonts w:ascii="David" w:hAnsi="David" w:hint="eastAsia"/>
          <w:b/>
          <w:bCs/>
          <w:u w:val="single"/>
          <w:rtl/>
        </w:rPr>
        <w:t>חלות</w:t>
      </w:r>
      <w:r w:rsidRPr="00DD6E47">
        <w:rPr>
          <w:rFonts w:ascii="David" w:hAnsi="David"/>
          <w:b/>
          <w:bCs/>
          <w:u w:val="single"/>
          <w:rtl/>
        </w:rPr>
        <w:t xml:space="preserve"> </w:t>
      </w:r>
      <w:r w:rsidRPr="00DD6E47">
        <w:rPr>
          <w:rFonts w:ascii="David" w:hAnsi="David" w:hint="eastAsia"/>
          <w:b/>
          <w:bCs/>
          <w:u w:val="single"/>
          <w:rtl/>
        </w:rPr>
        <w:t>על</w:t>
      </w:r>
      <w:r w:rsidRPr="00DD6E47">
        <w:rPr>
          <w:rFonts w:ascii="David" w:hAnsi="David"/>
          <w:b/>
          <w:bCs/>
          <w:u w:val="single"/>
          <w:rtl/>
        </w:rPr>
        <w:t xml:space="preserve"> </w:t>
      </w:r>
      <w:r w:rsidRPr="00DD6E47">
        <w:rPr>
          <w:rFonts w:ascii="David" w:hAnsi="David" w:hint="eastAsia"/>
          <w:b/>
          <w:bCs/>
          <w:u w:val="single"/>
          <w:rtl/>
        </w:rPr>
        <w:t>המציע</w:t>
      </w:r>
      <w:r w:rsidRPr="00DD6E47">
        <w:rPr>
          <w:rFonts w:ascii="David" w:hAnsi="David"/>
          <w:u w:val="single"/>
          <w:rtl/>
        </w:rPr>
        <w:t xml:space="preserve"> נדרש לסמן </w:t>
      </w:r>
      <w:r w:rsidRPr="00DD6E47">
        <w:rPr>
          <w:rFonts w:ascii="David" w:hAnsi="David"/>
          <w:u w:val="single"/>
        </w:rPr>
        <w:t>x</w:t>
      </w:r>
      <w:r w:rsidRPr="00DD6E47">
        <w:rPr>
          <w:rFonts w:ascii="David" w:hAnsi="David"/>
          <w:u w:val="single"/>
          <w:rtl/>
        </w:rPr>
        <w:t xml:space="preserve"> במשבצת המתאימה)</w:t>
      </w:r>
      <w:r w:rsidRPr="00DD6E47">
        <w:rPr>
          <w:rFonts w:ascii="David" w:hAnsi="David"/>
          <w:rtl/>
        </w:rPr>
        <w:t>:</w:t>
      </w:r>
    </w:p>
    <w:p w14:paraId="3C8BEDF2" w14:textId="77777777" w:rsidR="006472E0" w:rsidRPr="00DD6E47" w:rsidRDefault="006472E0" w:rsidP="00264DBE">
      <w:pPr>
        <w:numPr>
          <w:ilvl w:val="0"/>
          <w:numId w:val="7"/>
        </w:numPr>
        <w:spacing w:line="360" w:lineRule="auto"/>
        <w:ind w:right="360"/>
        <w:jc w:val="both"/>
        <w:rPr>
          <w:rFonts w:ascii="David" w:hAnsi="David"/>
        </w:rPr>
      </w:pPr>
      <w:r w:rsidRPr="00DD6E47">
        <w:rPr>
          <w:rFonts w:ascii="David" w:hAnsi="David" w:hint="eastAsia"/>
          <w:rtl/>
        </w:rPr>
        <w:lastRenderedPageBreak/>
        <w:t>המציע</w:t>
      </w:r>
      <w:r w:rsidRPr="00DD6E47">
        <w:rPr>
          <w:rFonts w:ascii="David" w:hAnsi="David"/>
          <w:rtl/>
        </w:rPr>
        <w:t xml:space="preserve"> </w:t>
      </w:r>
      <w:r w:rsidRPr="00DD6E47">
        <w:rPr>
          <w:rFonts w:ascii="David" w:hAnsi="David" w:hint="eastAsia"/>
          <w:rtl/>
        </w:rPr>
        <w:t>מעסיק</w:t>
      </w:r>
      <w:r w:rsidRPr="00DD6E47">
        <w:rPr>
          <w:rFonts w:ascii="David" w:hAnsi="David"/>
          <w:rtl/>
        </w:rPr>
        <w:t xml:space="preserve"> </w:t>
      </w:r>
      <w:r w:rsidRPr="00DD6E47">
        <w:rPr>
          <w:rFonts w:ascii="David" w:hAnsi="David" w:hint="eastAsia"/>
          <w:rtl/>
        </w:rPr>
        <w:t>פחות</w:t>
      </w:r>
      <w:r w:rsidRPr="00DD6E47">
        <w:rPr>
          <w:rFonts w:ascii="David" w:hAnsi="David"/>
          <w:rtl/>
        </w:rPr>
        <w:t xml:space="preserve"> </w:t>
      </w:r>
      <w:r w:rsidRPr="00DD6E47">
        <w:rPr>
          <w:rFonts w:ascii="David" w:hAnsi="David" w:hint="eastAsia"/>
          <w:rtl/>
        </w:rPr>
        <w:t>מ</w:t>
      </w:r>
      <w:r w:rsidRPr="00DD6E47">
        <w:rPr>
          <w:rFonts w:ascii="David" w:hAnsi="David"/>
          <w:rtl/>
        </w:rPr>
        <w:t xml:space="preserve">-100 </w:t>
      </w:r>
      <w:r w:rsidRPr="00DD6E47">
        <w:rPr>
          <w:rFonts w:ascii="David" w:hAnsi="David" w:hint="eastAsia"/>
          <w:rtl/>
        </w:rPr>
        <w:t>עובדים</w:t>
      </w:r>
      <w:r w:rsidRPr="00DD6E47">
        <w:rPr>
          <w:rFonts w:ascii="David" w:hAnsi="David"/>
          <w:rtl/>
        </w:rPr>
        <w:t>.</w:t>
      </w:r>
    </w:p>
    <w:p w14:paraId="5F3429A4" w14:textId="77777777" w:rsidR="006472E0" w:rsidRPr="00DD6E47" w:rsidRDefault="006472E0" w:rsidP="00264DBE">
      <w:pPr>
        <w:numPr>
          <w:ilvl w:val="0"/>
          <w:numId w:val="7"/>
        </w:numPr>
        <w:spacing w:line="360" w:lineRule="auto"/>
        <w:ind w:right="360"/>
        <w:jc w:val="both"/>
        <w:rPr>
          <w:rFonts w:ascii="David" w:hAnsi="David"/>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מעסיק</w:t>
      </w:r>
      <w:r w:rsidRPr="00DD6E47">
        <w:rPr>
          <w:rFonts w:ascii="David" w:hAnsi="David"/>
          <w:rtl/>
        </w:rPr>
        <w:t xml:space="preserve"> 100 </w:t>
      </w:r>
      <w:r w:rsidRPr="00DD6E47">
        <w:rPr>
          <w:rFonts w:ascii="David" w:hAnsi="David" w:hint="eastAsia"/>
          <w:rtl/>
        </w:rPr>
        <w:t>עובדים</w:t>
      </w:r>
      <w:r w:rsidRPr="00DD6E47">
        <w:rPr>
          <w:rFonts w:ascii="David" w:hAnsi="David"/>
          <w:rtl/>
        </w:rPr>
        <w:t xml:space="preserve"> </w:t>
      </w:r>
      <w:r w:rsidRPr="00DD6E47">
        <w:rPr>
          <w:rFonts w:ascii="David" w:hAnsi="David" w:hint="eastAsia"/>
          <w:rtl/>
        </w:rPr>
        <w:t>או</w:t>
      </w:r>
      <w:r w:rsidRPr="00DD6E47">
        <w:rPr>
          <w:rFonts w:ascii="David" w:hAnsi="David"/>
          <w:rtl/>
        </w:rPr>
        <w:t xml:space="preserve"> </w:t>
      </w:r>
      <w:r w:rsidRPr="00DD6E47">
        <w:rPr>
          <w:rFonts w:ascii="David" w:hAnsi="David" w:hint="eastAsia"/>
          <w:rtl/>
        </w:rPr>
        <w:t>יותר</w:t>
      </w:r>
      <w:r w:rsidRPr="00DD6E47">
        <w:rPr>
          <w:rFonts w:ascii="David" w:hAnsi="David"/>
          <w:rtl/>
        </w:rPr>
        <w:t>.</w:t>
      </w:r>
    </w:p>
    <w:p w14:paraId="6F2E526A" w14:textId="77777777" w:rsidR="006472E0" w:rsidRPr="00DD6E47" w:rsidRDefault="006472E0" w:rsidP="00F25F9A">
      <w:pPr>
        <w:spacing w:line="360" w:lineRule="auto"/>
        <w:ind w:right="360"/>
        <w:jc w:val="both"/>
        <w:rPr>
          <w:rFonts w:ascii="David" w:hAnsi="David"/>
          <w:rtl/>
        </w:rPr>
      </w:pPr>
      <w:r w:rsidRPr="00DD6E47">
        <w:rPr>
          <w:rFonts w:ascii="David" w:hAnsi="David"/>
          <w:u w:val="single"/>
          <w:rtl/>
        </w:rPr>
        <w:t xml:space="preserve">(במקרה שהמציע מעסיק 100 עובדים או יותר נדרש לסמן </w:t>
      </w:r>
      <w:r w:rsidRPr="00DD6E47">
        <w:rPr>
          <w:rFonts w:ascii="David" w:hAnsi="David"/>
          <w:u w:val="single"/>
        </w:rPr>
        <w:t xml:space="preserve">X </w:t>
      </w:r>
      <w:r w:rsidRPr="00DD6E47">
        <w:rPr>
          <w:rFonts w:ascii="David" w:hAnsi="David"/>
          <w:u w:val="single"/>
          <w:rtl/>
        </w:rPr>
        <w:t xml:space="preserve"> במשבצת המתאימה)</w:t>
      </w:r>
      <w:r w:rsidRPr="00DD6E47">
        <w:rPr>
          <w:rFonts w:ascii="David" w:hAnsi="David"/>
          <w:rtl/>
        </w:rPr>
        <w:t>:</w:t>
      </w:r>
    </w:p>
    <w:p w14:paraId="5F1CA48B" w14:textId="77777777" w:rsidR="006472E0" w:rsidRPr="00DD6E47" w:rsidRDefault="006472E0" w:rsidP="00264DBE">
      <w:pPr>
        <w:numPr>
          <w:ilvl w:val="0"/>
          <w:numId w:val="7"/>
        </w:numPr>
        <w:spacing w:line="360" w:lineRule="auto"/>
        <w:ind w:right="360"/>
        <w:jc w:val="both"/>
        <w:rPr>
          <w:rFonts w:ascii="David" w:hAnsi="David"/>
        </w:rPr>
      </w:pPr>
      <w:r w:rsidRPr="00DD6E47">
        <w:rPr>
          <w:rFonts w:ascii="David" w:hAnsi="David"/>
          <w:rtl/>
        </w:rPr>
        <w:t xml:space="preserve"> המציע מתחייב כי ככל שיזכה במכרז יפנה למנהל הכללי של משרד העבודה והרווחה והשירותים החברתיים לשם</w:t>
      </w:r>
      <w:r w:rsidRPr="00DD6E47">
        <w:rPr>
          <w:rFonts w:ascii="David" w:hAnsi="David"/>
        </w:rPr>
        <w:t xml:space="preserve"> </w:t>
      </w:r>
      <w:r w:rsidRPr="00DD6E47">
        <w:rPr>
          <w:rFonts w:ascii="David" w:hAnsi="David" w:hint="eastAsia"/>
          <w:rtl/>
        </w:rPr>
        <w:t>בחינת</w:t>
      </w:r>
      <w:r w:rsidRPr="00DD6E47">
        <w:rPr>
          <w:rFonts w:ascii="David" w:hAnsi="David"/>
        </w:rPr>
        <w:t xml:space="preserve"> </w:t>
      </w:r>
      <w:r w:rsidRPr="00DD6E47">
        <w:rPr>
          <w:rFonts w:ascii="David" w:hAnsi="David" w:hint="eastAsia"/>
          <w:rtl/>
        </w:rPr>
        <w:t>יישום</w:t>
      </w:r>
      <w:r w:rsidRPr="00DD6E47">
        <w:rPr>
          <w:rFonts w:ascii="David" w:hAnsi="David"/>
        </w:rPr>
        <w:t xml:space="preserve"> </w:t>
      </w:r>
      <w:r w:rsidRPr="00DD6E47">
        <w:rPr>
          <w:rFonts w:ascii="David" w:hAnsi="David" w:hint="eastAsia"/>
          <w:rtl/>
        </w:rPr>
        <w:t>חובותיו</w:t>
      </w:r>
      <w:r w:rsidRPr="00DD6E47">
        <w:rPr>
          <w:rFonts w:ascii="David" w:hAnsi="David"/>
        </w:rPr>
        <w:t xml:space="preserve"> </w:t>
      </w:r>
      <w:r w:rsidRPr="00DD6E47">
        <w:rPr>
          <w:rFonts w:ascii="David" w:hAnsi="David" w:hint="eastAsia"/>
          <w:rtl/>
        </w:rPr>
        <w:t>לפי</w:t>
      </w:r>
      <w:r w:rsidRPr="00DD6E47">
        <w:rPr>
          <w:rFonts w:ascii="David" w:hAnsi="David"/>
        </w:rPr>
        <w:t xml:space="preserve"> </w:t>
      </w:r>
      <w:r w:rsidRPr="00DD6E47">
        <w:rPr>
          <w:rFonts w:ascii="David" w:hAnsi="David" w:hint="eastAsia"/>
          <w:rtl/>
        </w:rPr>
        <w:t>סעיף</w:t>
      </w:r>
      <w:r w:rsidRPr="00DD6E47">
        <w:rPr>
          <w:rFonts w:ascii="David" w:hAnsi="David"/>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Pr>
        <w:t xml:space="preserve"> </w:t>
      </w:r>
      <w:r w:rsidRPr="00DD6E47">
        <w:rPr>
          <w:rFonts w:ascii="David" w:hAnsi="David" w:hint="eastAsia"/>
          <w:rtl/>
        </w:rPr>
        <w:t>זכויות</w:t>
      </w:r>
      <w:r w:rsidRPr="00DD6E47">
        <w:rPr>
          <w:rFonts w:ascii="David" w:hAnsi="David"/>
          <w:rtl/>
        </w:rPr>
        <w:t xml:space="preserve"> </w:t>
      </w:r>
      <w:r w:rsidRPr="00DD6E47">
        <w:rPr>
          <w:rFonts w:ascii="David" w:hAnsi="David" w:hint="eastAsia"/>
          <w:rtl/>
        </w:rPr>
        <w:t>לאנשים</w:t>
      </w:r>
      <w:r w:rsidRPr="00DD6E47">
        <w:rPr>
          <w:rFonts w:ascii="David" w:hAnsi="David"/>
          <w:rtl/>
        </w:rPr>
        <w:t xml:space="preserve"> </w:t>
      </w:r>
      <w:r w:rsidRPr="00DD6E47">
        <w:rPr>
          <w:rFonts w:ascii="David" w:hAnsi="David" w:hint="eastAsia"/>
          <w:rtl/>
        </w:rPr>
        <w:t>עם</w:t>
      </w:r>
      <w:r w:rsidRPr="00DD6E47">
        <w:rPr>
          <w:rFonts w:ascii="David" w:hAnsi="David"/>
          <w:rtl/>
        </w:rPr>
        <w:t xml:space="preserve"> </w:t>
      </w:r>
      <w:r w:rsidRPr="00DD6E47">
        <w:rPr>
          <w:rFonts w:ascii="David" w:hAnsi="David" w:hint="eastAsia"/>
          <w:rtl/>
        </w:rPr>
        <w:t>מוגבלות</w:t>
      </w:r>
      <w:r w:rsidRPr="00DD6E47">
        <w:rPr>
          <w:rFonts w:ascii="David" w:hAnsi="David"/>
          <w:rtl/>
        </w:rPr>
        <w:t xml:space="preserve">, </w:t>
      </w:r>
      <w:r w:rsidRPr="00DD6E47">
        <w:rPr>
          <w:rFonts w:ascii="David" w:hAnsi="David" w:hint="eastAsia"/>
          <w:rtl/>
        </w:rPr>
        <w:t>התשנ</w:t>
      </w:r>
      <w:r w:rsidRPr="00DD6E47">
        <w:rPr>
          <w:rFonts w:ascii="David" w:hAnsi="David"/>
          <w:rtl/>
        </w:rPr>
        <w:t>"ח 1998</w:t>
      </w:r>
      <w:r w:rsidRPr="00DD6E47">
        <w:rPr>
          <w:rFonts w:ascii="David" w:hAnsi="David"/>
        </w:rPr>
        <w:t xml:space="preserve">, </w:t>
      </w:r>
      <w:r w:rsidRPr="00DD6E47">
        <w:rPr>
          <w:rFonts w:ascii="David" w:hAnsi="David"/>
          <w:rtl/>
        </w:rPr>
        <w:t xml:space="preserve"> ובמקרה</w:t>
      </w:r>
      <w:r w:rsidRPr="00DD6E47">
        <w:rPr>
          <w:rFonts w:ascii="David" w:hAnsi="David"/>
        </w:rPr>
        <w:t xml:space="preserve"> </w:t>
      </w:r>
      <w:r w:rsidRPr="00DD6E47">
        <w:rPr>
          <w:rFonts w:ascii="David" w:hAnsi="David" w:hint="eastAsia"/>
          <w:rtl/>
        </w:rPr>
        <w:t>הצורך</w:t>
      </w:r>
      <w:r w:rsidRPr="00DD6E47">
        <w:rPr>
          <w:rFonts w:ascii="David" w:hAnsi="David"/>
        </w:rPr>
        <w:t>–</w:t>
      </w:r>
      <w:r w:rsidRPr="00DD6E47">
        <w:rPr>
          <w:rFonts w:ascii="David" w:hAnsi="David"/>
          <w:rtl/>
        </w:rPr>
        <w:t xml:space="preserve"> לשם</w:t>
      </w:r>
      <w:r w:rsidRPr="00DD6E47">
        <w:rPr>
          <w:rFonts w:ascii="David" w:hAnsi="David"/>
        </w:rPr>
        <w:t xml:space="preserve"> </w:t>
      </w:r>
      <w:r w:rsidRPr="00DD6E47">
        <w:rPr>
          <w:rFonts w:ascii="David" w:hAnsi="David" w:hint="eastAsia"/>
          <w:rtl/>
        </w:rPr>
        <w:t>קבלת</w:t>
      </w:r>
      <w:r w:rsidRPr="00DD6E47">
        <w:rPr>
          <w:rFonts w:ascii="David" w:hAnsi="David"/>
          <w:rtl/>
        </w:rPr>
        <w:t xml:space="preserve"> </w:t>
      </w:r>
      <w:r w:rsidRPr="00DD6E47">
        <w:rPr>
          <w:rFonts w:ascii="David" w:hAnsi="David" w:hint="eastAsia"/>
          <w:rtl/>
        </w:rPr>
        <w:t>הנחיות</w:t>
      </w:r>
      <w:r w:rsidRPr="00DD6E47">
        <w:rPr>
          <w:rFonts w:ascii="David" w:hAnsi="David"/>
        </w:rPr>
        <w:t xml:space="preserve"> </w:t>
      </w:r>
      <w:r w:rsidRPr="00DD6E47">
        <w:rPr>
          <w:rFonts w:ascii="David" w:hAnsi="David" w:hint="eastAsia"/>
          <w:rtl/>
        </w:rPr>
        <w:t>בקשר</w:t>
      </w:r>
      <w:r w:rsidRPr="00DD6E47">
        <w:rPr>
          <w:rFonts w:ascii="David" w:hAnsi="David"/>
        </w:rPr>
        <w:t xml:space="preserve"> </w:t>
      </w:r>
      <w:r w:rsidRPr="00DD6E47">
        <w:rPr>
          <w:rFonts w:ascii="David" w:hAnsi="David" w:hint="eastAsia"/>
          <w:rtl/>
        </w:rPr>
        <w:t>ליישומן</w:t>
      </w:r>
      <w:r w:rsidRPr="00DD6E47">
        <w:rPr>
          <w:rFonts w:ascii="David" w:hAnsi="David"/>
        </w:rPr>
        <w:t>.</w:t>
      </w:r>
    </w:p>
    <w:p w14:paraId="68E14209" w14:textId="77777777" w:rsidR="006472E0" w:rsidRPr="00DD6E47" w:rsidRDefault="006472E0" w:rsidP="00264DBE">
      <w:pPr>
        <w:numPr>
          <w:ilvl w:val="0"/>
          <w:numId w:val="7"/>
        </w:numPr>
        <w:spacing w:line="360" w:lineRule="auto"/>
        <w:ind w:right="360"/>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התחייב</w:t>
      </w:r>
      <w:r w:rsidRPr="00DD6E47">
        <w:rPr>
          <w:rFonts w:ascii="David" w:hAnsi="David"/>
          <w:rtl/>
        </w:rPr>
        <w:t xml:space="preserve"> </w:t>
      </w:r>
      <w:r w:rsidRPr="00DD6E47">
        <w:rPr>
          <w:rFonts w:ascii="David" w:hAnsi="David" w:hint="eastAsia"/>
          <w:rtl/>
        </w:rPr>
        <w:t>בעבר</w:t>
      </w:r>
      <w:r w:rsidRPr="00DD6E47">
        <w:rPr>
          <w:rFonts w:ascii="David" w:hAnsi="David"/>
          <w:rtl/>
        </w:rPr>
        <w:t xml:space="preserve"> </w:t>
      </w:r>
      <w:r w:rsidRPr="00DD6E47">
        <w:rPr>
          <w:rFonts w:ascii="David" w:hAnsi="David" w:hint="eastAsia"/>
          <w:rtl/>
        </w:rPr>
        <w:t>לפנות</w:t>
      </w:r>
      <w:r w:rsidRPr="00DD6E47">
        <w:rPr>
          <w:rFonts w:ascii="David" w:hAnsi="David"/>
          <w:rtl/>
        </w:rPr>
        <w:t xml:space="preserve"> </w:t>
      </w:r>
      <w:r w:rsidRPr="00DD6E47">
        <w:rPr>
          <w:rFonts w:ascii="David" w:hAnsi="David" w:hint="eastAsia"/>
          <w:rtl/>
        </w:rPr>
        <w:t>למנהל</w:t>
      </w:r>
      <w:r w:rsidRPr="00DD6E47">
        <w:rPr>
          <w:rFonts w:ascii="David" w:hAnsi="David"/>
          <w:rtl/>
        </w:rPr>
        <w:t xml:space="preserve"> </w:t>
      </w:r>
      <w:r w:rsidRPr="00DD6E47">
        <w:rPr>
          <w:rFonts w:ascii="David" w:hAnsi="David" w:hint="eastAsia"/>
          <w:rtl/>
        </w:rPr>
        <w:t>הכללי</w:t>
      </w:r>
      <w:r w:rsidRPr="00DD6E47">
        <w:rPr>
          <w:rFonts w:ascii="David" w:hAnsi="David"/>
          <w:rtl/>
        </w:rPr>
        <w:t xml:space="preserve"> </w:t>
      </w:r>
      <w:r w:rsidRPr="00DD6E47">
        <w:rPr>
          <w:rFonts w:ascii="David" w:hAnsi="David" w:hint="eastAsia"/>
          <w:rtl/>
        </w:rPr>
        <w:t>של</w:t>
      </w:r>
      <w:r w:rsidRPr="00DD6E47">
        <w:rPr>
          <w:rFonts w:ascii="David" w:hAnsi="David"/>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העבודה</w:t>
      </w:r>
      <w:r w:rsidRPr="00DD6E47">
        <w:rPr>
          <w:rFonts w:ascii="David" w:hAnsi="David"/>
          <w:rtl/>
        </w:rPr>
        <w:t xml:space="preserve"> </w:t>
      </w:r>
      <w:r w:rsidRPr="00DD6E47">
        <w:rPr>
          <w:rFonts w:ascii="David" w:hAnsi="David" w:hint="eastAsia"/>
          <w:rtl/>
        </w:rPr>
        <w:t>והרווחה</w:t>
      </w:r>
      <w:r w:rsidRPr="00DD6E47">
        <w:rPr>
          <w:rFonts w:ascii="David" w:hAnsi="David"/>
          <w:rtl/>
        </w:rPr>
        <w:t xml:space="preserve"> </w:t>
      </w:r>
      <w:r w:rsidRPr="00DD6E47">
        <w:rPr>
          <w:rFonts w:ascii="David" w:hAnsi="David" w:hint="eastAsia"/>
          <w:rtl/>
        </w:rPr>
        <w:t>והשירותים</w:t>
      </w:r>
      <w:r w:rsidRPr="00DD6E47">
        <w:rPr>
          <w:rFonts w:ascii="David" w:hAnsi="David"/>
          <w:rtl/>
        </w:rPr>
        <w:t xml:space="preserve"> </w:t>
      </w:r>
      <w:r w:rsidRPr="00DD6E47">
        <w:rPr>
          <w:rFonts w:ascii="David" w:hAnsi="David" w:hint="eastAsia"/>
          <w:rtl/>
        </w:rPr>
        <w:t>החברתיים</w:t>
      </w:r>
      <w:r w:rsidRPr="00DD6E47">
        <w:rPr>
          <w:rFonts w:ascii="David" w:hAnsi="David"/>
          <w:rtl/>
        </w:rPr>
        <w:t xml:space="preserve"> </w:t>
      </w:r>
      <w:r w:rsidRPr="00DD6E47">
        <w:rPr>
          <w:rFonts w:ascii="David" w:hAnsi="David" w:hint="eastAsia"/>
          <w:rtl/>
        </w:rPr>
        <w:t>לשם</w:t>
      </w:r>
      <w:r w:rsidRPr="00DD6E47">
        <w:rPr>
          <w:rFonts w:ascii="David" w:hAnsi="David"/>
          <w:rtl/>
        </w:rPr>
        <w:t xml:space="preserve"> </w:t>
      </w:r>
      <w:r w:rsidRPr="00DD6E47">
        <w:rPr>
          <w:rFonts w:ascii="David" w:hAnsi="David" w:hint="eastAsia"/>
          <w:rtl/>
        </w:rPr>
        <w:t>בחינת</w:t>
      </w:r>
      <w:r w:rsidRPr="00DD6E47">
        <w:rPr>
          <w:rFonts w:ascii="David" w:hAnsi="David"/>
        </w:rPr>
        <w:t xml:space="preserve"> </w:t>
      </w:r>
      <w:r w:rsidRPr="00DD6E47">
        <w:rPr>
          <w:rFonts w:ascii="David" w:hAnsi="David"/>
          <w:rtl/>
        </w:rPr>
        <w:t xml:space="preserve"> יישום</w:t>
      </w:r>
      <w:r w:rsidRPr="00DD6E47">
        <w:rPr>
          <w:rFonts w:ascii="David" w:hAnsi="David"/>
        </w:rPr>
        <w:t xml:space="preserve"> </w:t>
      </w:r>
      <w:r w:rsidRPr="00DD6E47">
        <w:rPr>
          <w:rFonts w:ascii="David" w:hAnsi="David" w:hint="eastAsia"/>
          <w:rtl/>
        </w:rPr>
        <w:t>חובותיו</w:t>
      </w:r>
      <w:r w:rsidRPr="00DD6E47">
        <w:rPr>
          <w:rFonts w:ascii="David" w:hAnsi="David"/>
        </w:rPr>
        <w:t xml:space="preserve"> </w:t>
      </w:r>
      <w:r w:rsidRPr="00DD6E47">
        <w:rPr>
          <w:rFonts w:ascii="David" w:hAnsi="David" w:hint="eastAsia"/>
          <w:rtl/>
        </w:rPr>
        <w:t>לפי</w:t>
      </w:r>
      <w:r w:rsidRPr="00DD6E47">
        <w:rPr>
          <w:rFonts w:ascii="David" w:hAnsi="David"/>
        </w:rPr>
        <w:t xml:space="preserve"> </w:t>
      </w:r>
      <w:r w:rsidRPr="00DD6E47">
        <w:rPr>
          <w:rFonts w:ascii="David" w:hAnsi="David" w:hint="eastAsia"/>
          <w:rtl/>
        </w:rPr>
        <w:t>סעיף</w:t>
      </w:r>
      <w:r w:rsidRPr="00DD6E47">
        <w:rPr>
          <w:rFonts w:ascii="David" w:hAnsi="David"/>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Pr>
        <w:t xml:space="preserve"> </w:t>
      </w:r>
      <w:r w:rsidRPr="00DD6E47">
        <w:rPr>
          <w:rFonts w:ascii="David" w:hAnsi="David" w:hint="eastAsia"/>
          <w:rtl/>
        </w:rPr>
        <w:t>זכויות</w:t>
      </w:r>
      <w:r w:rsidRPr="00DD6E47">
        <w:rPr>
          <w:rFonts w:ascii="David" w:hAnsi="David"/>
          <w:rtl/>
        </w:rPr>
        <w:t xml:space="preserve"> לאנשים עם מוגבלות, התשנ"ח 1998, הוא פנה כאמור ואם קיבל הנחיות ליישום חובותיו </w:t>
      </w:r>
      <w:r w:rsidRPr="00DD6E47">
        <w:rPr>
          <w:rFonts w:ascii="David" w:hAnsi="David"/>
          <w:b/>
          <w:bCs/>
          <w:rtl/>
        </w:rPr>
        <w:t>פעל ליישומן</w:t>
      </w:r>
      <w:r w:rsidRPr="00DD6E47">
        <w:rPr>
          <w:rFonts w:ascii="David" w:hAnsi="David"/>
          <w:rtl/>
        </w:rPr>
        <w:t xml:space="preserve"> (במקרה שהמציע התחייב בעבר לבצע פנייה זו ונעשתה עמו התקשרות שלגביה נתן התחייבות זו).</w:t>
      </w:r>
    </w:p>
    <w:p w14:paraId="24AF2F6F" w14:textId="77777777" w:rsidR="006472E0" w:rsidRPr="00DD6E47" w:rsidRDefault="006472E0" w:rsidP="00DD6E47">
      <w:pPr>
        <w:spacing w:line="360" w:lineRule="auto"/>
        <w:ind w:right="360"/>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להעביר</w:t>
      </w:r>
      <w:r w:rsidRPr="00DD6E47">
        <w:rPr>
          <w:rFonts w:ascii="David" w:hAnsi="David"/>
          <w:rtl/>
        </w:rPr>
        <w:t xml:space="preserve"> </w:t>
      </w:r>
      <w:r w:rsidRPr="00DD6E47">
        <w:rPr>
          <w:rFonts w:ascii="David" w:hAnsi="David" w:hint="eastAsia"/>
          <w:rtl/>
        </w:rPr>
        <w:t>העתק</w:t>
      </w:r>
      <w:r w:rsidRPr="00DD6E47">
        <w:rPr>
          <w:rFonts w:ascii="David" w:hAnsi="David"/>
          <w:rtl/>
        </w:rPr>
        <w:t xml:space="preserve"> </w:t>
      </w:r>
      <w:r w:rsidRPr="00DD6E47">
        <w:rPr>
          <w:rFonts w:ascii="David" w:hAnsi="David" w:hint="eastAsia"/>
          <w:rtl/>
        </w:rPr>
        <w:t>מהתצהיר</w:t>
      </w:r>
      <w:r w:rsidRPr="00DD6E47">
        <w:rPr>
          <w:rFonts w:ascii="David" w:hAnsi="David"/>
          <w:rtl/>
        </w:rPr>
        <w:t xml:space="preserve"> </w:t>
      </w:r>
      <w:r w:rsidRPr="00DD6E47">
        <w:rPr>
          <w:rFonts w:ascii="David" w:hAnsi="David" w:hint="eastAsia"/>
          <w:rtl/>
        </w:rPr>
        <w:t>שמסר</w:t>
      </w:r>
      <w:r w:rsidRPr="00DD6E47">
        <w:rPr>
          <w:rFonts w:ascii="David" w:hAnsi="David"/>
          <w:rtl/>
        </w:rPr>
        <w:t xml:space="preserve"> </w:t>
      </w:r>
      <w:r w:rsidRPr="00DD6E47">
        <w:rPr>
          <w:rFonts w:ascii="David" w:hAnsi="David" w:hint="eastAsia"/>
          <w:rtl/>
        </w:rPr>
        <w:t>לפי</w:t>
      </w:r>
      <w:r w:rsidRPr="00DD6E47">
        <w:rPr>
          <w:rFonts w:ascii="David" w:hAnsi="David"/>
          <w:rtl/>
        </w:rPr>
        <w:t xml:space="preserve"> </w:t>
      </w:r>
      <w:r w:rsidRPr="00DD6E47">
        <w:rPr>
          <w:rFonts w:ascii="David" w:hAnsi="David" w:hint="eastAsia"/>
          <w:rtl/>
        </w:rPr>
        <w:t>פסקה</w:t>
      </w:r>
      <w:r w:rsidRPr="00DD6E47">
        <w:rPr>
          <w:rFonts w:ascii="David" w:hAnsi="David"/>
          <w:rtl/>
        </w:rPr>
        <w:t xml:space="preserve"> </w:t>
      </w:r>
      <w:r w:rsidRPr="00DD6E47">
        <w:rPr>
          <w:rFonts w:ascii="David" w:hAnsi="David" w:hint="eastAsia"/>
          <w:rtl/>
        </w:rPr>
        <w:t>זו</w:t>
      </w:r>
      <w:r w:rsidRPr="00DD6E47">
        <w:rPr>
          <w:rFonts w:ascii="David" w:hAnsi="David"/>
          <w:rtl/>
        </w:rPr>
        <w:t xml:space="preserve"> </w:t>
      </w:r>
      <w:r w:rsidRPr="00DD6E47">
        <w:rPr>
          <w:rFonts w:ascii="David" w:hAnsi="David" w:hint="eastAsia"/>
          <w:rtl/>
        </w:rPr>
        <w:t>למנהל</w:t>
      </w:r>
      <w:r w:rsidRPr="00DD6E47">
        <w:rPr>
          <w:rFonts w:ascii="David" w:hAnsi="David"/>
          <w:rtl/>
        </w:rPr>
        <w:t xml:space="preserve"> </w:t>
      </w:r>
      <w:r w:rsidRPr="00DD6E47">
        <w:rPr>
          <w:rFonts w:ascii="David" w:hAnsi="David" w:hint="eastAsia"/>
          <w:rtl/>
        </w:rPr>
        <w:t>הכללי</w:t>
      </w:r>
      <w:r w:rsidRPr="00DD6E47">
        <w:rPr>
          <w:rFonts w:ascii="David" w:hAnsi="David"/>
          <w:rtl/>
        </w:rPr>
        <w:t xml:space="preserve"> </w:t>
      </w:r>
      <w:r w:rsidRPr="00DD6E47">
        <w:rPr>
          <w:rFonts w:ascii="David" w:hAnsi="David" w:hint="eastAsia"/>
          <w:rtl/>
        </w:rPr>
        <w:t>של</w:t>
      </w:r>
      <w:r w:rsidRPr="00DD6E47">
        <w:rPr>
          <w:rFonts w:ascii="David" w:hAnsi="David"/>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העבודה</w:t>
      </w:r>
      <w:r w:rsidRPr="00DD6E47">
        <w:rPr>
          <w:rFonts w:ascii="David" w:hAnsi="David"/>
          <w:rtl/>
        </w:rPr>
        <w:t xml:space="preserve">, </w:t>
      </w:r>
      <w:r w:rsidRPr="00DD6E47">
        <w:rPr>
          <w:rFonts w:ascii="David" w:hAnsi="David" w:hint="eastAsia"/>
          <w:rtl/>
        </w:rPr>
        <w:t>הרווחה</w:t>
      </w:r>
      <w:r w:rsidRPr="00DD6E47">
        <w:rPr>
          <w:rFonts w:ascii="David" w:hAnsi="David"/>
          <w:rtl/>
        </w:rPr>
        <w:t xml:space="preserve"> </w:t>
      </w:r>
      <w:r w:rsidRPr="00DD6E47">
        <w:rPr>
          <w:rFonts w:ascii="David" w:hAnsi="David" w:hint="eastAsia"/>
          <w:rtl/>
        </w:rPr>
        <w:t>והשירותים</w:t>
      </w:r>
      <w:r w:rsidRPr="00DD6E47">
        <w:rPr>
          <w:rFonts w:ascii="David" w:hAnsi="David"/>
          <w:rtl/>
        </w:rPr>
        <w:t xml:space="preserve"> </w:t>
      </w:r>
      <w:r w:rsidRPr="00DD6E47">
        <w:rPr>
          <w:rFonts w:ascii="David" w:hAnsi="David" w:hint="eastAsia"/>
          <w:rtl/>
        </w:rPr>
        <w:t>החברתיים</w:t>
      </w:r>
      <w:r w:rsidRPr="00DD6E47">
        <w:rPr>
          <w:rFonts w:ascii="David" w:hAnsi="David"/>
          <w:rtl/>
        </w:rPr>
        <w:t xml:space="preserve">, </w:t>
      </w:r>
      <w:r w:rsidRPr="00DD6E47">
        <w:rPr>
          <w:rFonts w:ascii="David" w:hAnsi="David" w:hint="eastAsia"/>
          <w:rtl/>
        </w:rPr>
        <w:t>בתוך</w:t>
      </w:r>
      <w:r w:rsidRPr="00DD6E47">
        <w:rPr>
          <w:rFonts w:ascii="David" w:hAnsi="David"/>
          <w:rtl/>
        </w:rPr>
        <w:t xml:space="preserve"> 30 </w:t>
      </w:r>
      <w:r w:rsidRPr="00DD6E47">
        <w:rPr>
          <w:rFonts w:ascii="David" w:hAnsi="David" w:hint="eastAsia"/>
          <w:rtl/>
        </w:rPr>
        <w:t>ימים</w:t>
      </w:r>
      <w:r w:rsidRPr="00DD6E47">
        <w:rPr>
          <w:rFonts w:ascii="David" w:hAnsi="David"/>
          <w:rtl/>
        </w:rPr>
        <w:t xml:space="preserve"> </w:t>
      </w:r>
      <w:r w:rsidRPr="00DD6E47">
        <w:rPr>
          <w:rFonts w:ascii="David" w:hAnsi="David" w:hint="eastAsia"/>
          <w:rtl/>
        </w:rPr>
        <w:t>ממועד</w:t>
      </w:r>
      <w:r w:rsidRPr="00DD6E47">
        <w:rPr>
          <w:rFonts w:ascii="David" w:hAnsi="David"/>
          <w:rtl/>
        </w:rPr>
        <w:t xml:space="preserve"> </w:t>
      </w:r>
      <w:r w:rsidRPr="00DD6E47">
        <w:rPr>
          <w:rFonts w:ascii="David" w:hAnsi="David" w:hint="eastAsia"/>
          <w:rtl/>
        </w:rPr>
        <w:t>ההתקשרות</w:t>
      </w:r>
      <w:r w:rsidRPr="00DD6E47">
        <w:rPr>
          <w:rFonts w:ascii="David" w:hAnsi="David"/>
          <w:rtl/>
        </w:rPr>
        <w:t>.</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CB6DC8" w:rsidRPr="006472E0" w14:paraId="1C5B1BDD" w14:textId="77777777" w:rsidTr="008A690D">
        <w:trPr>
          <w:jc w:val="center"/>
        </w:trPr>
        <w:tc>
          <w:tcPr>
            <w:tcW w:w="2181" w:type="dxa"/>
            <w:tcBorders>
              <w:top w:val="single" w:sz="4" w:space="0" w:color="auto"/>
              <w:left w:val="single" w:sz="4" w:space="0" w:color="auto"/>
              <w:bottom w:val="single" w:sz="4" w:space="0" w:color="auto"/>
              <w:right w:val="single" w:sz="4" w:space="0" w:color="auto"/>
            </w:tcBorders>
            <w:vAlign w:val="center"/>
          </w:tcPr>
          <w:p w14:paraId="23600E98" w14:textId="77777777" w:rsidR="00CB6DC8" w:rsidRPr="00DD6E47" w:rsidRDefault="00CB6DC8" w:rsidP="008A690D">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371CA886" w14:textId="77777777" w:rsidR="00CB6DC8" w:rsidRPr="00DD6E47" w:rsidRDefault="00CB6DC8" w:rsidP="008A690D">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6179E535" w14:textId="77777777" w:rsidR="00CB6DC8" w:rsidRPr="00DD6E47" w:rsidRDefault="00CB6DC8" w:rsidP="008A690D">
            <w:pPr>
              <w:spacing w:line="360" w:lineRule="auto"/>
              <w:jc w:val="center"/>
              <w:rPr>
                <w:rFonts w:ascii="David" w:hAnsi="David"/>
                <w:b/>
                <w:bCs/>
              </w:rPr>
            </w:pPr>
          </w:p>
        </w:tc>
      </w:tr>
      <w:tr w:rsidR="00CB6DC8" w:rsidRPr="006472E0" w14:paraId="2B715AB1" w14:textId="77777777" w:rsidTr="008A690D">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14:paraId="6E48BF8E" w14:textId="77777777" w:rsidR="00CB6DC8" w:rsidRPr="00DD6E47" w:rsidRDefault="00CB6DC8" w:rsidP="008A690D">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77E9955B" w14:textId="77777777" w:rsidR="00CB6DC8" w:rsidRPr="00DD6E47" w:rsidRDefault="00CB6DC8" w:rsidP="008A690D">
            <w:pPr>
              <w:spacing w:line="360" w:lineRule="auto"/>
              <w:jc w:val="center"/>
              <w:rPr>
                <w:rFonts w:ascii="David" w:hAnsi="David"/>
                <w:b/>
                <w:bCs/>
              </w:rPr>
            </w:pPr>
            <w:r w:rsidRPr="00DD6E47">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14:paraId="5713BE1E" w14:textId="77777777" w:rsidR="00CB6DC8" w:rsidRPr="00DD6E47" w:rsidRDefault="00CB6DC8" w:rsidP="008A690D">
            <w:pPr>
              <w:spacing w:line="360" w:lineRule="auto"/>
              <w:jc w:val="center"/>
              <w:rPr>
                <w:rFonts w:ascii="David" w:hAnsi="David"/>
                <w:b/>
                <w:bCs/>
              </w:rPr>
            </w:pPr>
            <w:r w:rsidRPr="00DD6E47">
              <w:rPr>
                <w:rFonts w:ascii="David" w:hAnsi="David"/>
                <w:b/>
                <w:bCs/>
                <w:rtl/>
              </w:rPr>
              <w:t>חתימה וחותמת המציע</w:t>
            </w:r>
          </w:p>
        </w:tc>
      </w:tr>
    </w:tbl>
    <w:p w14:paraId="06177679" w14:textId="77777777" w:rsidR="006472E0" w:rsidRPr="00DD6E47"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r w:rsidRPr="00DD6E47">
        <w:rPr>
          <w:rFonts w:ascii="David" w:hAnsi="David"/>
          <w:b/>
          <w:bCs/>
          <w:u w:val="single"/>
          <w:rtl/>
        </w:rPr>
        <w:t>אישור עורך הדין</w:t>
      </w:r>
    </w:p>
    <w:p w14:paraId="4D28B36F" w14:textId="77777777" w:rsidR="006472E0" w:rsidRPr="00DD6E47" w:rsidRDefault="006472E0" w:rsidP="006472E0">
      <w:pPr>
        <w:spacing w:line="360" w:lineRule="auto"/>
        <w:jc w:val="both"/>
        <w:rPr>
          <w:rFonts w:ascii="David" w:hAnsi="David"/>
          <w:rtl/>
        </w:rPr>
      </w:pPr>
      <w:r w:rsidRPr="00DD6E47">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D787AFF" w14:textId="77777777" w:rsidR="006472E0" w:rsidRPr="00DD6E47" w:rsidRDefault="006472E0" w:rsidP="006472E0">
      <w:pPr>
        <w:spacing w:line="360" w:lineRule="auto"/>
        <w:rPr>
          <w:rFonts w:ascii="David" w:hAnsi="David"/>
          <w:rtl/>
        </w:rPr>
      </w:pPr>
      <w:r w:rsidRPr="00DD6E47">
        <w:rPr>
          <w:rFonts w:ascii="David" w:hAnsi="David"/>
          <w:rtl/>
        </w:rPr>
        <w:lastRenderedPageBreak/>
        <w:t>____________________</w:t>
      </w:r>
      <w:r w:rsidRPr="00DD6E47">
        <w:rPr>
          <w:rFonts w:ascii="David" w:hAnsi="David"/>
          <w:rtl/>
        </w:rPr>
        <w:tab/>
        <w:t xml:space="preserve">      ____________________</w:t>
      </w:r>
      <w:r w:rsidRPr="00DD6E47">
        <w:rPr>
          <w:rFonts w:ascii="David" w:hAnsi="David"/>
          <w:rtl/>
        </w:rPr>
        <w:tab/>
        <w:t xml:space="preserve">        ____________________</w:t>
      </w:r>
    </w:p>
    <w:p w14:paraId="02136208" w14:textId="77777777" w:rsidR="006472E0" w:rsidRPr="00DD6E47" w:rsidRDefault="006472E0" w:rsidP="006472E0">
      <w:pPr>
        <w:spacing w:line="360" w:lineRule="auto"/>
        <w:ind w:firstLine="720"/>
        <w:rPr>
          <w:rFonts w:ascii="David" w:hAnsi="David"/>
          <w:rtl/>
        </w:rPr>
      </w:pPr>
      <w:r w:rsidRPr="00DD6E47">
        <w:rPr>
          <w:rFonts w:ascii="David" w:hAnsi="David"/>
          <w:rtl/>
        </w:rPr>
        <w:t>תאריך</w:t>
      </w:r>
      <w:r w:rsidRPr="00DD6E47">
        <w:rPr>
          <w:rFonts w:ascii="David" w:hAnsi="David"/>
          <w:rtl/>
        </w:rPr>
        <w:tab/>
      </w:r>
      <w:r w:rsidRPr="00DD6E47">
        <w:rPr>
          <w:rFonts w:ascii="David" w:hAnsi="David"/>
          <w:rtl/>
        </w:rPr>
        <w:tab/>
        <w:t xml:space="preserve">            חותמת ומספר רישיון    </w:t>
      </w:r>
      <w:r w:rsidRPr="00DD6E47">
        <w:rPr>
          <w:rFonts w:ascii="David" w:hAnsi="David"/>
          <w:rtl/>
        </w:rPr>
        <w:tab/>
      </w:r>
      <w:r w:rsidRPr="00DD6E47">
        <w:rPr>
          <w:rFonts w:ascii="David" w:hAnsi="David"/>
          <w:rtl/>
        </w:rPr>
        <w:tab/>
        <w:t>חתימה</w:t>
      </w:r>
    </w:p>
    <w:p w14:paraId="3CA474C5" w14:textId="77777777" w:rsidR="006472E0" w:rsidRPr="00DD6E47" w:rsidRDefault="006472E0" w:rsidP="006472E0">
      <w:pPr>
        <w:rPr>
          <w:rFonts w:ascii="David" w:hAnsi="David"/>
        </w:rPr>
      </w:pPr>
    </w:p>
    <w:p w14:paraId="5441ADC5" w14:textId="77777777" w:rsidR="006472E0" w:rsidRPr="00DD6E47" w:rsidRDefault="006472E0" w:rsidP="00DD6E47">
      <w:pPr>
        <w:pStyle w:val="14"/>
        <w:jc w:val="left"/>
        <w:rPr>
          <w:rFonts w:ascii="David" w:hAnsi="David" w:cs="David"/>
          <w:sz w:val="24"/>
          <w:szCs w:val="24"/>
          <w:rtl/>
        </w:rPr>
      </w:pPr>
      <w:bookmarkStart w:id="163" w:name="_Toc485982318"/>
      <w:bookmarkStart w:id="164" w:name="_Toc500504569"/>
      <w:r w:rsidRPr="00DD6E47">
        <w:rPr>
          <w:rFonts w:ascii="David" w:hAnsi="David" w:cs="David" w:hint="eastAsia"/>
          <w:sz w:val="24"/>
          <w:szCs w:val="24"/>
          <w:rtl/>
        </w:rPr>
        <w:t>נספח</w:t>
      </w:r>
      <w:r w:rsidRPr="00DD6E47">
        <w:rPr>
          <w:rFonts w:ascii="David" w:hAnsi="David" w:cs="David"/>
          <w:sz w:val="24"/>
          <w:szCs w:val="24"/>
          <w:rtl/>
        </w:rPr>
        <w:t xml:space="preserve"> א'</w:t>
      </w:r>
      <w:r w:rsidR="006827EE">
        <w:rPr>
          <w:rFonts w:ascii="David" w:hAnsi="David" w:cs="David" w:hint="cs"/>
          <w:sz w:val="24"/>
          <w:szCs w:val="24"/>
          <w:rtl/>
        </w:rPr>
        <w:t>6</w:t>
      </w:r>
      <w:r w:rsidRPr="00DD6E47">
        <w:rPr>
          <w:rFonts w:ascii="David" w:hAnsi="David" w:cs="David"/>
          <w:sz w:val="24"/>
          <w:szCs w:val="24"/>
          <w:rtl/>
        </w:rPr>
        <w:t xml:space="preserve"> </w:t>
      </w:r>
      <w:r w:rsidRPr="00DD6E47">
        <w:rPr>
          <w:rFonts w:ascii="David" w:hAnsi="David" w:cs="David" w:hint="eastAsia"/>
          <w:b w:val="0"/>
          <w:bCs w:val="0"/>
          <w:sz w:val="24"/>
          <w:szCs w:val="24"/>
          <w:rtl/>
        </w:rPr>
        <w:t>אישור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עורך</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דין</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המורשים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להתחייב</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בשם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המציע</w:t>
      </w:r>
      <w:bookmarkEnd w:id="163"/>
      <w:bookmarkEnd w:id="164"/>
    </w:p>
    <w:p w14:paraId="76B43661" w14:textId="77777777" w:rsidR="006472E0" w:rsidRPr="00DD6E47" w:rsidRDefault="006472E0" w:rsidP="006472E0">
      <w:pPr>
        <w:pStyle w:val="affe"/>
        <w:spacing w:line="360" w:lineRule="auto"/>
        <w:ind w:left="0"/>
        <w:outlineLvl w:val="0"/>
        <w:rPr>
          <w:rFonts w:ascii="David" w:hAnsi="David" w:cs="David"/>
          <w:b/>
          <w:bCs/>
          <w:rtl/>
          <w:lang w:eastAsia="en-US"/>
        </w:rPr>
      </w:pPr>
    </w:p>
    <w:p w14:paraId="7A9722F1" w14:textId="1CCB6FA3" w:rsidR="006472E0" w:rsidRPr="00DD6E47" w:rsidRDefault="006472E0" w:rsidP="00DD6E47">
      <w:pPr>
        <w:tabs>
          <w:tab w:val="left" w:pos="709"/>
          <w:tab w:val="left" w:pos="1418"/>
          <w:tab w:val="left" w:pos="2268"/>
          <w:tab w:val="left" w:pos="3289"/>
        </w:tabs>
        <w:spacing w:line="360" w:lineRule="auto"/>
        <w:ind w:left="-58"/>
        <w:jc w:val="both"/>
        <w:rPr>
          <w:rFonts w:ascii="David" w:hAnsi="David"/>
          <w:rtl/>
        </w:rPr>
      </w:pPr>
      <w:r w:rsidRPr="00DD6E47">
        <w:rPr>
          <w:rFonts w:ascii="David" w:hAnsi="David"/>
          <w:rtl/>
        </w:rPr>
        <w:t xml:space="preserve">אני החתום מטה, עו"ד __________, אשר כתובתו _____________________________, מאשר בזאת </w:t>
      </w:r>
      <w:r w:rsidRPr="00261B14">
        <w:rPr>
          <w:rFonts w:ascii="David" w:hAnsi="David"/>
          <w:rtl/>
        </w:rPr>
        <w:t xml:space="preserve">כי החתומים על מסמכי </w:t>
      </w:r>
      <w:r w:rsidR="00573A5E">
        <w:rPr>
          <w:rFonts w:ascii="David" w:hAnsi="David"/>
          <w:rtl/>
        </w:rPr>
        <w:t xml:space="preserve">מכרז מס’ </w:t>
      </w:r>
      <w:r w:rsidR="0080552D">
        <w:rPr>
          <w:rFonts w:ascii="David" w:hAnsi="David"/>
          <w:rtl/>
        </w:rPr>
        <w:t>15/2021</w:t>
      </w:r>
      <w:r w:rsidR="00573A5E">
        <w:rPr>
          <w:rFonts w:ascii="David" w:hAnsi="David"/>
          <w:rtl/>
        </w:rPr>
        <w:t xml:space="preserve"> </w:t>
      </w:r>
      <w:r w:rsidR="00C53A46">
        <w:rPr>
          <w:rFonts w:ascii="David" w:hAnsi="David"/>
          <w:rtl/>
        </w:rPr>
        <w:t>לאספקה של רישיונות, מתן שירותי תמיכה ותחזוקה למערך מערכות ה-</w:t>
      </w:r>
      <w:r w:rsidR="00C53A46">
        <w:rPr>
          <w:rFonts w:ascii="David" w:hAnsi="David"/>
        </w:rPr>
        <w:t>SIEM</w:t>
      </w:r>
      <w:r w:rsidRPr="00DD6E47">
        <w:rPr>
          <w:rFonts w:ascii="David" w:hAnsi="David"/>
          <w:rtl/>
        </w:rPr>
        <w:t xml:space="preserve">, שפרסם משרד </w:t>
      </w:r>
      <w:r w:rsidR="00845573">
        <w:rPr>
          <w:rFonts w:ascii="David" w:hAnsi="David" w:hint="cs"/>
          <w:rtl/>
        </w:rPr>
        <w:t>הפנים</w:t>
      </w:r>
      <w:r w:rsidRPr="00DD6E47">
        <w:rPr>
          <w:rFonts w:ascii="David" w:hAnsi="David"/>
          <w:rtl/>
        </w:rPr>
        <w:t xml:space="preserve">, </w:t>
      </w:r>
      <w:r w:rsidRPr="00DD6E47">
        <w:rPr>
          <w:rFonts w:ascii="David" w:hAnsi="David" w:hint="eastAsia"/>
          <w:rtl/>
        </w:rPr>
        <w:t>פרטי</w:t>
      </w:r>
      <w:r w:rsidRPr="00DD6E47">
        <w:rPr>
          <w:rFonts w:ascii="David" w:hAnsi="David"/>
          <w:rtl/>
        </w:rPr>
        <w:t xml:space="preserve"> </w:t>
      </w:r>
      <w:r w:rsidRPr="00DD6E47">
        <w:rPr>
          <w:rFonts w:ascii="David" w:hAnsi="David" w:hint="eastAsia"/>
          <w:rtl/>
        </w:rPr>
        <w:t>החתומים</w:t>
      </w:r>
      <w:r w:rsidRPr="00DD6E47">
        <w:rPr>
          <w:rFonts w:ascii="David" w:hAnsi="David"/>
          <w:rtl/>
        </w:rPr>
        <w:t xml:space="preserve">: _______________________________ (מר/גב', </w:t>
      </w:r>
      <w:r w:rsidRPr="00DD6E47">
        <w:rPr>
          <w:rFonts w:ascii="David" w:hAnsi="David" w:hint="eastAsia"/>
          <w:rtl/>
        </w:rPr>
        <w:t>ת</w:t>
      </w:r>
      <w:r w:rsidRPr="00DD6E47">
        <w:rPr>
          <w:rFonts w:ascii="David" w:hAnsi="David"/>
          <w:rtl/>
        </w:rPr>
        <w:t xml:space="preserve">.ז., </w:t>
      </w:r>
      <w:r w:rsidRPr="00DD6E47">
        <w:rPr>
          <w:rFonts w:ascii="David" w:hAnsi="David" w:hint="eastAsia"/>
          <w:rtl/>
        </w:rPr>
        <w:t>חותמת</w:t>
      </w:r>
      <w:r w:rsidRPr="00DD6E47">
        <w:rPr>
          <w:rFonts w:ascii="David" w:hAnsi="David"/>
          <w:rtl/>
        </w:rPr>
        <w:t xml:space="preserve"> </w:t>
      </w:r>
      <w:r w:rsidRPr="00DD6E47">
        <w:rPr>
          <w:rFonts w:ascii="David" w:hAnsi="David" w:hint="eastAsia"/>
          <w:rtl/>
        </w:rPr>
        <w:t>וחתימה</w:t>
      </w:r>
      <w:r w:rsidRPr="00DD6E47">
        <w:rPr>
          <w:rFonts w:ascii="David" w:hAnsi="David"/>
          <w:rtl/>
        </w:rPr>
        <w:t xml:space="preserve">), </w:t>
      </w:r>
      <w:r w:rsidRPr="00DD6E47">
        <w:rPr>
          <w:rFonts w:ascii="David" w:hAnsi="David" w:hint="eastAsia"/>
          <w:rtl/>
        </w:rPr>
        <w:t>אשר</w:t>
      </w:r>
      <w:r w:rsidRPr="00DD6E47">
        <w:rPr>
          <w:rFonts w:ascii="David" w:hAnsi="David"/>
          <w:rtl/>
        </w:rPr>
        <w:t xml:space="preserve"> </w:t>
      </w:r>
      <w:r w:rsidRPr="00DD6E47">
        <w:rPr>
          <w:rFonts w:ascii="David" w:hAnsi="David" w:hint="eastAsia"/>
          <w:rtl/>
        </w:rPr>
        <w:t>זיהיתיו</w:t>
      </w:r>
      <w:r w:rsidRPr="00DD6E47">
        <w:rPr>
          <w:rFonts w:ascii="David" w:hAnsi="David"/>
          <w:rtl/>
        </w:rPr>
        <w:t xml:space="preserve">/ה/הם </w:t>
      </w:r>
      <w:r w:rsidRPr="00DD6E47">
        <w:rPr>
          <w:rFonts w:ascii="David" w:hAnsi="David" w:hint="eastAsia"/>
          <w:rtl/>
        </w:rPr>
        <w:t>על</w:t>
      </w:r>
      <w:r w:rsidRPr="00DD6E47">
        <w:rPr>
          <w:rFonts w:ascii="David" w:hAnsi="David"/>
          <w:rtl/>
        </w:rPr>
        <w:t xml:space="preserve"> </w:t>
      </w:r>
      <w:r w:rsidRPr="00DD6E47">
        <w:rPr>
          <w:rFonts w:ascii="David" w:hAnsi="David" w:hint="eastAsia"/>
          <w:rtl/>
        </w:rPr>
        <w:t>פי</w:t>
      </w:r>
      <w:r w:rsidRPr="00DD6E47">
        <w:rPr>
          <w:rFonts w:ascii="David" w:hAnsi="David"/>
          <w:rtl/>
        </w:rPr>
        <w:t xml:space="preserve"> </w:t>
      </w:r>
      <w:r w:rsidRPr="00DD6E47">
        <w:rPr>
          <w:rFonts w:ascii="David" w:hAnsi="David" w:hint="eastAsia"/>
          <w:rtl/>
        </w:rPr>
        <w:t>ת</w:t>
      </w:r>
      <w:r w:rsidRPr="00DD6E47">
        <w:rPr>
          <w:rFonts w:ascii="David" w:hAnsi="David"/>
          <w:rtl/>
        </w:rPr>
        <w:t xml:space="preserve">"ז </w:t>
      </w:r>
      <w:r w:rsidRPr="00DD6E47">
        <w:rPr>
          <w:rFonts w:ascii="David" w:hAnsi="David" w:hint="eastAsia"/>
          <w:rtl/>
        </w:rPr>
        <w:t>שמספרה</w:t>
      </w:r>
      <w:r w:rsidRPr="00DD6E47">
        <w:rPr>
          <w:rFonts w:ascii="David" w:hAnsi="David"/>
          <w:rtl/>
        </w:rPr>
        <w:t xml:space="preserve"> _____________, </w:t>
      </w:r>
      <w:r w:rsidRPr="00DD6E47">
        <w:rPr>
          <w:rFonts w:ascii="David" w:hAnsi="David" w:hint="eastAsia"/>
          <w:rtl/>
        </w:rPr>
        <w:t>הוא</w:t>
      </w:r>
      <w:r w:rsidRPr="00DD6E47">
        <w:rPr>
          <w:rFonts w:ascii="David" w:hAnsi="David"/>
          <w:rtl/>
        </w:rPr>
        <w:t xml:space="preserve">/היא/הם </w:t>
      </w:r>
      <w:r w:rsidRPr="00DD6E47">
        <w:rPr>
          <w:rFonts w:ascii="David" w:hAnsi="David" w:hint="eastAsia"/>
          <w:rtl/>
        </w:rPr>
        <w:t>מורשי</w:t>
      </w:r>
      <w:r w:rsidRPr="00DD6E47">
        <w:rPr>
          <w:rFonts w:ascii="David" w:hAnsi="David"/>
          <w:rtl/>
        </w:rPr>
        <w:t xml:space="preserve"> </w:t>
      </w:r>
      <w:r w:rsidRPr="00DD6E47">
        <w:rPr>
          <w:rFonts w:ascii="David" w:hAnsi="David" w:hint="eastAsia"/>
          <w:rtl/>
        </w:rPr>
        <w:t>החתימה</w:t>
      </w:r>
      <w:r w:rsidRPr="00DD6E47">
        <w:rPr>
          <w:rFonts w:ascii="David" w:hAnsi="David"/>
          <w:rtl/>
        </w:rPr>
        <w:t xml:space="preserve"> </w:t>
      </w:r>
      <w:r w:rsidRPr="00DD6E47">
        <w:rPr>
          <w:rFonts w:ascii="David" w:hAnsi="David" w:hint="eastAsia"/>
          <w:rtl/>
        </w:rPr>
        <w:t>מטעם</w:t>
      </w:r>
      <w:r w:rsidRPr="00DD6E47">
        <w:rPr>
          <w:rFonts w:ascii="David" w:hAnsi="David"/>
          <w:rtl/>
        </w:rPr>
        <w:t xml:space="preserve"> </w:t>
      </w:r>
      <w:r w:rsidRPr="00DD6E47">
        <w:rPr>
          <w:rFonts w:ascii="David" w:hAnsi="David" w:hint="eastAsia"/>
          <w:rtl/>
        </w:rPr>
        <w:t>המציע</w:t>
      </w:r>
      <w:r w:rsidRPr="00DD6E47">
        <w:rPr>
          <w:rFonts w:ascii="David" w:hAnsi="David"/>
          <w:rtl/>
        </w:rPr>
        <w:t xml:space="preserve"> ________________ (שם </w:t>
      </w:r>
      <w:r w:rsidRPr="00DD6E47">
        <w:rPr>
          <w:rFonts w:ascii="David" w:hAnsi="David" w:hint="eastAsia"/>
          <w:rtl/>
        </w:rPr>
        <w:t>המציע</w:t>
      </w:r>
      <w:r w:rsidRPr="00DD6E47">
        <w:rPr>
          <w:rFonts w:ascii="David" w:hAnsi="David"/>
          <w:rtl/>
        </w:rPr>
        <w:t xml:space="preserve">) </w:t>
      </w:r>
      <w:r w:rsidRPr="00DD6E47">
        <w:rPr>
          <w:rFonts w:ascii="David" w:hAnsi="David" w:hint="eastAsia"/>
          <w:rtl/>
        </w:rPr>
        <w:t>וחתימתו</w:t>
      </w:r>
      <w:r w:rsidRPr="00DD6E47">
        <w:rPr>
          <w:rFonts w:ascii="David" w:hAnsi="David"/>
          <w:rtl/>
        </w:rPr>
        <w:t xml:space="preserve">/ה/תם </w:t>
      </w:r>
      <w:r w:rsidRPr="00DD6E47">
        <w:rPr>
          <w:rFonts w:ascii="David" w:hAnsi="David" w:hint="eastAsia"/>
          <w:rtl/>
        </w:rPr>
        <w:t>מחייבת</w:t>
      </w:r>
      <w:r w:rsidRPr="00DD6E47">
        <w:rPr>
          <w:rFonts w:ascii="David" w:hAnsi="David"/>
          <w:rtl/>
        </w:rPr>
        <w:t xml:space="preserve"> </w:t>
      </w:r>
      <w:r w:rsidRPr="00DD6E47">
        <w:rPr>
          <w:rFonts w:ascii="David" w:hAnsi="David" w:hint="eastAsia"/>
          <w:rtl/>
        </w:rPr>
        <w:t>את</w:t>
      </w:r>
      <w:r w:rsidRPr="00DD6E47">
        <w:rPr>
          <w:rFonts w:ascii="David" w:hAnsi="David"/>
          <w:rtl/>
        </w:rPr>
        <w:t xml:space="preserve"> </w:t>
      </w:r>
      <w:r w:rsidRPr="00DD6E47">
        <w:rPr>
          <w:rFonts w:ascii="David" w:hAnsi="David" w:hint="eastAsia"/>
          <w:rtl/>
        </w:rPr>
        <w:t>המציע</w:t>
      </w:r>
      <w:r w:rsidRPr="00DD6E47">
        <w:rPr>
          <w:rFonts w:ascii="David" w:hAnsi="David"/>
          <w:rtl/>
        </w:rPr>
        <w:t>.</w:t>
      </w:r>
    </w:p>
    <w:p w14:paraId="1324738F"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p>
    <w:p w14:paraId="78720019"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p>
    <w:tbl>
      <w:tblPr>
        <w:bidiVisual/>
        <w:tblW w:w="9360" w:type="dxa"/>
        <w:jc w:val="center"/>
        <w:tblCellMar>
          <w:left w:w="0" w:type="dxa"/>
          <w:right w:w="0" w:type="dxa"/>
        </w:tblCellMar>
        <w:tblLook w:val="04A0" w:firstRow="1" w:lastRow="0" w:firstColumn="1" w:lastColumn="0" w:noHBand="0" w:noVBand="1"/>
      </w:tblPr>
      <w:tblGrid>
        <w:gridCol w:w="3173"/>
        <w:gridCol w:w="3122"/>
        <w:gridCol w:w="3065"/>
      </w:tblGrid>
      <w:tr w:rsidR="006472E0" w:rsidRPr="006472E0" w14:paraId="510D9712" w14:textId="77777777" w:rsidTr="006472E0">
        <w:trPr>
          <w:trHeight w:val="63"/>
          <w:jc w:val="center"/>
        </w:trPr>
        <w:tc>
          <w:tcPr>
            <w:tcW w:w="3175" w:type="dxa"/>
            <w:tcMar>
              <w:top w:w="0" w:type="dxa"/>
              <w:left w:w="108" w:type="dxa"/>
              <w:bottom w:w="0" w:type="dxa"/>
              <w:right w:w="108" w:type="dxa"/>
            </w:tcMar>
            <w:vAlign w:val="bottom"/>
            <w:hideMark/>
          </w:tcPr>
          <w:p w14:paraId="487AC667"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________________________</w:t>
            </w:r>
          </w:p>
        </w:tc>
        <w:tc>
          <w:tcPr>
            <w:tcW w:w="3123" w:type="dxa"/>
            <w:tcMar>
              <w:top w:w="0" w:type="dxa"/>
              <w:left w:w="108" w:type="dxa"/>
              <w:bottom w:w="0" w:type="dxa"/>
              <w:right w:w="108" w:type="dxa"/>
            </w:tcMar>
            <w:vAlign w:val="bottom"/>
            <w:hideMark/>
          </w:tcPr>
          <w:p w14:paraId="291A390F"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r w:rsidRPr="00DD6E47">
              <w:rPr>
                <w:rFonts w:ascii="David" w:hAnsi="David"/>
                <w:rtl/>
              </w:rPr>
              <w:t>________________________</w:t>
            </w:r>
          </w:p>
        </w:tc>
        <w:tc>
          <w:tcPr>
            <w:tcW w:w="3067" w:type="dxa"/>
            <w:tcMar>
              <w:top w:w="0" w:type="dxa"/>
              <w:left w:w="108" w:type="dxa"/>
              <w:bottom w:w="0" w:type="dxa"/>
              <w:right w:w="108" w:type="dxa"/>
            </w:tcMar>
            <w:vAlign w:val="bottom"/>
            <w:hideMark/>
          </w:tcPr>
          <w:p w14:paraId="6E0BAD8B"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r w:rsidRPr="00DD6E47">
              <w:rPr>
                <w:rFonts w:ascii="David" w:hAnsi="David"/>
                <w:rtl/>
              </w:rPr>
              <w:t>_______________________</w:t>
            </w:r>
          </w:p>
        </w:tc>
      </w:tr>
      <w:tr w:rsidR="006472E0" w:rsidRPr="006472E0" w14:paraId="56D06199" w14:textId="77777777" w:rsidTr="006472E0">
        <w:trPr>
          <w:trHeight w:val="289"/>
          <w:jc w:val="center"/>
        </w:trPr>
        <w:tc>
          <w:tcPr>
            <w:tcW w:w="3175" w:type="dxa"/>
            <w:tcMar>
              <w:top w:w="0" w:type="dxa"/>
              <w:left w:w="108" w:type="dxa"/>
              <w:bottom w:w="0" w:type="dxa"/>
              <w:right w:w="108" w:type="dxa"/>
            </w:tcMar>
            <w:vAlign w:val="bottom"/>
            <w:hideMark/>
          </w:tcPr>
          <w:p w14:paraId="116964D5"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תאריך</w:t>
            </w:r>
          </w:p>
        </w:tc>
        <w:tc>
          <w:tcPr>
            <w:tcW w:w="3123" w:type="dxa"/>
            <w:tcMar>
              <w:top w:w="0" w:type="dxa"/>
              <w:left w:w="108" w:type="dxa"/>
              <w:bottom w:w="0" w:type="dxa"/>
              <w:right w:w="108" w:type="dxa"/>
            </w:tcMar>
            <w:vAlign w:val="bottom"/>
            <w:hideMark/>
          </w:tcPr>
          <w:p w14:paraId="134E0A4F"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שם מלא ומ.ר של עורך-דין</w:t>
            </w:r>
          </w:p>
        </w:tc>
        <w:tc>
          <w:tcPr>
            <w:tcW w:w="3067" w:type="dxa"/>
            <w:tcMar>
              <w:top w:w="0" w:type="dxa"/>
              <w:left w:w="108" w:type="dxa"/>
              <w:bottom w:w="0" w:type="dxa"/>
              <w:right w:w="108" w:type="dxa"/>
            </w:tcMar>
            <w:vAlign w:val="bottom"/>
            <w:hideMark/>
          </w:tcPr>
          <w:p w14:paraId="33EE44C1"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חתימה וחותמת</w:t>
            </w:r>
          </w:p>
        </w:tc>
      </w:tr>
    </w:tbl>
    <w:p w14:paraId="133D2159" w14:textId="77777777" w:rsidR="006472E0" w:rsidRPr="00DD6E47" w:rsidRDefault="006472E0" w:rsidP="006472E0">
      <w:pPr>
        <w:pStyle w:val="affe"/>
        <w:spacing w:line="360" w:lineRule="auto"/>
        <w:ind w:left="0"/>
        <w:outlineLvl w:val="0"/>
        <w:rPr>
          <w:rFonts w:ascii="David" w:hAnsi="David" w:cs="David"/>
          <w:b/>
          <w:bCs/>
          <w:rtl/>
          <w:lang w:eastAsia="en-US"/>
        </w:rPr>
      </w:pPr>
    </w:p>
    <w:p w14:paraId="2B3502FD" w14:textId="77777777" w:rsidR="00845573" w:rsidRDefault="006472E0" w:rsidP="00F25F9A">
      <w:pPr>
        <w:pStyle w:val="affe"/>
        <w:spacing w:line="360" w:lineRule="auto"/>
        <w:ind w:left="0"/>
        <w:outlineLvl w:val="0"/>
        <w:rPr>
          <w:rFonts w:ascii="David" w:hAnsi="David" w:cs="David"/>
          <w:b/>
          <w:bCs/>
          <w:rtl/>
          <w:lang w:eastAsia="en-US"/>
        </w:rPr>
      </w:pPr>
      <w:r w:rsidRPr="00DD6E47">
        <w:rPr>
          <w:rFonts w:ascii="David" w:hAnsi="David" w:cs="David"/>
          <w:b/>
          <w:bCs/>
          <w:rtl/>
          <w:lang w:eastAsia="en-US"/>
        </w:rPr>
        <w:br w:type="page"/>
      </w:r>
      <w:bookmarkStart w:id="165" w:name="_Toc485982314"/>
    </w:p>
    <w:p w14:paraId="2BC06B78" w14:textId="77777777" w:rsidR="006472E0" w:rsidRPr="00894218" w:rsidRDefault="006472E0" w:rsidP="00F25F9A">
      <w:pPr>
        <w:pStyle w:val="affe"/>
        <w:spacing w:line="360" w:lineRule="auto"/>
        <w:ind w:left="0"/>
        <w:outlineLvl w:val="0"/>
        <w:rPr>
          <w:rFonts w:ascii="David" w:hAnsi="David" w:cs="David"/>
          <w:b/>
          <w:bCs/>
          <w:rtl/>
          <w:lang w:eastAsia="en-US"/>
        </w:rPr>
      </w:pPr>
      <w:r w:rsidRPr="00894218">
        <w:rPr>
          <w:rFonts w:ascii="David" w:hAnsi="David" w:cs="David"/>
          <w:b/>
          <w:bCs/>
          <w:rtl/>
          <w:lang w:eastAsia="en-US"/>
        </w:rPr>
        <w:lastRenderedPageBreak/>
        <w:t>נספח א'</w:t>
      </w:r>
      <w:r w:rsidR="006827EE">
        <w:rPr>
          <w:rFonts w:ascii="David" w:hAnsi="David" w:cs="David" w:hint="cs"/>
          <w:b/>
          <w:bCs/>
          <w:rtl/>
          <w:lang w:eastAsia="en-US"/>
        </w:rPr>
        <w:t>7</w:t>
      </w:r>
      <w:r w:rsidRPr="00894218">
        <w:rPr>
          <w:rFonts w:ascii="David" w:hAnsi="David" w:cs="David"/>
          <w:b/>
          <w:bCs/>
          <w:rtl/>
          <w:lang w:eastAsia="en-US"/>
        </w:rPr>
        <w:t xml:space="preserve"> </w:t>
      </w:r>
      <w:r w:rsidRPr="00894218">
        <w:rPr>
          <w:rFonts w:ascii="David" w:hAnsi="David" w:cs="David"/>
          <w:rtl/>
          <w:lang w:eastAsia="en-US"/>
        </w:rPr>
        <w:t>- תצהיר עסק בשליטת אישה</w:t>
      </w:r>
      <w:bookmarkEnd w:id="165"/>
    </w:p>
    <w:p w14:paraId="0FE79FFB" w14:textId="77777777" w:rsidR="006472E0" w:rsidRPr="00894218" w:rsidRDefault="006472E0" w:rsidP="006472E0">
      <w:pPr>
        <w:spacing w:line="360" w:lineRule="auto"/>
        <w:rPr>
          <w:rFonts w:ascii="David" w:hAnsi="David"/>
          <w:b/>
          <w:bCs/>
          <w:kern w:val="32"/>
          <w:rtl/>
        </w:rPr>
      </w:pPr>
    </w:p>
    <w:p w14:paraId="43F11B4D" w14:textId="77777777" w:rsidR="006472E0" w:rsidRPr="00894218" w:rsidRDefault="006472E0" w:rsidP="006472E0">
      <w:pPr>
        <w:tabs>
          <w:tab w:val="left" w:pos="609"/>
          <w:tab w:val="center" w:pos="4422"/>
        </w:tabs>
        <w:spacing w:line="360" w:lineRule="auto"/>
        <w:rPr>
          <w:rFonts w:ascii="David" w:hAnsi="David"/>
          <w:b/>
          <w:bCs/>
          <w:rtl/>
        </w:rPr>
      </w:pPr>
      <w:r w:rsidRPr="00894218">
        <w:rPr>
          <w:rFonts w:ascii="David" w:hAnsi="David"/>
          <w:b/>
          <w:bCs/>
          <w:rtl/>
        </w:rPr>
        <w:tab/>
      </w:r>
      <w:r w:rsidRPr="00894218">
        <w:rPr>
          <w:rFonts w:ascii="David" w:hAnsi="David"/>
          <w:b/>
          <w:bCs/>
          <w:rtl/>
        </w:rPr>
        <w:tab/>
        <w:t>תצהיר</w:t>
      </w:r>
    </w:p>
    <w:p w14:paraId="13B13EE1" w14:textId="77777777" w:rsidR="006472E0" w:rsidRPr="00894218" w:rsidRDefault="006472E0" w:rsidP="00DD6E47">
      <w:pPr>
        <w:tabs>
          <w:tab w:val="left" w:pos="746"/>
          <w:tab w:val="left" w:pos="1106"/>
        </w:tabs>
        <w:spacing w:before="120" w:after="120" w:line="360" w:lineRule="auto"/>
        <w:jc w:val="both"/>
        <w:rPr>
          <w:rFonts w:ascii="David" w:hAnsi="David"/>
          <w:rtl/>
        </w:rPr>
      </w:pPr>
      <w:r w:rsidRPr="00894218">
        <w:rPr>
          <w:rFonts w:ascii="David" w:hAnsi="David"/>
          <w:rtl/>
        </w:rPr>
        <w:t>אני החתומה מטה, גב' _______________, נושאת ת.ז. שמספרה ____________, לאחר שהוזהרתי כי עלי לומר את האמת וכי אהיה צפויה לעונשים הקבועים בחוק אם לא אעשה כן, מצהירה בכתב כדלקמן:</w:t>
      </w:r>
    </w:p>
    <w:p w14:paraId="11C5F26B" w14:textId="77777777" w:rsidR="006472E0" w:rsidRPr="00894218" w:rsidRDefault="006472E0" w:rsidP="00264DBE">
      <w:pPr>
        <w:numPr>
          <w:ilvl w:val="0"/>
          <w:numId w:val="21"/>
        </w:numPr>
        <w:tabs>
          <w:tab w:val="left" w:pos="746"/>
          <w:tab w:val="left" w:pos="1106"/>
        </w:tabs>
        <w:spacing w:before="120" w:after="120" w:line="360" w:lineRule="auto"/>
        <w:jc w:val="both"/>
        <w:rPr>
          <w:rFonts w:ascii="David" w:hAnsi="David"/>
        </w:rPr>
      </w:pPr>
      <w:r w:rsidRPr="00894218">
        <w:rPr>
          <w:rFonts w:ascii="David" w:hAnsi="David"/>
          <w:rtl/>
        </w:rPr>
        <w:t>________________________ (להלן: "</w:t>
      </w:r>
      <w:r w:rsidRPr="00894218">
        <w:rPr>
          <w:rFonts w:ascii="David" w:hAnsi="David"/>
          <w:b/>
          <w:bCs/>
          <w:rtl/>
        </w:rPr>
        <w:t>המציע</w:t>
      </w:r>
      <w:r w:rsidRPr="00894218">
        <w:rPr>
          <w:rFonts w:ascii="David" w:hAnsi="David"/>
          <w:rtl/>
        </w:rPr>
        <w:t>"), הינו עסק בשליטת אישה, כהגדרת מושגים אלה בחוק חובת המכרזים, תשנ"ב-1992.</w:t>
      </w:r>
    </w:p>
    <w:p w14:paraId="71F19A95" w14:textId="77777777" w:rsidR="006472E0" w:rsidRPr="00894218" w:rsidRDefault="006472E0" w:rsidP="00264DBE">
      <w:pPr>
        <w:numPr>
          <w:ilvl w:val="0"/>
          <w:numId w:val="21"/>
        </w:numPr>
        <w:tabs>
          <w:tab w:val="left" w:pos="746"/>
          <w:tab w:val="left" w:pos="1106"/>
        </w:tabs>
        <w:spacing w:before="120" w:after="120" w:line="360" w:lineRule="auto"/>
        <w:jc w:val="both"/>
        <w:rPr>
          <w:rFonts w:ascii="David" w:hAnsi="David"/>
          <w:rtl/>
        </w:rPr>
      </w:pPr>
      <w:r w:rsidRPr="00894218">
        <w:rPr>
          <w:rFonts w:ascii="David" w:hAnsi="David"/>
          <w:rtl/>
        </w:rPr>
        <w:t>אני מחזיקה בשליטה במציע לבדי / בשיתוף עם _______________ ת.ז ______________, _______________ ת.ז ____________, ________________ ת.ז ______________ (מחקי את המיותר).</w:t>
      </w:r>
    </w:p>
    <w:p w14:paraId="5CC42A4E" w14:textId="77777777" w:rsidR="006472E0" w:rsidRPr="00894218" w:rsidRDefault="006472E0" w:rsidP="00264DBE">
      <w:pPr>
        <w:numPr>
          <w:ilvl w:val="0"/>
          <w:numId w:val="22"/>
        </w:numPr>
        <w:spacing w:before="120" w:after="120" w:line="360" w:lineRule="auto"/>
        <w:contextualSpacing/>
        <w:jc w:val="both"/>
        <w:rPr>
          <w:rFonts w:ascii="David" w:eastAsia="Calibri" w:hAnsi="David"/>
        </w:rPr>
      </w:pPr>
      <w:r w:rsidRPr="00894218">
        <w:rPr>
          <w:rFonts w:ascii="David" w:eastAsia="Calibri" w:hAnsi="David"/>
          <w:rtl/>
        </w:rPr>
        <w:t>מצורף לתצהירי זה אישור מטעם רואה חשבון, כמשמעות המונח אישור בסעיף 2ב. לחוק חובת המכרזים, תשנ"ב-1992.</w:t>
      </w:r>
    </w:p>
    <w:p w14:paraId="6C97ECFE" w14:textId="77777777" w:rsidR="006472E0" w:rsidRPr="00894218" w:rsidRDefault="006472E0" w:rsidP="00264DBE">
      <w:pPr>
        <w:numPr>
          <w:ilvl w:val="0"/>
          <w:numId w:val="21"/>
        </w:numPr>
        <w:tabs>
          <w:tab w:val="left" w:pos="746"/>
          <w:tab w:val="left" w:pos="1106"/>
        </w:tabs>
        <w:spacing w:before="120" w:after="120" w:line="360" w:lineRule="auto"/>
        <w:jc w:val="both"/>
        <w:rPr>
          <w:rFonts w:ascii="David" w:eastAsia="Calibri" w:hAnsi="David"/>
          <w:b/>
          <w:bCs/>
          <w:u w:val="single"/>
          <w:rtl/>
        </w:rPr>
      </w:pPr>
      <w:r w:rsidRPr="00894218">
        <w:rPr>
          <w:rFonts w:ascii="David" w:eastAsia="Calibri" w:hAnsi="David"/>
          <w:rtl/>
        </w:rPr>
        <w:t xml:space="preserve">זה שמי, להלן חתימתי ותוכן תצהירי דלעיל אמת. </w:t>
      </w:r>
    </w:p>
    <w:p w14:paraId="1B6BB361" w14:textId="77777777" w:rsidR="006472E0" w:rsidRPr="00894218" w:rsidRDefault="006472E0" w:rsidP="006472E0">
      <w:pPr>
        <w:spacing w:line="360" w:lineRule="auto"/>
        <w:rPr>
          <w:rFonts w:ascii="David" w:hAnsi="David"/>
          <w:b/>
          <w:bCs/>
          <w:u w:val="single"/>
        </w:rPr>
      </w:pPr>
    </w:p>
    <w:p w14:paraId="0DCD4152" w14:textId="77777777" w:rsidR="006472E0" w:rsidRPr="00894218" w:rsidRDefault="006472E0" w:rsidP="006472E0">
      <w:pPr>
        <w:spacing w:line="360" w:lineRule="auto"/>
        <w:ind w:left="359"/>
        <w:rPr>
          <w:rFonts w:ascii="David" w:hAnsi="David"/>
          <w:rtl/>
        </w:rPr>
      </w:pPr>
      <w:r w:rsidRPr="00894218">
        <w:rPr>
          <w:rFonts w:ascii="David" w:hAnsi="David"/>
          <w:rtl/>
        </w:rPr>
        <w:t>_________________</w:t>
      </w:r>
      <w:r w:rsidRPr="00894218">
        <w:rPr>
          <w:rFonts w:ascii="David" w:hAnsi="David"/>
          <w:rtl/>
        </w:rPr>
        <w:tab/>
      </w:r>
      <w:r w:rsidRPr="00894218">
        <w:rPr>
          <w:rFonts w:ascii="David" w:hAnsi="David"/>
          <w:rtl/>
        </w:rPr>
        <w:tab/>
      </w:r>
      <w:r w:rsidRPr="00894218">
        <w:rPr>
          <w:rFonts w:ascii="David" w:hAnsi="David"/>
          <w:rtl/>
        </w:rPr>
        <w:tab/>
      </w:r>
      <w:r w:rsidRPr="00894218">
        <w:rPr>
          <w:rFonts w:ascii="David" w:hAnsi="David"/>
          <w:rtl/>
        </w:rPr>
        <w:tab/>
        <w:t xml:space="preserve">           </w:t>
      </w:r>
      <w:r w:rsidRPr="00894218">
        <w:rPr>
          <w:rFonts w:ascii="David" w:hAnsi="David"/>
          <w:rtl/>
        </w:rPr>
        <w:tab/>
        <w:t>____________________</w:t>
      </w:r>
    </w:p>
    <w:p w14:paraId="164F994B" w14:textId="77777777" w:rsidR="006472E0" w:rsidRPr="00894218" w:rsidRDefault="006472E0" w:rsidP="006472E0">
      <w:pPr>
        <w:spacing w:line="360" w:lineRule="auto"/>
        <w:ind w:left="359"/>
        <w:rPr>
          <w:rFonts w:ascii="David" w:hAnsi="David"/>
          <w:rtl/>
        </w:rPr>
      </w:pPr>
      <w:r w:rsidRPr="00894218">
        <w:rPr>
          <w:rFonts w:ascii="David" w:hAnsi="David"/>
          <w:rtl/>
        </w:rPr>
        <w:t xml:space="preserve">             תאריך</w:t>
      </w:r>
      <w:r w:rsidRPr="00894218">
        <w:rPr>
          <w:rFonts w:ascii="David" w:hAnsi="David"/>
          <w:rtl/>
        </w:rPr>
        <w:tab/>
      </w:r>
      <w:r w:rsidRPr="00894218">
        <w:rPr>
          <w:rFonts w:ascii="David" w:hAnsi="David"/>
          <w:rtl/>
        </w:rPr>
        <w:tab/>
      </w:r>
      <w:r w:rsidRPr="00894218">
        <w:rPr>
          <w:rFonts w:ascii="David" w:hAnsi="David"/>
          <w:rtl/>
        </w:rPr>
        <w:tab/>
      </w:r>
      <w:r w:rsidRPr="00894218">
        <w:rPr>
          <w:rFonts w:ascii="David" w:hAnsi="David"/>
          <w:rtl/>
        </w:rPr>
        <w:tab/>
        <w:t xml:space="preserve">                                חתימת המצהיר</w:t>
      </w:r>
    </w:p>
    <w:p w14:paraId="06B8960F" w14:textId="77777777" w:rsidR="006472E0" w:rsidRPr="00894218" w:rsidRDefault="006472E0" w:rsidP="006472E0">
      <w:pPr>
        <w:pStyle w:val="1f2"/>
        <w:spacing w:line="360" w:lineRule="auto"/>
        <w:rPr>
          <w:rFonts w:ascii="David" w:hAnsi="David" w:cs="David"/>
          <w:sz w:val="24"/>
          <w:szCs w:val="24"/>
          <w:rtl/>
        </w:rPr>
      </w:pPr>
    </w:p>
    <w:p w14:paraId="72617FAF" w14:textId="77777777" w:rsidR="006472E0" w:rsidRPr="00894218" w:rsidRDefault="006472E0" w:rsidP="006472E0">
      <w:pPr>
        <w:spacing w:line="360" w:lineRule="auto"/>
        <w:ind w:left="359"/>
        <w:jc w:val="center"/>
        <w:rPr>
          <w:rFonts w:ascii="David" w:hAnsi="David"/>
          <w:b/>
          <w:bCs/>
          <w:rtl/>
        </w:rPr>
      </w:pPr>
      <w:r w:rsidRPr="00894218">
        <w:rPr>
          <w:rFonts w:ascii="David" w:hAnsi="David"/>
          <w:b/>
          <w:bCs/>
          <w:rtl/>
        </w:rPr>
        <w:lastRenderedPageBreak/>
        <w:t>אישור</w:t>
      </w:r>
    </w:p>
    <w:p w14:paraId="216C4C4B" w14:textId="77777777" w:rsidR="006472E0" w:rsidRPr="00894218" w:rsidRDefault="006472E0" w:rsidP="00DD6E47">
      <w:pPr>
        <w:spacing w:line="360" w:lineRule="auto"/>
        <w:ind w:left="359"/>
        <w:jc w:val="both"/>
        <w:rPr>
          <w:rFonts w:ascii="David" w:hAnsi="David"/>
          <w:b/>
          <w:bCs/>
          <w:rtl/>
        </w:rPr>
      </w:pPr>
    </w:p>
    <w:p w14:paraId="52B7AC7E" w14:textId="77777777" w:rsidR="006472E0" w:rsidRPr="00894218" w:rsidRDefault="006472E0" w:rsidP="00DD6E47">
      <w:pPr>
        <w:spacing w:line="360" w:lineRule="auto"/>
        <w:ind w:left="359"/>
        <w:jc w:val="both"/>
        <w:rPr>
          <w:rFonts w:ascii="David" w:hAnsi="David"/>
          <w:rtl/>
        </w:rPr>
      </w:pPr>
      <w:r w:rsidRPr="00894218">
        <w:rPr>
          <w:rFonts w:ascii="David" w:hAnsi="David"/>
          <w:rtl/>
        </w:rPr>
        <w:t>הנני מאשר בזה, כי ביום ___________ הופיעה בפני, עו"ד ______________, במשרדי ברחוב __________________, גב'______________, שזיהתה עצמה על ידי תעודת זהות מספר ____________, ואחרי שהזהרתיה כי עליה להצהיר את האמת וכי תהיה צפויה לעונשים הקבועים בחוק אם לא תעשה כן, אישרה את נכונות הצהרתה דלעיל וחתמה עליה בפני.</w:t>
      </w:r>
    </w:p>
    <w:p w14:paraId="6B61300B" w14:textId="77777777" w:rsidR="006472E0" w:rsidRPr="00894218" w:rsidRDefault="006472E0" w:rsidP="006472E0">
      <w:pPr>
        <w:spacing w:line="360" w:lineRule="auto"/>
        <w:ind w:left="359"/>
        <w:rPr>
          <w:rFonts w:ascii="David" w:hAnsi="David"/>
          <w:rtl/>
        </w:rPr>
      </w:pPr>
    </w:p>
    <w:p w14:paraId="0A7D00C6" w14:textId="77777777" w:rsidR="006472E0" w:rsidRPr="00894218" w:rsidRDefault="006472E0" w:rsidP="006472E0">
      <w:pPr>
        <w:spacing w:line="360" w:lineRule="auto"/>
        <w:ind w:left="359"/>
        <w:rPr>
          <w:rFonts w:ascii="David" w:hAnsi="David"/>
          <w:rtl/>
        </w:rPr>
      </w:pPr>
      <w:r w:rsidRPr="00894218">
        <w:rPr>
          <w:rFonts w:ascii="David" w:hAnsi="David"/>
          <w:rtl/>
        </w:rPr>
        <w:t>___________</w:t>
      </w:r>
      <w:r w:rsidRPr="00894218">
        <w:rPr>
          <w:rFonts w:ascii="David" w:hAnsi="David"/>
          <w:rtl/>
        </w:rPr>
        <w:tab/>
        <w:t xml:space="preserve">           _________________________       _______________</w:t>
      </w:r>
    </w:p>
    <w:p w14:paraId="78935942" w14:textId="77777777" w:rsidR="006472E0" w:rsidRPr="00894218" w:rsidRDefault="006472E0" w:rsidP="006472E0">
      <w:pPr>
        <w:spacing w:line="360" w:lineRule="auto"/>
        <w:ind w:left="359"/>
        <w:rPr>
          <w:rFonts w:ascii="David" w:hAnsi="David"/>
          <w:rtl/>
        </w:rPr>
      </w:pPr>
      <w:r w:rsidRPr="00894218">
        <w:rPr>
          <w:rFonts w:ascii="David" w:hAnsi="David"/>
          <w:rtl/>
        </w:rPr>
        <w:t xml:space="preserve">      תאריך </w:t>
      </w:r>
      <w:r w:rsidRPr="00894218">
        <w:rPr>
          <w:rFonts w:ascii="David" w:hAnsi="David"/>
          <w:rtl/>
        </w:rPr>
        <w:tab/>
      </w:r>
      <w:r w:rsidRPr="00894218">
        <w:rPr>
          <w:rFonts w:ascii="David" w:hAnsi="David"/>
          <w:rtl/>
        </w:rPr>
        <w:tab/>
        <w:t xml:space="preserve">            חותמת ומספר רישיון עורך דין </w:t>
      </w:r>
      <w:r w:rsidRPr="00894218">
        <w:rPr>
          <w:rFonts w:ascii="David" w:hAnsi="David"/>
          <w:rtl/>
        </w:rPr>
        <w:tab/>
        <w:t xml:space="preserve">                  חתימה</w:t>
      </w:r>
    </w:p>
    <w:p w14:paraId="47D4350F" w14:textId="77777777" w:rsidR="006472E0" w:rsidRPr="00DD6E47" w:rsidRDefault="006472E0" w:rsidP="006472E0">
      <w:pPr>
        <w:bidi w:val="0"/>
        <w:rPr>
          <w:rFonts w:ascii="David" w:hAnsi="David"/>
          <w:b/>
          <w:bCs/>
          <w:rtl/>
        </w:rPr>
      </w:pPr>
    </w:p>
    <w:p w14:paraId="3304527F" w14:textId="77777777" w:rsidR="00845573" w:rsidRDefault="00845573">
      <w:pPr>
        <w:bidi w:val="0"/>
        <w:rPr>
          <w:rFonts w:ascii="David" w:hAnsi="David"/>
          <w:b/>
          <w:bCs/>
        </w:rPr>
      </w:pPr>
      <w:bookmarkStart w:id="166" w:name="_Toc485982319"/>
      <w:r>
        <w:rPr>
          <w:rFonts w:ascii="David" w:hAnsi="David"/>
          <w:b/>
          <w:bCs/>
          <w:rtl/>
        </w:rPr>
        <w:br w:type="page"/>
      </w:r>
    </w:p>
    <w:p w14:paraId="47DDA801" w14:textId="77777777" w:rsidR="005F59C9" w:rsidRDefault="005F59C9" w:rsidP="005F59C9">
      <w:pPr>
        <w:bidi w:val="0"/>
        <w:rPr>
          <w:rFonts w:ascii="David" w:hAnsi="David"/>
          <w:b/>
          <w:bCs/>
          <w:rtl/>
        </w:rPr>
      </w:pPr>
    </w:p>
    <w:p w14:paraId="1D830E59" w14:textId="77777777" w:rsidR="005F59C9" w:rsidRDefault="005F59C9" w:rsidP="005F59C9">
      <w:pPr>
        <w:bidi w:val="0"/>
        <w:rPr>
          <w:rFonts w:ascii="David" w:hAnsi="David"/>
          <w:b/>
          <w:bCs/>
          <w:rtl/>
        </w:rPr>
      </w:pPr>
    </w:p>
    <w:p w14:paraId="47CA39F5" w14:textId="58642D63" w:rsidR="00CB2CD0" w:rsidRDefault="005F59C9" w:rsidP="00093A99">
      <w:pPr>
        <w:pStyle w:val="affe"/>
        <w:spacing w:line="360" w:lineRule="auto"/>
        <w:ind w:left="0"/>
        <w:outlineLvl w:val="0"/>
        <w:rPr>
          <w:rFonts w:ascii="David" w:hAnsi="David" w:cs="David"/>
          <w:rtl/>
          <w:lang w:eastAsia="en-US"/>
        </w:rPr>
      </w:pPr>
      <w:r w:rsidRPr="00894218">
        <w:rPr>
          <w:rFonts w:ascii="David" w:hAnsi="David" w:cs="David"/>
          <w:b/>
          <w:bCs/>
          <w:rtl/>
          <w:lang w:eastAsia="en-US"/>
        </w:rPr>
        <w:t>נספח א'</w:t>
      </w:r>
      <w:r w:rsidR="006827EE">
        <w:rPr>
          <w:rFonts w:ascii="David" w:hAnsi="David" w:cs="David" w:hint="cs"/>
          <w:b/>
          <w:bCs/>
          <w:rtl/>
          <w:lang w:eastAsia="en-US"/>
        </w:rPr>
        <w:t>8</w:t>
      </w:r>
      <w:r w:rsidRPr="00894218">
        <w:rPr>
          <w:rFonts w:ascii="David" w:hAnsi="David" w:cs="David"/>
          <w:b/>
          <w:bCs/>
          <w:rtl/>
          <w:lang w:eastAsia="en-US"/>
        </w:rPr>
        <w:t xml:space="preserve"> </w:t>
      </w:r>
      <w:r>
        <w:rPr>
          <w:rFonts w:ascii="David" w:hAnsi="David" w:cs="David"/>
          <w:rtl/>
          <w:lang w:eastAsia="en-US"/>
        </w:rPr>
        <w:t>–</w:t>
      </w:r>
      <w:r w:rsidR="00CB2CD0">
        <w:rPr>
          <w:rFonts w:ascii="David" w:hAnsi="David" w:cs="David" w:hint="cs"/>
          <w:rtl/>
          <w:lang w:eastAsia="en-US"/>
        </w:rPr>
        <w:t>אישור רואה חשבון</w:t>
      </w:r>
      <w:r w:rsidR="00CB6DC8">
        <w:rPr>
          <w:rFonts w:ascii="David" w:hAnsi="David" w:cs="David" w:hint="cs"/>
          <w:rtl/>
          <w:lang w:eastAsia="en-US"/>
        </w:rPr>
        <w:t xml:space="preserve"> לתאגיד בלבד</w:t>
      </w:r>
    </w:p>
    <w:p w14:paraId="61BD4CE0" w14:textId="77777777" w:rsidR="00AD15E8" w:rsidRPr="00CB2CD0" w:rsidRDefault="00AD15E8" w:rsidP="00AD15E8">
      <w:pPr>
        <w:jc w:val="right"/>
        <w:rPr>
          <w:rFonts w:ascii="David" w:hAnsi="David"/>
          <w:rtl/>
        </w:rPr>
      </w:pPr>
      <w:r w:rsidRPr="00CB2CD0">
        <w:rPr>
          <w:rFonts w:ascii="David" w:hAnsi="David"/>
          <w:rtl/>
        </w:rPr>
        <w:t>תאריך:_______________</w:t>
      </w:r>
    </w:p>
    <w:p w14:paraId="363B0F3B" w14:textId="77777777" w:rsidR="00AD15E8" w:rsidRPr="00CB2CD0" w:rsidRDefault="00AD15E8" w:rsidP="00AD15E8">
      <w:pPr>
        <w:spacing w:line="360" w:lineRule="auto"/>
        <w:ind w:left="26"/>
        <w:jc w:val="right"/>
        <w:rPr>
          <w:rFonts w:ascii="David" w:hAnsi="David"/>
          <w:rtl/>
        </w:rPr>
      </w:pPr>
    </w:p>
    <w:p w14:paraId="12C42CD1" w14:textId="77777777" w:rsidR="00AD15E8" w:rsidRPr="00CB2CD0" w:rsidRDefault="00AD15E8" w:rsidP="00AD15E8">
      <w:pPr>
        <w:spacing w:line="360" w:lineRule="auto"/>
        <w:ind w:left="26"/>
        <w:rPr>
          <w:rFonts w:ascii="David" w:hAnsi="David"/>
          <w:rtl/>
        </w:rPr>
      </w:pPr>
      <w:r w:rsidRPr="00CB2CD0">
        <w:rPr>
          <w:rFonts w:ascii="David" w:hAnsi="David"/>
          <w:rtl/>
        </w:rPr>
        <w:t xml:space="preserve">לכבוד </w:t>
      </w:r>
    </w:p>
    <w:p w14:paraId="0AF8145D" w14:textId="77777777" w:rsidR="00AD15E8" w:rsidRPr="00CB2CD0" w:rsidRDefault="00AD15E8" w:rsidP="00AD15E8">
      <w:pPr>
        <w:spacing w:line="360" w:lineRule="auto"/>
        <w:ind w:left="26"/>
        <w:rPr>
          <w:rFonts w:ascii="David" w:hAnsi="David"/>
          <w:rtl/>
        </w:rPr>
      </w:pPr>
      <w:r w:rsidRPr="00CB2CD0">
        <w:rPr>
          <w:rFonts w:ascii="David" w:hAnsi="David"/>
          <w:rtl/>
        </w:rPr>
        <w:t>________________(עורך המכרז)</w:t>
      </w:r>
    </w:p>
    <w:p w14:paraId="6A31DD5E" w14:textId="77777777" w:rsidR="00AD15E8" w:rsidRPr="00CB2CD0" w:rsidRDefault="00AD15E8" w:rsidP="00AD15E8">
      <w:pPr>
        <w:spacing w:line="360" w:lineRule="auto"/>
        <w:ind w:left="26"/>
        <w:rPr>
          <w:rFonts w:ascii="David" w:hAnsi="David"/>
          <w:rtl/>
        </w:rPr>
      </w:pPr>
      <w:r w:rsidRPr="00CB2CD0">
        <w:rPr>
          <w:rFonts w:ascii="David" w:hAnsi="David"/>
          <w:rtl/>
        </w:rPr>
        <w:t>א.ג.נ.,</w:t>
      </w:r>
    </w:p>
    <w:p w14:paraId="16065816" w14:textId="77777777" w:rsidR="00AD15E8" w:rsidRPr="00CB2CD0" w:rsidRDefault="00AD15E8" w:rsidP="00AD15E8">
      <w:pPr>
        <w:spacing w:line="360" w:lineRule="auto"/>
        <w:ind w:left="26"/>
        <w:rPr>
          <w:rFonts w:ascii="David" w:hAnsi="David"/>
          <w:rtl/>
        </w:rPr>
      </w:pPr>
    </w:p>
    <w:p w14:paraId="0C6DFDEA" w14:textId="77777777" w:rsidR="00AD15E8" w:rsidRPr="00CB2CD0" w:rsidRDefault="00AD15E8" w:rsidP="00AD15E8">
      <w:pPr>
        <w:spacing w:line="360" w:lineRule="auto"/>
        <w:ind w:left="26"/>
        <w:jc w:val="center"/>
        <w:rPr>
          <w:rFonts w:ascii="David" w:hAnsi="David"/>
          <w:rtl/>
        </w:rPr>
      </w:pPr>
      <w:r w:rsidRPr="00CB2CD0">
        <w:rPr>
          <w:rFonts w:ascii="David" w:hAnsi="David"/>
          <w:rtl/>
        </w:rPr>
        <w:t xml:space="preserve">הנדון: </w:t>
      </w:r>
      <w:r w:rsidRPr="00CB2CD0">
        <w:rPr>
          <w:rFonts w:ascii="David" w:hAnsi="David"/>
          <w:b/>
          <w:bCs/>
          <w:rtl/>
        </w:rPr>
        <w:t>בעניין מכרז _________ ל ______ (להלן "המכרז") דיווח רואה חשבון</w:t>
      </w:r>
    </w:p>
    <w:p w14:paraId="49992E47" w14:textId="77777777" w:rsidR="00670FDF" w:rsidRPr="00EA2FCC" w:rsidRDefault="00670FDF" w:rsidP="00670FDF">
      <w:pPr>
        <w:jc w:val="both"/>
        <w:rPr>
          <w:rFonts w:ascii="David" w:hAnsi="David"/>
          <w:rtl/>
        </w:rPr>
      </w:pPr>
      <w:r w:rsidRPr="00EA2FCC">
        <w:rPr>
          <w:rFonts w:ascii="David" w:hAnsi="David"/>
          <w:rtl/>
        </w:rPr>
        <w:t>לבקשתכם וכרואי החשבון של ____________ (להלן: "המציע") הרינו לאשר כדלקמן:</w:t>
      </w:r>
    </w:p>
    <w:p w14:paraId="14912E3D" w14:textId="77777777" w:rsidR="00670FDF" w:rsidRPr="00EA2FCC" w:rsidRDefault="00670FDF" w:rsidP="00670FDF">
      <w:pPr>
        <w:jc w:val="both"/>
        <w:rPr>
          <w:rFonts w:ascii="David" w:hAnsi="David"/>
          <w:rtl/>
        </w:rPr>
      </w:pPr>
      <w:r w:rsidRPr="00EA2FCC">
        <w:rPr>
          <w:rFonts w:ascii="David" w:hAnsi="David"/>
          <w:rtl/>
        </w:rPr>
        <w:tab/>
      </w:r>
    </w:p>
    <w:p w14:paraId="20A7A8D6" w14:textId="77777777" w:rsidR="00670FDF" w:rsidRPr="00EA2FCC" w:rsidRDefault="00670FDF" w:rsidP="00670FDF">
      <w:pPr>
        <w:pStyle w:val="affe"/>
        <w:numPr>
          <w:ilvl w:val="0"/>
          <w:numId w:val="61"/>
        </w:numPr>
        <w:jc w:val="both"/>
        <w:rPr>
          <w:rFonts w:ascii="David" w:hAnsi="David" w:cs="David"/>
          <w:noProof/>
        </w:rPr>
      </w:pPr>
      <w:r w:rsidRPr="00EA2FCC">
        <w:rPr>
          <w:rFonts w:ascii="David" w:hAnsi="David" w:cs="David"/>
          <w:noProof/>
          <w:rtl/>
        </w:rPr>
        <w:t>הננו משמשים כרואי החשבון של המציע משנת _________.</w:t>
      </w:r>
    </w:p>
    <w:p w14:paraId="5B04E8F1" w14:textId="77777777" w:rsidR="00670FDF" w:rsidRPr="00EA2FCC" w:rsidRDefault="00670FDF" w:rsidP="00670FDF">
      <w:pPr>
        <w:pStyle w:val="affe"/>
        <w:ind w:left="1440"/>
        <w:jc w:val="both"/>
        <w:rPr>
          <w:rFonts w:ascii="David" w:hAnsi="David" w:cs="David"/>
          <w:noProof/>
          <w:rtl/>
        </w:rPr>
      </w:pPr>
    </w:p>
    <w:p w14:paraId="66693F2A" w14:textId="77777777" w:rsidR="00670FDF" w:rsidRPr="00EA2FCC" w:rsidRDefault="00670FDF" w:rsidP="00670FDF">
      <w:pPr>
        <w:pStyle w:val="affe"/>
        <w:numPr>
          <w:ilvl w:val="0"/>
          <w:numId w:val="61"/>
        </w:numPr>
        <w:jc w:val="both"/>
        <w:rPr>
          <w:rFonts w:ascii="David" w:hAnsi="David" w:cs="David"/>
        </w:rPr>
      </w:pPr>
      <w:r w:rsidRPr="00EA2FCC">
        <w:rPr>
          <w:rFonts w:ascii="David" w:hAnsi="David" w:cs="David"/>
          <w:u w:val="single"/>
          <w:rtl/>
        </w:rPr>
        <w:t xml:space="preserve">יש למחוק את המיותר מבין סעיפים </w:t>
      </w:r>
      <w:r w:rsidRPr="00EA2FCC">
        <w:rPr>
          <w:rFonts w:ascii="David" w:hAnsi="David" w:cs="David"/>
          <w:u w:val="single"/>
          <w:rtl/>
        </w:rPr>
        <w:fldChar w:fldCharType="begin"/>
      </w:r>
      <w:r w:rsidRPr="00EA2FCC">
        <w:rPr>
          <w:rFonts w:ascii="David" w:hAnsi="David" w:cs="David"/>
          <w:u w:val="single"/>
          <w:rtl/>
        </w:rPr>
        <w:instrText xml:space="preserve"> </w:instrText>
      </w:r>
      <w:r w:rsidRPr="00EA2FCC">
        <w:rPr>
          <w:rFonts w:ascii="David" w:hAnsi="David" w:cs="David"/>
          <w:u w:val="single"/>
        </w:rPr>
        <w:instrText>REF</w:instrText>
      </w:r>
      <w:r w:rsidRPr="00EA2FCC">
        <w:rPr>
          <w:rFonts w:ascii="David" w:hAnsi="David" w:cs="David"/>
          <w:u w:val="single"/>
          <w:rtl/>
        </w:rPr>
        <w:instrText xml:space="preserve"> _</w:instrText>
      </w:r>
      <w:r w:rsidRPr="00EA2FCC">
        <w:rPr>
          <w:rFonts w:ascii="David" w:hAnsi="David" w:cs="David"/>
          <w:u w:val="single"/>
        </w:rPr>
        <w:instrText>Ref49421358 \r \h</w:instrText>
      </w:r>
      <w:r w:rsidRPr="00EA2FCC">
        <w:rPr>
          <w:rFonts w:ascii="David" w:hAnsi="David" w:cs="David"/>
          <w:u w:val="single"/>
          <w:rtl/>
        </w:rPr>
        <w:instrText xml:space="preserve">  \* </w:instrText>
      </w:r>
      <w:r w:rsidRPr="00EA2FCC">
        <w:rPr>
          <w:rFonts w:ascii="David" w:hAnsi="David" w:cs="David"/>
          <w:u w:val="single"/>
        </w:rPr>
        <w:instrText>MERGEFORMAT</w:instrText>
      </w:r>
      <w:r w:rsidRPr="00EA2FCC">
        <w:rPr>
          <w:rFonts w:ascii="David" w:hAnsi="David" w:cs="David"/>
          <w:u w:val="single"/>
          <w:rtl/>
        </w:rPr>
        <w:instrText xml:space="preserve"> </w:instrText>
      </w:r>
      <w:r w:rsidRPr="00EA2FCC">
        <w:rPr>
          <w:rFonts w:ascii="David" w:hAnsi="David" w:cs="David"/>
          <w:u w:val="single"/>
          <w:rtl/>
        </w:rPr>
      </w:r>
      <w:r w:rsidRPr="00EA2FCC">
        <w:rPr>
          <w:rFonts w:ascii="David" w:hAnsi="David" w:cs="David"/>
          <w:u w:val="single"/>
          <w:rtl/>
        </w:rPr>
        <w:fldChar w:fldCharType="separate"/>
      </w:r>
      <w:r w:rsidRPr="00EA2FCC">
        <w:rPr>
          <w:rFonts w:ascii="David" w:hAnsi="David" w:cs="David"/>
          <w:u w:val="single"/>
          <w:rtl/>
        </w:rPr>
        <w:t>‏2.1</w:t>
      </w:r>
      <w:r w:rsidRPr="00EA2FCC">
        <w:rPr>
          <w:rFonts w:ascii="David" w:hAnsi="David" w:cs="David"/>
          <w:u w:val="single"/>
          <w:rtl/>
        </w:rPr>
        <w:fldChar w:fldCharType="end"/>
      </w:r>
      <w:r w:rsidRPr="00EA2FCC">
        <w:rPr>
          <w:rFonts w:ascii="David" w:hAnsi="David" w:cs="David"/>
          <w:u w:val="single"/>
          <w:rtl/>
        </w:rPr>
        <w:t xml:space="preserve"> ו-</w:t>
      </w:r>
      <w:r w:rsidRPr="00EA2FCC">
        <w:rPr>
          <w:rFonts w:ascii="David" w:hAnsi="David" w:cs="David"/>
          <w:u w:val="single"/>
          <w:rtl/>
        </w:rPr>
        <w:fldChar w:fldCharType="begin"/>
      </w:r>
      <w:r w:rsidRPr="00EA2FCC">
        <w:rPr>
          <w:rFonts w:ascii="David" w:hAnsi="David" w:cs="David"/>
          <w:u w:val="single"/>
          <w:rtl/>
        </w:rPr>
        <w:instrText xml:space="preserve"> </w:instrText>
      </w:r>
      <w:r w:rsidRPr="00EA2FCC">
        <w:rPr>
          <w:rFonts w:ascii="David" w:hAnsi="David" w:cs="David"/>
          <w:u w:val="single"/>
        </w:rPr>
        <w:instrText>REF</w:instrText>
      </w:r>
      <w:r w:rsidRPr="00EA2FCC">
        <w:rPr>
          <w:rFonts w:ascii="David" w:hAnsi="David" w:cs="David"/>
          <w:u w:val="single"/>
          <w:rtl/>
        </w:rPr>
        <w:instrText xml:space="preserve"> _</w:instrText>
      </w:r>
      <w:r w:rsidRPr="00EA2FCC">
        <w:rPr>
          <w:rFonts w:ascii="David" w:hAnsi="David" w:cs="David"/>
          <w:u w:val="single"/>
        </w:rPr>
        <w:instrText>Ref49421367 \r \h</w:instrText>
      </w:r>
      <w:r w:rsidRPr="00EA2FCC">
        <w:rPr>
          <w:rFonts w:ascii="David" w:hAnsi="David" w:cs="David"/>
          <w:u w:val="single"/>
          <w:rtl/>
        </w:rPr>
        <w:instrText xml:space="preserve">  \* </w:instrText>
      </w:r>
      <w:r w:rsidRPr="00EA2FCC">
        <w:rPr>
          <w:rFonts w:ascii="David" w:hAnsi="David" w:cs="David"/>
          <w:u w:val="single"/>
        </w:rPr>
        <w:instrText>MERGEFORMAT</w:instrText>
      </w:r>
      <w:r w:rsidRPr="00EA2FCC">
        <w:rPr>
          <w:rFonts w:ascii="David" w:hAnsi="David" w:cs="David"/>
          <w:u w:val="single"/>
          <w:rtl/>
        </w:rPr>
        <w:instrText xml:space="preserve"> </w:instrText>
      </w:r>
      <w:r w:rsidRPr="00EA2FCC">
        <w:rPr>
          <w:rFonts w:ascii="David" w:hAnsi="David" w:cs="David"/>
          <w:u w:val="single"/>
          <w:rtl/>
        </w:rPr>
      </w:r>
      <w:r w:rsidRPr="00EA2FCC">
        <w:rPr>
          <w:rFonts w:ascii="David" w:hAnsi="David" w:cs="David"/>
          <w:u w:val="single"/>
          <w:rtl/>
        </w:rPr>
        <w:fldChar w:fldCharType="separate"/>
      </w:r>
      <w:r w:rsidRPr="00EA2FCC">
        <w:rPr>
          <w:rFonts w:ascii="David" w:hAnsi="David" w:cs="David"/>
          <w:u w:val="single"/>
          <w:rtl/>
        </w:rPr>
        <w:t>‏ 2.2</w:t>
      </w:r>
      <w:r w:rsidRPr="00EA2FCC">
        <w:rPr>
          <w:rFonts w:ascii="David" w:hAnsi="David" w:cs="David"/>
          <w:u w:val="single"/>
          <w:rtl/>
        </w:rPr>
        <w:fldChar w:fldCharType="end"/>
      </w:r>
      <w:r w:rsidRPr="00EA2FCC">
        <w:rPr>
          <w:rFonts w:ascii="David" w:hAnsi="David" w:cs="David"/>
          <w:rtl/>
        </w:rPr>
        <w:t>:</w:t>
      </w:r>
    </w:p>
    <w:p w14:paraId="6EA91163" w14:textId="77777777" w:rsidR="00670FDF" w:rsidRPr="00EA2FCC" w:rsidRDefault="00670FDF" w:rsidP="00670FDF">
      <w:pPr>
        <w:pStyle w:val="affe"/>
        <w:ind w:left="360"/>
        <w:jc w:val="both"/>
        <w:rPr>
          <w:rFonts w:ascii="David" w:hAnsi="David" w:cs="David"/>
        </w:rPr>
      </w:pPr>
    </w:p>
    <w:p w14:paraId="670CE8B7" w14:textId="77777777" w:rsidR="00670FDF" w:rsidRPr="00EA2FCC" w:rsidRDefault="00670FDF" w:rsidP="00670FDF">
      <w:pPr>
        <w:pStyle w:val="affe"/>
        <w:numPr>
          <w:ilvl w:val="1"/>
          <w:numId w:val="61"/>
        </w:numPr>
        <w:jc w:val="both"/>
        <w:rPr>
          <w:rFonts w:ascii="David" w:hAnsi="David" w:cs="David"/>
          <w:noProof/>
        </w:rPr>
      </w:pPr>
      <w:bookmarkStart w:id="167" w:name="_Ref49421358"/>
      <w:r w:rsidRPr="00EA2FCC">
        <w:rPr>
          <w:rFonts w:ascii="David" w:hAnsi="David" w:cs="David"/>
          <w:noProof/>
          <w:rtl/>
        </w:rPr>
        <w:t>הדוחות הכספיים המבוקרים / סקורים של המציע ליום ______, בוקרו / נסקרו (בהתאמה) על ידי משרדנו</w:t>
      </w:r>
      <w:bookmarkEnd w:id="167"/>
      <w:r w:rsidRPr="00EA2FCC">
        <w:rPr>
          <w:rFonts w:ascii="David" w:hAnsi="David" w:cs="David"/>
          <w:noProof/>
          <w:rtl/>
        </w:rPr>
        <w:t xml:space="preserve">. דוח רואי החשבון המבקרים נחתם ביום _______. </w:t>
      </w:r>
    </w:p>
    <w:p w14:paraId="7548A818" w14:textId="77777777" w:rsidR="00670FDF" w:rsidRPr="00EA2FCC" w:rsidRDefault="00670FDF" w:rsidP="00670FDF">
      <w:pPr>
        <w:pStyle w:val="affe"/>
        <w:ind w:left="792"/>
        <w:jc w:val="both"/>
        <w:rPr>
          <w:rFonts w:ascii="David" w:hAnsi="David" w:cs="David"/>
          <w:noProof/>
          <w:rtl/>
        </w:rPr>
      </w:pPr>
    </w:p>
    <w:p w14:paraId="7F6584F8" w14:textId="77777777" w:rsidR="00670FDF" w:rsidRPr="00EA2FCC" w:rsidRDefault="00670FDF" w:rsidP="00670FDF">
      <w:pPr>
        <w:pStyle w:val="affe"/>
        <w:numPr>
          <w:ilvl w:val="1"/>
          <w:numId w:val="61"/>
        </w:numPr>
        <w:jc w:val="both"/>
        <w:rPr>
          <w:rFonts w:ascii="David" w:hAnsi="David" w:cs="David"/>
          <w:noProof/>
        </w:rPr>
      </w:pPr>
      <w:bookmarkStart w:id="168" w:name="_Ref49421367"/>
      <w:r w:rsidRPr="00EA2FCC">
        <w:rPr>
          <w:rFonts w:ascii="David" w:hAnsi="David" w:cs="David"/>
          <w:noProof/>
          <w:rtl/>
        </w:rPr>
        <w:lastRenderedPageBreak/>
        <w:t>הדוחות הכספיים המבוקרים / סקורים של המציע ליום ______, בוקרו / נסקרו (בהתאמה) על ידי רואי חשבון אחרים. דוח רואי החשבון המבקרים האחרים נחתם ביום ______.</w:t>
      </w:r>
      <w:bookmarkEnd w:id="168"/>
    </w:p>
    <w:p w14:paraId="74AB1FCB" w14:textId="77777777" w:rsidR="00670FDF" w:rsidRPr="00EA2FCC" w:rsidRDefault="00670FDF" w:rsidP="00670FDF">
      <w:pPr>
        <w:pStyle w:val="affe"/>
        <w:ind w:left="792"/>
        <w:jc w:val="both"/>
        <w:rPr>
          <w:rFonts w:ascii="David" w:hAnsi="David" w:cs="David"/>
          <w:noProof/>
        </w:rPr>
      </w:pPr>
    </w:p>
    <w:p w14:paraId="63EF98C5" w14:textId="77777777" w:rsidR="00670FDF" w:rsidRPr="00EA2FCC" w:rsidRDefault="00670FDF" w:rsidP="00670FDF">
      <w:pPr>
        <w:pStyle w:val="affe"/>
        <w:numPr>
          <w:ilvl w:val="0"/>
          <w:numId w:val="61"/>
        </w:numPr>
        <w:jc w:val="both"/>
        <w:rPr>
          <w:rFonts w:ascii="David" w:hAnsi="David" w:cs="David"/>
          <w:noProof/>
        </w:rPr>
      </w:pPr>
      <w:r w:rsidRPr="00EA2FCC">
        <w:rPr>
          <w:rFonts w:ascii="David" w:hAnsi="David" w:cs="David"/>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79C4984D" w14:textId="77777777" w:rsidR="00670FDF" w:rsidRPr="00EA2FCC" w:rsidRDefault="00670FDF" w:rsidP="00670FDF">
      <w:pPr>
        <w:jc w:val="both"/>
        <w:rPr>
          <w:rFonts w:ascii="David" w:hAnsi="David"/>
          <w:noProof/>
        </w:rPr>
      </w:pPr>
    </w:p>
    <w:p w14:paraId="0613C0E8" w14:textId="77777777" w:rsidR="00670FDF" w:rsidRPr="00EA2FCC" w:rsidRDefault="00670FDF" w:rsidP="00670FDF">
      <w:pPr>
        <w:pStyle w:val="affe"/>
        <w:numPr>
          <w:ilvl w:val="0"/>
          <w:numId w:val="61"/>
        </w:numPr>
        <w:jc w:val="both"/>
        <w:rPr>
          <w:rFonts w:ascii="David" w:hAnsi="David" w:cs="David"/>
        </w:rPr>
      </w:pPr>
      <w:bookmarkStart w:id="169" w:name="_Ref67864909"/>
      <w:r w:rsidRPr="00EA2FCC">
        <w:rPr>
          <w:rFonts w:ascii="David" w:hAnsi="David" w:cs="David"/>
          <w:rtl/>
        </w:rPr>
        <w:t>קיבלנו דיווח מהנהלת המציע לגבי תוצאות פעילויותיו מאז הדוחות הכספיים המבוקרים / הסקורים, וכן ערכנו דיון בנושא "עסק חי" עם הנהלת המציע.</w:t>
      </w:r>
      <w:bookmarkEnd w:id="169"/>
    </w:p>
    <w:p w14:paraId="3EDC2C5E" w14:textId="77777777" w:rsidR="00670FDF" w:rsidRPr="00EA2FCC" w:rsidRDefault="00670FDF" w:rsidP="00670FDF">
      <w:pPr>
        <w:jc w:val="both"/>
        <w:rPr>
          <w:rFonts w:ascii="David" w:hAnsi="David"/>
        </w:rPr>
      </w:pPr>
    </w:p>
    <w:p w14:paraId="1F9EF2CF" w14:textId="77777777" w:rsidR="00670FDF" w:rsidRPr="00EA2FCC" w:rsidRDefault="00670FDF" w:rsidP="00670FDF">
      <w:pPr>
        <w:pStyle w:val="affe"/>
        <w:numPr>
          <w:ilvl w:val="0"/>
          <w:numId w:val="61"/>
        </w:numPr>
        <w:jc w:val="both"/>
        <w:rPr>
          <w:rFonts w:ascii="David" w:hAnsi="David" w:cs="David"/>
        </w:rPr>
      </w:pPr>
      <w:bookmarkStart w:id="170" w:name="_Ref67864932"/>
      <w:r w:rsidRPr="00EA2FCC">
        <w:rPr>
          <w:rFonts w:ascii="David" w:hAnsi="David" w:cs="David"/>
          <w:rtl/>
        </w:rPr>
        <w:t xml:space="preserve">עד למועד חתימתנו על מכתב זה, לא בא לידיעתינו, בהתבסס על הבדיקות כמפורט בסעיף </w:t>
      </w:r>
      <w:r w:rsidRPr="00EA2FCC">
        <w:rPr>
          <w:rFonts w:ascii="David" w:hAnsi="David" w:cs="David"/>
          <w:rtl/>
        </w:rPr>
        <w:fldChar w:fldCharType="begin"/>
      </w:r>
      <w:r w:rsidRPr="00EA2FCC">
        <w:rPr>
          <w:rFonts w:ascii="David" w:hAnsi="David" w:cs="David"/>
          <w:rtl/>
        </w:rPr>
        <w:instrText xml:space="preserve"> </w:instrText>
      </w:r>
      <w:r w:rsidRPr="00EA2FCC">
        <w:rPr>
          <w:rFonts w:ascii="David" w:hAnsi="David" w:cs="David"/>
        </w:rPr>
        <w:instrText>REF</w:instrText>
      </w:r>
      <w:r w:rsidRPr="00EA2FCC">
        <w:rPr>
          <w:rFonts w:ascii="David" w:hAnsi="David" w:cs="David"/>
          <w:rtl/>
        </w:rPr>
        <w:instrText xml:space="preserve"> _</w:instrText>
      </w:r>
      <w:r w:rsidRPr="00EA2FCC">
        <w:rPr>
          <w:rFonts w:ascii="David" w:hAnsi="David" w:cs="David"/>
        </w:rPr>
        <w:instrText>Ref67864909 \r \h</w:instrText>
      </w:r>
      <w:r w:rsidRPr="00EA2FCC">
        <w:rPr>
          <w:rFonts w:ascii="David" w:hAnsi="David" w:cs="David"/>
          <w:rtl/>
        </w:rPr>
        <w:instrText xml:space="preserve">  \* </w:instrText>
      </w:r>
      <w:r w:rsidRPr="00EA2FCC">
        <w:rPr>
          <w:rFonts w:ascii="David" w:hAnsi="David" w:cs="David"/>
        </w:rPr>
        <w:instrText>MERGEFORMAT</w:instrText>
      </w:r>
      <w:r w:rsidRPr="00EA2FCC">
        <w:rPr>
          <w:rFonts w:ascii="David" w:hAnsi="David" w:cs="David"/>
          <w:rtl/>
        </w:rPr>
        <w:instrText xml:space="preserve"> </w:instrText>
      </w:r>
      <w:r w:rsidRPr="00EA2FCC">
        <w:rPr>
          <w:rFonts w:ascii="David" w:hAnsi="David" w:cs="David"/>
          <w:rtl/>
        </w:rPr>
      </w:r>
      <w:r w:rsidRPr="00EA2FCC">
        <w:rPr>
          <w:rFonts w:ascii="David" w:hAnsi="David" w:cs="David"/>
          <w:rtl/>
        </w:rPr>
        <w:fldChar w:fldCharType="separate"/>
      </w:r>
      <w:r w:rsidRPr="00EA2FCC">
        <w:rPr>
          <w:rFonts w:ascii="David" w:hAnsi="David" w:cs="David"/>
          <w:cs/>
        </w:rPr>
        <w:t>‎</w:t>
      </w:r>
      <w:r w:rsidRPr="00EA2FCC">
        <w:rPr>
          <w:rFonts w:ascii="David" w:hAnsi="David" w:cs="David"/>
        </w:rPr>
        <w:t>4</w:t>
      </w:r>
      <w:r w:rsidRPr="00EA2FCC">
        <w:rPr>
          <w:rFonts w:ascii="David" w:hAnsi="David" w:cs="David"/>
          <w:rtl/>
        </w:rPr>
        <w:fldChar w:fldCharType="end"/>
      </w:r>
      <w:r w:rsidRPr="00EA2FCC">
        <w:rPr>
          <w:rFonts w:ascii="David" w:hAnsi="David" w:cs="David"/>
          <w:rtl/>
        </w:rPr>
        <w:t xml:space="preserve"> לעיל, מידע על שינוי מהותי לרעה במצבו העסקי של המציע, עד לכדי העלאת ספקות משמעותיים לגבי המשך קיומו של המציע "כעסק חי" (**).</w:t>
      </w:r>
      <w:bookmarkEnd w:id="170"/>
    </w:p>
    <w:p w14:paraId="2FD5AED1" w14:textId="77777777" w:rsidR="00670FDF" w:rsidRPr="00EA2FCC" w:rsidRDefault="00670FDF" w:rsidP="00670FDF">
      <w:pPr>
        <w:ind w:left="26"/>
        <w:jc w:val="both"/>
        <w:rPr>
          <w:rFonts w:ascii="David" w:hAnsi="David"/>
        </w:rPr>
      </w:pPr>
    </w:p>
    <w:p w14:paraId="33A04392" w14:textId="77777777" w:rsidR="00670FDF" w:rsidRPr="00EA2FCC" w:rsidRDefault="00670FDF" w:rsidP="00670FDF">
      <w:pPr>
        <w:tabs>
          <w:tab w:val="right" w:pos="665"/>
        </w:tabs>
        <w:ind w:left="255" w:hanging="255"/>
        <w:jc w:val="both"/>
        <w:rPr>
          <w:rFonts w:ascii="David" w:hAnsi="David"/>
          <w:rtl/>
        </w:rPr>
      </w:pPr>
      <w:r w:rsidRPr="00EA2FCC">
        <w:rPr>
          <w:rFonts w:ascii="David" w:hAnsi="David"/>
          <w:rtl/>
        </w:rPr>
        <w:t>(*) לעניין אישור זה, "</w:t>
      </w:r>
      <w:r w:rsidRPr="00EA2FCC">
        <w:rPr>
          <w:rFonts w:ascii="David" w:hAnsi="David"/>
          <w:b/>
          <w:bCs/>
          <w:rtl/>
        </w:rPr>
        <w:t>עסק חי</w:t>
      </w:r>
      <w:r w:rsidRPr="00EA2FCC">
        <w:rPr>
          <w:rFonts w:ascii="David" w:hAnsi="David"/>
          <w:rtl/>
        </w:rPr>
        <w:t>" – כהגדרתו בהתאם לתקן ביקורת (ישראל) 570 בדבר העסק החי של לשכת רואי חשבון בישראל.</w:t>
      </w:r>
    </w:p>
    <w:p w14:paraId="264D01FF" w14:textId="77777777" w:rsidR="00670FDF" w:rsidRPr="00EA2FCC" w:rsidRDefault="00670FDF" w:rsidP="00670FDF">
      <w:pPr>
        <w:tabs>
          <w:tab w:val="right" w:pos="665"/>
        </w:tabs>
        <w:jc w:val="both"/>
        <w:rPr>
          <w:rFonts w:ascii="David" w:hAnsi="David"/>
          <w:rtl/>
        </w:rPr>
      </w:pPr>
    </w:p>
    <w:p w14:paraId="735251D3" w14:textId="77777777" w:rsidR="00670FDF" w:rsidRPr="00EA2FCC" w:rsidRDefault="00670FDF" w:rsidP="00670FDF">
      <w:pPr>
        <w:tabs>
          <w:tab w:val="right" w:pos="665"/>
        </w:tabs>
        <w:ind w:left="324" w:hanging="369"/>
        <w:jc w:val="both"/>
        <w:rPr>
          <w:rFonts w:ascii="David" w:hAnsi="David"/>
          <w:rtl/>
        </w:rPr>
      </w:pPr>
      <w:r w:rsidRPr="00EA2FCC">
        <w:rPr>
          <w:rFonts w:ascii="David" w:hAnsi="David"/>
          <w:rtl/>
        </w:rPr>
        <w:t xml:space="preserve">(**) אם מאז מועד חתימת רואה החשבון על דוח רואה החשבון המבקרים חלפו פחות מ- 3 חודשים, כי אז אין דרישה לסעיפים </w:t>
      </w:r>
      <w:r w:rsidRPr="00EA2FCC">
        <w:rPr>
          <w:rFonts w:ascii="David" w:hAnsi="David"/>
          <w:rtl/>
        </w:rPr>
        <w:fldChar w:fldCharType="begin"/>
      </w:r>
      <w:r w:rsidRPr="00EA2FCC">
        <w:rPr>
          <w:rFonts w:ascii="David" w:hAnsi="David"/>
          <w:rtl/>
        </w:rPr>
        <w:instrText xml:space="preserve"> </w:instrText>
      </w:r>
      <w:r w:rsidRPr="00EA2FCC">
        <w:rPr>
          <w:rFonts w:ascii="David" w:hAnsi="David"/>
        </w:rPr>
        <w:instrText>REF</w:instrText>
      </w:r>
      <w:r w:rsidRPr="00EA2FCC">
        <w:rPr>
          <w:rFonts w:ascii="David" w:hAnsi="David"/>
          <w:rtl/>
        </w:rPr>
        <w:instrText xml:space="preserve"> _</w:instrText>
      </w:r>
      <w:r w:rsidRPr="00EA2FCC">
        <w:rPr>
          <w:rFonts w:ascii="David" w:hAnsi="David"/>
        </w:rPr>
        <w:instrText>Ref67864909 \r \h</w:instrText>
      </w:r>
      <w:r w:rsidRPr="00EA2FCC">
        <w:rPr>
          <w:rFonts w:ascii="David" w:hAnsi="David"/>
          <w:rtl/>
        </w:rPr>
        <w:instrText xml:space="preserve">  \* </w:instrText>
      </w:r>
      <w:r w:rsidRPr="00EA2FCC">
        <w:rPr>
          <w:rFonts w:ascii="David" w:hAnsi="David"/>
        </w:rPr>
        <w:instrText>MERGEFORMAT</w:instrText>
      </w:r>
      <w:r w:rsidRPr="00EA2FCC">
        <w:rPr>
          <w:rFonts w:ascii="David" w:hAnsi="David"/>
          <w:rtl/>
        </w:rPr>
        <w:instrText xml:space="preserve"> </w:instrText>
      </w:r>
      <w:r w:rsidRPr="00EA2FCC">
        <w:rPr>
          <w:rFonts w:ascii="David" w:hAnsi="David"/>
          <w:rtl/>
        </w:rPr>
      </w:r>
      <w:r w:rsidRPr="00EA2FCC">
        <w:rPr>
          <w:rFonts w:ascii="David" w:hAnsi="David"/>
          <w:rtl/>
        </w:rPr>
        <w:fldChar w:fldCharType="separate"/>
      </w:r>
      <w:r w:rsidRPr="00EA2FCC">
        <w:rPr>
          <w:rFonts w:ascii="David" w:hAnsi="David"/>
          <w:cs/>
        </w:rPr>
        <w:t>‎</w:t>
      </w:r>
      <w:r w:rsidRPr="00EA2FCC">
        <w:rPr>
          <w:rFonts w:ascii="David" w:hAnsi="David"/>
        </w:rPr>
        <w:t>4</w:t>
      </w:r>
      <w:r w:rsidRPr="00EA2FCC">
        <w:rPr>
          <w:rFonts w:ascii="David" w:hAnsi="David"/>
          <w:rtl/>
        </w:rPr>
        <w:fldChar w:fldCharType="end"/>
      </w:r>
      <w:r w:rsidRPr="00EA2FCC">
        <w:rPr>
          <w:rFonts w:ascii="David" w:hAnsi="David"/>
          <w:rtl/>
        </w:rPr>
        <w:t xml:space="preserve"> ו- </w:t>
      </w:r>
      <w:r w:rsidRPr="00EA2FCC">
        <w:rPr>
          <w:rFonts w:ascii="David" w:hAnsi="David"/>
          <w:rtl/>
        </w:rPr>
        <w:fldChar w:fldCharType="begin"/>
      </w:r>
      <w:r w:rsidRPr="00EA2FCC">
        <w:rPr>
          <w:rFonts w:ascii="David" w:hAnsi="David"/>
          <w:rtl/>
        </w:rPr>
        <w:instrText xml:space="preserve"> </w:instrText>
      </w:r>
      <w:r w:rsidRPr="00EA2FCC">
        <w:rPr>
          <w:rFonts w:ascii="David" w:hAnsi="David"/>
        </w:rPr>
        <w:instrText>REF</w:instrText>
      </w:r>
      <w:r w:rsidRPr="00EA2FCC">
        <w:rPr>
          <w:rFonts w:ascii="David" w:hAnsi="David"/>
          <w:rtl/>
        </w:rPr>
        <w:instrText xml:space="preserve"> _</w:instrText>
      </w:r>
      <w:r w:rsidRPr="00EA2FCC">
        <w:rPr>
          <w:rFonts w:ascii="David" w:hAnsi="David"/>
        </w:rPr>
        <w:instrText>Ref67864932 \r \h</w:instrText>
      </w:r>
      <w:r w:rsidRPr="00EA2FCC">
        <w:rPr>
          <w:rFonts w:ascii="David" w:hAnsi="David"/>
          <w:rtl/>
        </w:rPr>
        <w:instrText xml:space="preserve">  \* </w:instrText>
      </w:r>
      <w:r w:rsidRPr="00EA2FCC">
        <w:rPr>
          <w:rFonts w:ascii="David" w:hAnsi="David"/>
        </w:rPr>
        <w:instrText>MERGEFORMAT</w:instrText>
      </w:r>
      <w:r w:rsidRPr="00EA2FCC">
        <w:rPr>
          <w:rFonts w:ascii="David" w:hAnsi="David"/>
          <w:rtl/>
        </w:rPr>
        <w:instrText xml:space="preserve"> </w:instrText>
      </w:r>
      <w:r w:rsidRPr="00EA2FCC">
        <w:rPr>
          <w:rFonts w:ascii="David" w:hAnsi="David"/>
          <w:rtl/>
        </w:rPr>
      </w:r>
      <w:r w:rsidRPr="00EA2FCC">
        <w:rPr>
          <w:rFonts w:ascii="David" w:hAnsi="David"/>
          <w:rtl/>
        </w:rPr>
        <w:fldChar w:fldCharType="separate"/>
      </w:r>
      <w:r w:rsidRPr="00EA2FCC">
        <w:rPr>
          <w:rFonts w:ascii="David" w:hAnsi="David"/>
          <w:cs/>
        </w:rPr>
        <w:t>‎</w:t>
      </w:r>
      <w:r w:rsidRPr="00EA2FCC">
        <w:rPr>
          <w:rFonts w:ascii="David" w:hAnsi="David"/>
        </w:rPr>
        <w:t>5</w:t>
      </w:r>
      <w:r w:rsidRPr="00EA2FCC">
        <w:rPr>
          <w:rFonts w:ascii="David" w:hAnsi="David"/>
          <w:rtl/>
        </w:rPr>
        <w:fldChar w:fldCharType="end"/>
      </w:r>
      <w:r w:rsidRPr="00EA2FCC">
        <w:rPr>
          <w:rFonts w:ascii="David" w:hAnsi="David"/>
          <w:rtl/>
        </w:rPr>
        <w:t>.</w:t>
      </w:r>
    </w:p>
    <w:p w14:paraId="381A02B7" w14:textId="77777777" w:rsidR="00670FDF" w:rsidRPr="00EA2FCC" w:rsidRDefault="00670FDF" w:rsidP="00670FDF">
      <w:pPr>
        <w:jc w:val="both"/>
        <w:rPr>
          <w:rFonts w:ascii="David" w:hAnsi="David"/>
          <w:iCs/>
          <w:rtl/>
        </w:rPr>
      </w:pPr>
    </w:p>
    <w:p w14:paraId="58E6F215" w14:textId="77777777" w:rsidR="00670FDF" w:rsidRPr="00EA2FCC" w:rsidRDefault="00670FDF" w:rsidP="00670FDF">
      <w:pPr>
        <w:pStyle w:val="24"/>
        <w:tabs>
          <w:tab w:val="left" w:pos="3240"/>
          <w:tab w:val="left" w:pos="6660"/>
        </w:tabs>
        <w:ind w:left="720"/>
        <w:jc w:val="center"/>
        <w:rPr>
          <w:rFonts w:ascii="David" w:hAnsi="David" w:cs="David"/>
          <w:i/>
          <w:sz w:val="24"/>
          <w:szCs w:val="24"/>
          <w:u w:val="none"/>
          <w:rtl/>
        </w:rPr>
      </w:pPr>
      <w:r w:rsidRPr="00EA2FCC">
        <w:rPr>
          <w:rFonts w:ascii="David" w:hAnsi="David" w:cs="David"/>
          <w:i/>
          <w:sz w:val="24"/>
          <w:szCs w:val="24"/>
          <w:u w:val="none"/>
          <w:rtl/>
        </w:rPr>
        <w:tab/>
        <w:t xml:space="preserve">                                                 בכבוד רב,</w:t>
      </w:r>
    </w:p>
    <w:p w14:paraId="2EE1F409" w14:textId="77777777" w:rsidR="00670FDF" w:rsidRPr="00EA2FCC" w:rsidRDefault="00670FDF" w:rsidP="00670FDF">
      <w:pPr>
        <w:jc w:val="center"/>
        <w:rPr>
          <w:rFonts w:ascii="David" w:hAnsi="David"/>
          <w:rtl/>
        </w:rPr>
      </w:pPr>
      <w:r w:rsidRPr="00EA2FCC">
        <w:rPr>
          <w:rFonts w:ascii="David" w:hAnsi="David"/>
          <w:rtl/>
        </w:rPr>
        <w:t xml:space="preserve">                                                                                                         ___________________</w:t>
      </w:r>
    </w:p>
    <w:p w14:paraId="2D5BC008" w14:textId="77777777" w:rsidR="00670FDF" w:rsidRPr="00EA2FCC" w:rsidRDefault="00670FDF" w:rsidP="00670FDF">
      <w:pPr>
        <w:ind w:left="6692"/>
        <w:jc w:val="both"/>
        <w:rPr>
          <w:rFonts w:ascii="David" w:hAnsi="David"/>
          <w:rtl/>
        </w:rPr>
      </w:pPr>
    </w:p>
    <w:p w14:paraId="33E2C6AD" w14:textId="77777777" w:rsidR="00670FDF" w:rsidRPr="00EA2FCC" w:rsidRDefault="00670FDF" w:rsidP="00670FDF">
      <w:pPr>
        <w:tabs>
          <w:tab w:val="right" w:pos="9070"/>
        </w:tabs>
        <w:spacing w:after="120"/>
        <w:ind w:left="6691"/>
        <w:rPr>
          <w:rFonts w:ascii="David" w:hAnsi="David"/>
          <w:rtl/>
        </w:rPr>
      </w:pPr>
      <w:r w:rsidRPr="00EA2FCC">
        <w:rPr>
          <w:rFonts w:ascii="David" w:hAnsi="David"/>
          <w:rtl/>
        </w:rPr>
        <w:t xml:space="preserve">        רואי חשבון</w:t>
      </w:r>
    </w:p>
    <w:p w14:paraId="1DECB789" w14:textId="77777777" w:rsidR="00670FDF" w:rsidRPr="00EA2FCC" w:rsidRDefault="00670FDF" w:rsidP="00670FDF">
      <w:pPr>
        <w:jc w:val="both"/>
        <w:rPr>
          <w:rFonts w:ascii="David" w:hAnsi="David"/>
          <w:rtl/>
        </w:rPr>
      </w:pPr>
    </w:p>
    <w:p w14:paraId="1D49D0B3" w14:textId="77777777" w:rsidR="00670FDF" w:rsidRPr="00EA2FCC" w:rsidRDefault="00670FDF" w:rsidP="00670FDF">
      <w:pPr>
        <w:jc w:val="both"/>
        <w:rPr>
          <w:rFonts w:ascii="David" w:hAnsi="David"/>
          <w:rtl/>
        </w:rPr>
      </w:pPr>
      <w:r w:rsidRPr="00EA2FCC">
        <w:rPr>
          <w:rFonts w:ascii="David" w:hAnsi="David"/>
          <w:rtl/>
        </w:rPr>
        <w:t xml:space="preserve">הערות: </w:t>
      </w:r>
    </w:p>
    <w:p w14:paraId="33D812E8" w14:textId="77777777" w:rsidR="00670FDF" w:rsidRPr="00EA2FCC" w:rsidRDefault="00670FDF" w:rsidP="00670FDF">
      <w:pPr>
        <w:numPr>
          <w:ilvl w:val="0"/>
          <w:numId w:val="60"/>
        </w:numPr>
        <w:spacing w:after="120"/>
        <w:ind w:left="748" w:hanging="357"/>
        <w:jc w:val="both"/>
        <w:rPr>
          <w:rFonts w:ascii="David" w:hAnsi="David"/>
          <w:rtl/>
        </w:rPr>
      </w:pPr>
      <w:r w:rsidRPr="00EA2FCC">
        <w:rPr>
          <w:rFonts w:ascii="David" w:hAnsi="David"/>
          <w:rtl/>
        </w:rPr>
        <w:t>נוסח זה נקבע בתיאום עם הוועדה לקביעת נוסחי חוות דעת מיוחדים ואישורי רואי חשבון של לשכת רואי חשבון בישראל בדצמבר 2020.</w:t>
      </w:r>
    </w:p>
    <w:p w14:paraId="035A2ABF" w14:textId="77777777" w:rsidR="00670FDF" w:rsidRPr="00EA2FCC" w:rsidRDefault="00670FDF" w:rsidP="00670FDF">
      <w:pPr>
        <w:pStyle w:val="af"/>
        <w:numPr>
          <w:ilvl w:val="0"/>
          <w:numId w:val="60"/>
        </w:numPr>
        <w:tabs>
          <w:tab w:val="clear" w:pos="4153"/>
          <w:tab w:val="left" w:pos="6945"/>
        </w:tabs>
        <w:jc w:val="both"/>
        <w:rPr>
          <w:rFonts w:ascii="David" w:hAnsi="David"/>
          <w:rtl/>
        </w:rPr>
      </w:pPr>
      <w:r w:rsidRPr="00EA2FCC">
        <w:rPr>
          <w:rFonts w:ascii="David" w:hAnsi="David"/>
          <w:rtl/>
        </w:rPr>
        <w:lastRenderedPageBreak/>
        <w:t xml:space="preserve">יודפס על נייר לוגו של משרד רואי החשבון. </w:t>
      </w:r>
    </w:p>
    <w:p w14:paraId="47D93B4E" w14:textId="77777777" w:rsidR="00104C13" w:rsidRDefault="00104C13" w:rsidP="00104C13">
      <w:pPr>
        <w:pStyle w:val="affe"/>
        <w:keepNext/>
        <w:keepLines/>
        <w:widowControl w:val="0"/>
        <w:spacing w:line="360" w:lineRule="auto"/>
        <w:ind w:left="0"/>
        <w:outlineLvl w:val="0"/>
        <w:rPr>
          <w:rFonts w:ascii="David" w:hAnsi="David" w:cs="David"/>
          <w:b/>
          <w:bCs/>
          <w:rtl/>
          <w:lang w:eastAsia="en-US"/>
        </w:rPr>
      </w:pPr>
    </w:p>
    <w:p w14:paraId="0A5281B8" w14:textId="77777777" w:rsidR="00764FB4" w:rsidRDefault="00764FB4">
      <w:pPr>
        <w:bidi w:val="0"/>
        <w:rPr>
          <w:rFonts w:ascii="David" w:hAnsi="David"/>
          <w:b/>
          <w:bCs/>
          <w:rtl/>
        </w:rPr>
      </w:pPr>
      <w:r>
        <w:rPr>
          <w:rFonts w:ascii="David" w:hAnsi="David"/>
          <w:b/>
          <w:bCs/>
          <w:rtl/>
        </w:rPr>
        <w:br w:type="page"/>
      </w:r>
    </w:p>
    <w:p w14:paraId="596FBAB8" w14:textId="78A8A154" w:rsidR="00BE70C2" w:rsidRDefault="00BE70C2" w:rsidP="00BE70C2">
      <w:pPr>
        <w:pStyle w:val="affe"/>
        <w:keepNext/>
        <w:keepLines/>
        <w:widowControl w:val="0"/>
        <w:spacing w:line="360" w:lineRule="auto"/>
        <w:ind w:left="0"/>
        <w:outlineLvl w:val="0"/>
        <w:rPr>
          <w:rFonts w:ascii="David" w:hAnsi="David" w:cs="David"/>
          <w:b/>
          <w:bCs/>
          <w:rtl/>
          <w:lang w:eastAsia="en-US"/>
        </w:rPr>
      </w:pPr>
      <w:r>
        <w:rPr>
          <w:rFonts w:ascii="David" w:hAnsi="David" w:cs="David" w:hint="cs"/>
          <w:b/>
          <w:bCs/>
          <w:rtl/>
          <w:lang w:eastAsia="en-US"/>
        </w:rPr>
        <w:lastRenderedPageBreak/>
        <w:t xml:space="preserve">נספח א'9 </w:t>
      </w:r>
      <w:r w:rsidR="00AD15E8">
        <w:rPr>
          <w:rFonts w:ascii="David" w:hAnsi="David" w:cs="David" w:hint="cs"/>
          <w:b/>
          <w:bCs/>
          <w:rtl/>
          <w:lang w:eastAsia="en-US"/>
        </w:rPr>
        <w:t>נוסח ערבות הצעה</w:t>
      </w:r>
    </w:p>
    <w:p w14:paraId="3EDE4578" w14:textId="77777777" w:rsidR="00AD15E8" w:rsidRPr="00E81EF1" w:rsidRDefault="00AD15E8" w:rsidP="00AD15E8">
      <w:pPr>
        <w:spacing w:line="360" w:lineRule="auto"/>
        <w:jc w:val="both"/>
        <w:rPr>
          <w:rFonts w:ascii="David" w:hAnsi="David"/>
        </w:rPr>
      </w:pPr>
      <w:r w:rsidRPr="00E81EF1">
        <w:rPr>
          <w:rFonts w:ascii="David" w:hAnsi="David"/>
          <w:rtl/>
        </w:rPr>
        <w:t>שם הבנק/חברת הביטוח ________________</w:t>
      </w:r>
    </w:p>
    <w:p w14:paraId="701BDFD6" w14:textId="77777777" w:rsidR="00AD15E8" w:rsidRPr="00E81EF1" w:rsidRDefault="00AD15E8" w:rsidP="00AD15E8">
      <w:pPr>
        <w:spacing w:line="360" w:lineRule="auto"/>
        <w:jc w:val="both"/>
        <w:rPr>
          <w:rFonts w:ascii="David" w:hAnsi="David"/>
        </w:rPr>
      </w:pPr>
      <w:r w:rsidRPr="00E81EF1">
        <w:rPr>
          <w:rFonts w:ascii="David" w:hAnsi="David"/>
          <w:rtl/>
        </w:rPr>
        <w:t>מס' הטלפון ________________________</w:t>
      </w:r>
    </w:p>
    <w:p w14:paraId="78670D60" w14:textId="77777777" w:rsidR="00AD15E8" w:rsidRPr="00E81EF1" w:rsidRDefault="00AD15E8" w:rsidP="00AD15E8">
      <w:pPr>
        <w:spacing w:line="360" w:lineRule="auto"/>
        <w:jc w:val="both"/>
        <w:rPr>
          <w:rFonts w:ascii="David" w:hAnsi="David"/>
        </w:rPr>
      </w:pPr>
      <w:r w:rsidRPr="00E81EF1">
        <w:rPr>
          <w:rFonts w:ascii="David" w:hAnsi="David"/>
          <w:rtl/>
        </w:rPr>
        <w:t>מס' הפקס: ________________________</w:t>
      </w:r>
    </w:p>
    <w:p w14:paraId="247906CD" w14:textId="77777777" w:rsidR="00AD15E8" w:rsidRPr="00E81EF1" w:rsidRDefault="00AD15E8" w:rsidP="00AD15E8">
      <w:pPr>
        <w:spacing w:line="360" w:lineRule="auto"/>
        <w:jc w:val="both"/>
        <w:rPr>
          <w:rFonts w:ascii="David" w:hAnsi="David"/>
        </w:rPr>
      </w:pPr>
    </w:p>
    <w:p w14:paraId="5206A1BD" w14:textId="77777777" w:rsidR="00AD15E8" w:rsidRPr="00E81EF1" w:rsidRDefault="00AD15E8" w:rsidP="00AD15E8">
      <w:pPr>
        <w:spacing w:line="360" w:lineRule="auto"/>
        <w:jc w:val="center"/>
        <w:rPr>
          <w:rFonts w:ascii="David" w:hAnsi="David"/>
          <w:b/>
          <w:bCs/>
          <w:u w:val="single"/>
        </w:rPr>
      </w:pPr>
      <w:r w:rsidRPr="00E81EF1">
        <w:rPr>
          <w:rFonts w:ascii="David" w:hAnsi="David"/>
          <w:b/>
          <w:bCs/>
          <w:u w:val="single"/>
          <w:rtl/>
        </w:rPr>
        <w:t>כתב ערבות</w:t>
      </w:r>
    </w:p>
    <w:p w14:paraId="6377C37F" w14:textId="77777777" w:rsidR="00AD15E8" w:rsidRPr="00E81EF1" w:rsidRDefault="00AD15E8" w:rsidP="00AD15E8">
      <w:pPr>
        <w:spacing w:line="360" w:lineRule="auto"/>
        <w:jc w:val="both"/>
        <w:rPr>
          <w:rFonts w:ascii="David" w:hAnsi="David"/>
        </w:rPr>
      </w:pPr>
      <w:r w:rsidRPr="00E81EF1">
        <w:rPr>
          <w:rFonts w:ascii="David" w:hAnsi="David"/>
          <w:rtl/>
        </w:rPr>
        <w:t xml:space="preserve">לכבוד </w:t>
      </w:r>
    </w:p>
    <w:p w14:paraId="0493D84D" w14:textId="77777777" w:rsidR="00AD15E8" w:rsidRPr="00E81EF1" w:rsidRDefault="00AD15E8" w:rsidP="00AD15E8">
      <w:pPr>
        <w:spacing w:line="360" w:lineRule="auto"/>
        <w:jc w:val="both"/>
        <w:rPr>
          <w:rFonts w:ascii="David" w:hAnsi="David"/>
        </w:rPr>
      </w:pPr>
      <w:r w:rsidRPr="00E81EF1">
        <w:rPr>
          <w:rFonts w:ascii="David" w:hAnsi="David"/>
          <w:rtl/>
        </w:rPr>
        <w:t xml:space="preserve">ממשלת ישראל </w:t>
      </w:r>
    </w:p>
    <w:p w14:paraId="36DDAA6F" w14:textId="17BB9CF3" w:rsidR="00AD15E8" w:rsidRPr="00E81EF1" w:rsidRDefault="00AD15E8" w:rsidP="00AD15E8">
      <w:pPr>
        <w:spacing w:line="360" w:lineRule="auto"/>
        <w:jc w:val="both"/>
        <w:rPr>
          <w:rFonts w:ascii="David" w:hAnsi="David"/>
        </w:rPr>
      </w:pPr>
      <w:r w:rsidRPr="00E81EF1">
        <w:rPr>
          <w:rFonts w:ascii="David" w:hAnsi="David"/>
          <w:rtl/>
        </w:rPr>
        <w:t xml:space="preserve">באמצעות משרד </w:t>
      </w:r>
      <w:r w:rsidR="00755084">
        <w:rPr>
          <w:rFonts w:ascii="David" w:hAnsi="David" w:hint="cs"/>
          <w:rtl/>
        </w:rPr>
        <w:t>הפנים</w:t>
      </w:r>
    </w:p>
    <w:p w14:paraId="70E04175" w14:textId="77777777" w:rsidR="00AD15E8" w:rsidRPr="00E81EF1" w:rsidRDefault="00AD15E8" w:rsidP="00AD15E8">
      <w:pPr>
        <w:spacing w:line="360" w:lineRule="auto"/>
        <w:ind w:left="2880" w:firstLine="720"/>
        <w:jc w:val="both"/>
        <w:rPr>
          <w:rFonts w:ascii="David" w:hAnsi="David"/>
        </w:rPr>
      </w:pPr>
      <w:r w:rsidRPr="00E81EF1">
        <w:rPr>
          <w:rFonts w:ascii="David" w:hAnsi="David"/>
          <w:b/>
          <w:bCs/>
          <w:rtl/>
        </w:rPr>
        <w:t>הנדון: ערבות מס'</w:t>
      </w:r>
      <w:r w:rsidRPr="00E81EF1">
        <w:rPr>
          <w:rFonts w:ascii="David" w:hAnsi="David"/>
          <w:rtl/>
        </w:rPr>
        <w:t>____________</w:t>
      </w:r>
    </w:p>
    <w:p w14:paraId="663C1D3D" w14:textId="098926C7" w:rsidR="00AD15E8" w:rsidRPr="00E81EF1" w:rsidRDefault="00AD15E8" w:rsidP="00AD15E8">
      <w:pPr>
        <w:spacing w:line="360" w:lineRule="auto"/>
        <w:jc w:val="both"/>
        <w:rPr>
          <w:rFonts w:ascii="David" w:hAnsi="David"/>
        </w:rPr>
      </w:pPr>
      <w:r w:rsidRPr="00E81EF1">
        <w:rPr>
          <w:rFonts w:ascii="David" w:hAnsi="David"/>
          <w:rtl/>
        </w:rPr>
        <w:t xml:space="preserve">אנו ערבים בזה כלפיכם לסילוק כל סכום עד לסך </w:t>
      </w:r>
      <w:r w:rsidR="00755084">
        <w:rPr>
          <w:rFonts w:ascii="David" w:hAnsi="David" w:hint="cs"/>
          <w:rtl/>
        </w:rPr>
        <w:t>18</w:t>
      </w:r>
      <w:r>
        <w:rPr>
          <w:rFonts w:ascii="David" w:hAnsi="David" w:hint="cs"/>
          <w:rtl/>
        </w:rPr>
        <w:t xml:space="preserve">,000 ש"ח </w:t>
      </w:r>
      <w:r w:rsidRPr="00E81EF1">
        <w:rPr>
          <w:rFonts w:ascii="David" w:hAnsi="David"/>
          <w:rtl/>
        </w:rPr>
        <w:t>(במילים</w:t>
      </w:r>
      <w:r>
        <w:rPr>
          <w:rFonts w:ascii="David" w:hAnsi="David" w:hint="cs"/>
          <w:rtl/>
        </w:rPr>
        <w:t>:</w:t>
      </w:r>
      <w:r w:rsidRPr="00E81EF1">
        <w:rPr>
          <w:rFonts w:ascii="David" w:hAnsi="David"/>
          <w:rtl/>
        </w:rPr>
        <w:t xml:space="preserve"> </w:t>
      </w:r>
      <w:r w:rsidR="00755084">
        <w:rPr>
          <w:rFonts w:ascii="David" w:hAnsi="David" w:hint="cs"/>
          <w:rtl/>
        </w:rPr>
        <w:t>שמונה עשר</w:t>
      </w:r>
      <w:r>
        <w:rPr>
          <w:rFonts w:ascii="David" w:hAnsi="David" w:hint="cs"/>
          <w:rtl/>
        </w:rPr>
        <w:t xml:space="preserve"> אלף שקלים חדשים</w:t>
      </w:r>
      <w:r w:rsidRPr="00E81EF1">
        <w:rPr>
          <w:rFonts w:ascii="David" w:hAnsi="David"/>
          <w:rtl/>
        </w:rPr>
        <w:t>)</w:t>
      </w:r>
    </w:p>
    <w:p w14:paraId="2B3A9131" w14:textId="77777777" w:rsidR="00AD15E8" w:rsidRPr="007E740E" w:rsidRDefault="00AD15E8" w:rsidP="00AD15E8">
      <w:pPr>
        <w:jc w:val="both"/>
        <w:rPr>
          <w:rFonts w:ascii="David" w:hAnsi="David"/>
        </w:rPr>
      </w:pPr>
      <w:r w:rsidRPr="00E81EF1">
        <w:rPr>
          <w:rFonts w:ascii="David" w:hAnsi="David"/>
          <w:rtl/>
        </w:rPr>
        <w:t xml:space="preserve">אשר </w:t>
      </w:r>
      <w:r w:rsidRPr="007E740E">
        <w:rPr>
          <w:rFonts w:ascii="David" w:hAnsi="David"/>
          <w:rtl/>
        </w:rPr>
        <w:t>תדרשו מאת: ____________________________________________(להלן "החייב") בקשר</w:t>
      </w:r>
    </w:p>
    <w:p w14:paraId="00E0CB16" w14:textId="1BFF31B6" w:rsidR="00AD15E8" w:rsidRPr="00104C13" w:rsidRDefault="00AD15E8" w:rsidP="00AD15E8">
      <w:pPr>
        <w:spacing w:line="360" w:lineRule="auto"/>
        <w:jc w:val="both"/>
        <w:rPr>
          <w:rFonts w:ascii="David" w:hAnsi="David"/>
          <w:b/>
          <w:bCs/>
          <w:u w:val="single"/>
        </w:rPr>
      </w:pPr>
      <w:r w:rsidRPr="007E740E">
        <w:rPr>
          <w:rFonts w:ascii="David" w:hAnsi="David"/>
          <w:rtl/>
        </w:rPr>
        <w:t xml:space="preserve">עם </w:t>
      </w:r>
      <w:bookmarkStart w:id="171" w:name="_Hlk511582210"/>
      <w:r w:rsidRPr="007E740E">
        <w:rPr>
          <w:rFonts w:ascii="David" w:hAnsi="David" w:hint="cs"/>
          <w:rtl/>
        </w:rPr>
        <w:t xml:space="preserve">מכרז מס' </w:t>
      </w:r>
      <w:r w:rsidR="0080552D">
        <w:rPr>
          <w:rFonts w:ascii="David" w:hAnsi="David" w:hint="cs"/>
          <w:rtl/>
        </w:rPr>
        <w:t>15/2021</w:t>
      </w:r>
      <w:r w:rsidRPr="007E740E">
        <w:rPr>
          <w:rFonts w:ascii="David" w:hAnsi="David" w:hint="cs"/>
          <w:rtl/>
        </w:rPr>
        <w:t xml:space="preserve"> </w:t>
      </w:r>
      <w:bookmarkEnd w:id="171"/>
      <w:r w:rsidR="00C53A46">
        <w:rPr>
          <w:rFonts w:ascii="David" w:hAnsi="David" w:hint="cs"/>
          <w:rtl/>
        </w:rPr>
        <w:t>לאספקה של רישיונות, מתן שירותי תמיכה ותחזוקה למערך מערכות ה-</w:t>
      </w:r>
      <w:r w:rsidR="00C53A46">
        <w:rPr>
          <w:rFonts w:ascii="David" w:hAnsi="David" w:hint="cs"/>
        </w:rPr>
        <w:t>SIEM</w:t>
      </w:r>
      <w:r w:rsidRPr="007E740E">
        <w:rPr>
          <w:rFonts w:ascii="David" w:hAnsi="David" w:hint="cs"/>
          <w:rtl/>
        </w:rPr>
        <w:t>.</w:t>
      </w:r>
    </w:p>
    <w:p w14:paraId="4ADBCD01" w14:textId="77777777" w:rsidR="00AD15E8" w:rsidRPr="006C6B10" w:rsidRDefault="00AD15E8" w:rsidP="00AD15E8">
      <w:pPr>
        <w:spacing w:line="360" w:lineRule="auto"/>
        <w:jc w:val="both"/>
        <w:rPr>
          <w:rFonts w:ascii="David" w:hAnsi="David"/>
        </w:rPr>
      </w:pPr>
      <w:r w:rsidRPr="007E740E">
        <w:rPr>
          <w:rFonts w:ascii="David" w:hAnsi="David"/>
          <w:rtl/>
        </w:rPr>
        <w:t>אנו נשלם לכם את הסכום הנ</w:t>
      </w:r>
      <w:r w:rsidRPr="00E81EF1">
        <w:rPr>
          <w:rFonts w:ascii="David" w:hAnsi="David"/>
          <w:rtl/>
        </w:rPr>
        <w:t xml:space="preserve">"ל תוך 15 יום מתאריך דרישתכם הראשונה שנשלחה אלינו במכתב בדואר רשום או במסירה ידנית, מבלי שתהיו חייבים לנמק את דרישתכם ומבלי לטעון כלפיכם טענת הגנה כל שהיא </w:t>
      </w:r>
      <w:r w:rsidRPr="002B76D5">
        <w:rPr>
          <w:rFonts w:ascii="David" w:hAnsi="David"/>
          <w:rtl/>
        </w:rPr>
        <w:t xml:space="preserve">שיכולה לעמוד </w:t>
      </w:r>
      <w:r w:rsidRPr="006C6B10">
        <w:rPr>
          <w:rFonts w:ascii="David" w:hAnsi="David"/>
          <w:rtl/>
        </w:rPr>
        <w:t>לחייב בקשר לחיוב כלפיכם, או לדרוש תחילה את סילוק הסכום האמור מאת החייב.</w:t>
      </w:r>
    </w:p>
    <w:p w14:paraId="6D547A2D" w14:textId="4AFBF38A" w:rsidR="00AD15E8" w:rsidRPr="00E81EF1" w:rsidRDefault="00AD15E8" w:rsidP="00AD15E8">
      <w:pPr>
        <w:spacing w:line="360" w:lineRule="auto"/>
        <w:jc w:val="both"/>
        <w:rPr>
          <w:rFonts w:ascii="David" w:hAnsi="David"/>
        </w:rPr>
      </w:pPr>
      <w:r w:rsidRPr="0049202C">
        <w:rPr>
          <w:rFonts w:ascii="David" w:hAnsi="David"/>
          <w:rtl/>
        </w:rPr>
        <w:lastRenderedPageBreak/>
        <w:t xml:space="preserve">ערבות זו תהיה בתוקף </w:t>
      </w:r>
      <w:r w:rsidRPr="0049202C">
        <w:rPr>
          <w:rFonts w:ascii="David" w:hAnsi="David"/>
          <w:b/>
          <w:bCs/>
          <w:rtl/>
        </w:rPr>
        <w:t xml:space="preserve">עד תאריך </w:t>
      </w:r>
      <w:r w:rsidR="004E3D77">
        <w:rPr>
          <w:rFonts w:ascii="David" w:hAnsi="David" w:hint="cs"/>
          <w:b/>
          <w:bCs/>
          <w:rtl/>
        </w:rPr>
        <w:t>___________</w:t>
      </w:r>
      <w:r w:rsidR="006B329D">
        <w:rPr>
          <w:rFonts w:ascii="David" w:hAnsi="David" w:hint="cs"/>
          <w:b/>
          <w:bCs/>
          <w:rtl/>
        </w:rPr>
        <w:t>.</w:t>
      </w:r>
    </w:p>
    <w:p w14:paraId="5CDFFB58" w14:textId="77777777" w:rsidR="00AD15E8" w:rsidRPr="00E81EF1" w:rsidRDefault="00AD15E8" w:rsidP="00AD15E8">
      <w:pPr>
        <w:jc w:val="both"/>
        <w:rPr>
          <w:rFonts w:ascii="David" w:hAnsi="David"/>
        </w:rPr>
      </w:pPr>
      <w:r w:rsidRPr="00E81EF1">
        <w:rPr>
          <w:rFonts w:ascii="David" w:hAnsi="David"/>
          <w:rtl/>
        </w:rPr>
        <w:t>דרישה על פי ערבות זו יש להפנות לסניף הבנק/חב' הביטוח שכתובתו__________________________</w:t>
      </w:r>
    </w:p>
    <w:p w14:paraId="17BA477F" w14:textId="77777777" w:rsidR="00AD15E8" w:rsidRPr="00E81EF1" w:rsidRDefault="00AD15E8" w:rsidP="00AD15E8">
      <w:pPr>
        <w:jc w:val="both"/>
        <w:rPr>
          <w:rFonts w:ascii="David" w:hAnsi="David"/>
        </w:rPr>
      </w:pPr>
      <w:r w:rsidRPr="00E81EF1">
        <w:rPr>
          <w:rFonts w:ascii="David" w:hAnsi="David"/>
          <w:rtl/>
        </w:rPr>
        <w:t xml:space="preserve">                                                                                                            </w:t>
      </w:r>
      <w:r>
        <w:rPr>
          <w:rFonts w:ascii="David" w:hAnsi="David" w:hint="cs"/>
          <w:rtl/>
        </w:rPr>
        <w:t xml:space="preserve">        </w:t>
      </w:r>
      <w:r w:rsidRPr="00E81EF1">
        <w:rPr>
          <w:rFonts w:ascii="David" w:hAnsi="David"/>
          <w:rtl/>
        </w:rPr>
        <w:t xml:space="preserve"> שם הבנק/חב' הביטוח</w:t>
      </w:r>
    </w:p>
    <w:p w14:paraId="60559586" w14:textId="77777777" w:rsidR="00AD15E8" w:rsidRPr="00E81EF1" w:rsidRDefault="00AD15E8" w:rsidP="00AD15E8">
      <w:pPr>
        <w:spacing w:line="120" w:lineRule="auto"/>
        <w:jc w:val="both"/>
        <w:rPr>
          <w:rFonts w:ascii="David" w:hAnsi="David"/>
          <w:rtl/>
        </w:rPr>
      </w:pPr>
    </w:p>
    <w:p w14:paraId="4E560CF8" w14:textId="77777777" w:rsidR="00AD15E8" w:rsidRPr="00E81EF1" w:rsidRDefault="00AD15E8" w:rsidP="00AD15E8">
      <w:pPr>
        <w:jc w:val="both"/>
        <w:rPr>
          <w:rFonts w:ascii="David" w:hAnsi="David"/>
        </w:rPr>
      </w:pPr>
      <w:r w:rsidRPr="00E81EF1">
        <w:rPr>
          <w:rFonts w:ascii="David" w:hAnsi="David"/>
          <w:rtl/>
        </w:rPr>
        <w:t>___________________________________      __________________________________</w:t>
      </w:r>
    </w:p>
    <w:p w14:paraId="563C7762" w14:textId="77777777" w:rsidR="00AD15E8" w:rsidRPr="00E81EF1" w:rsidRDefault="00AD15E8" w:rsidP="00AD15E8">
      <w:pPr>
        <w:jc w:val="both"/>
        <w:rPr>
          <w:rFonts w:ascii="David" w:hAnsi="David"/>
        </w:rPr>
      </w:pPr>
      <w:r w:rsidRPr="00E81EF1">
        <w:rPr>
          <w:rFonts w:ascii="David" w:hAnsi="David"/>
          <w:rtl/>
        </w:rPr>
        <w:t xml:space="preserve">                  מס' הבנק ומס' הסניף                                         כתובת סניף הבנק/חברת הביטוח </w:t>
      </w:r>
    </w:p>
    <w:p w14:paraId="68BCDD04" w14:textId="77777777" w:rsidR="00AD15E8" w:rsidRPr="00E81EF1" w:rsidRDefault="00AD15E8" w:rsidP="00AD15E8">
      <w:pPr>
        <w:spacing w:line="360" w:lineRule="auto"/>
        <w:jc w:val="both"/>
        <w:rPr>
          <w:rFonts w:ascii="David" w:hAnsi="David"/>
        </w:rPr>
      </w:pPr>
    </w:p>
    <w:p w14:paraId="3077CA4E" w14:textId="77777777" w:rsidR="00AD15E8" w:rsidRDefault="00AD15E8" w:rsidP="00AD15E8">
      <w:pPr>
        <w:spacing w:line="360" w:lineRule="auto"/>
        <w:jc w:val="both"/>
        <w:rPr>
          <w:rFonts w:ascii="David" w:hAnsi="David"/>
          <w:rtl/>
        </w:rPr>
      </w:pPr>
    </w:p>
    <w:p w14:paraId="7E98E2BB" w14:textId="77777777" w:rsidR="00AD15E8" w:rsidRPr="003F1D52" w:rsidRDefault="00AD15E8" w:rsidP="00AD15E8">
      <w:pPr>
        <w:spacing w:line="360" w:lineRule="auto"/>
        <w:jc w:val="both"/>
        <w:rPr>
          <w:rFonts w:ascii="David" w:hAnsi="David"/>
          <w:rtl/>
        </w:rPr>
      </w:pPr>
      <w:r w:rsidRPr="003F1D52">
        <w:rPr>
          <w:rFonts w:ascii="David" w:hAnsi="David"/>
          <w:rtl/>
        </w:rPr>
        <w:t>הערבות אינה ניתנת להעברה או להסבה</w:t>
      </w:r>
      <w:r w:rsidRPr="003F1D52">
        <w:rPr>
          <w:rFonts w:ascii="David" w:hAnsi="David" w:hint="cs"/>
          <w:rtl/>
        </w:rPr>
        <w:t>.</w:t>
      </w:r>
    </w:p>
    <w:p w14:paraId="4A3F1C50" w14:textId="77777777" w:rsidR="00AD15E8" w:rsidRPr="00E81EF1" w:rsidRDefault="00AD15E8" w:rsidP="00AD15E8">
      <w:pPr>
        <w:spacing w:line="360" w:lineRule="auto"/>
        <w:jc w:val="both"/>
        <w:rPr>
          <w:rFonts w:ascii="David" w:hAnsi="David"/>
          <w:rtl/>
        </w:rPr>
      </w:pPr>
    </w:p>
    <w:p w14:paraId="722E16FB" w14:textId="77777777" w:rsidR="00AD15E8" w:rsidRPr="00E81EF1" w:rsidRDefault="00AD15E8" w:rsidP="00AD15E8">
      <w:pPr>
        <w:spacing w:line="360" w:lineRule="auto"/>
        <w:jc w:val="both"/>
        <w:rPr>
          <w:rFonts w:ascii="David" w:hAnsi="David"/>
        </w:rPr>
      </w:pPr>
    </w:p>
    <w:p w14:paraId="6D3486EE" w14:textId="77777777" w:rsidR="00AD15E8" w:rsidRPr="00E81EF1" w:rsidRDefault="00AD15E8" w:rsidP="00AD15E8">
      <w:pPr>
        <w:spacing w:line="360" w:lineRule="auto"/>
        <w:jc w:val="both"/>
        <w:rPr>
          <w:rFonts w:ascii="David" w:hAnsi="David"/>
        </w:rPr>
      </w:pPr>
      <w:r w:rsidRPr="00E81EF1">
        <w:rPr>
          <w:rFonts w:ascii="David" w:hAnsi="David"/>
          <w:rtl/>
        </w:rPr>
        <w:t xml:space="preserve">________________               ________________                       ________________                  </w:t>
      </w:r>
    </w:p>
    <w:p w14:paraId="13293A18" w14:textId="4F44334D" w:rsidR="00AD15E8" w:rsidRPr="00E81EF1" w:rsidRDefault="00AD15E8" w:rsidP="00AD15E8">
      <w:pPr>
        <w:spacing w:line="360" w:lineRule="auto"/>
        <w:jc w:val="both"/>
        <w:rPr>
          <w:rFonts w:ascii="David" w:hAnsi="David"/>
        </w:rPr>
      </w:pPr>
      <w:r w:rsidRPr="00E81EF1">
        <w:rPr>
          <w:rFonts w:ascii="David" w:hAnsi="David"/>
          <w:rtl/>
        </w:rPr>
        <w:t xml:space="preserve">          תאריך                                     שם מלא                  </w:t>
      </w:r>
      <w:r>
        <w:rPr>
          <w:rFonts w:ascii="David" w:hAnsi="David" w:hint="cs"/>
          <w:rtl/>
        </w:rPr>
        <w:t xml:space="preserve">          </w:t>
      </w:r>
      <w:r w:rsidRPr="00E81EF1">
        <w:rPr>
          <w:rFonts w:ascii="David" w:hAnsi="David"/>
          <w:rtl/>
        </w:rPr>
        <w:t xml:space="preserve">  חתימת וחותמת </w:t>
      </w:r>
    </w:p>
    <w:p w14:paraId="2060C8D5" w14:textId="77777777" w:rsidR="00AD15E8" w:rsidRDefault="00AD15E8">
      <w:pPr>
        <w:bidi w:val="0"/>
        <w:rPr>
          <w:rFonts w:ascii="David" w:hAnsi="David"/>
          <w:b/>
          <w:bCs/>
        </w:rPr>
      </w:pPr>
      <w:r>
        <w:rPr>
          <w:rFonts w:ascii="David" w:hAnsi="David"/>
          <w:b/>
          <w:bCs/>
          <w:rtl/>
        </w:rPr>
        <w:br w:type="page"/>
      </w:r>
    </w:p>
    <w:p w14:paraId="7EA41A9E" w14:textId="2FA67845" w:rsidR="00F005B0" w:rsidRDefault="00F005B0" w:rsidP="008D15D2">
      <w:pPr>
        <w:pStyle w:val="affe"/>
        <w:keepNext/>
        <w:keepLines/>
        <w:widowControl w:val="0"/>
        <w:spacing w:line="360" w:lineRule="auto"/>
        <w:ind w:left="0"/>
        <w:outlineLvl w:val="0"/>
        <w:rPr>
          <w:rFonts w:ascii="David" w:hAnsi="David" w:cs="David"/>
          <w:b/>
          <w:bCs/>
          <w:rtl/>
          <w:lang w:eastAsia="en-US"/>
        </w:rPr>
      </w:pPr>
      <w:r>
        <w:rPr>
          <w:rFonts w:ascii="David" w:hAnsi="David" w:cs="David" w:hint="cs"/>
          <w:b/>
          <w:bCs/>
          <w:rtl/>
          <w:lang w:eastAsia="en-US"/>
        </w:rPr>
        <w:lastRenderedPageBreak/>
        <w:t>נספח א'</w:t>
      </w:r>
      <w:r w:rsidR="00BE70C2">
        <w:rPr>
          <w:rFonts w:ascii="David" w:hAnsi="David" w:cs="David" w:hint="cs"/>
          <w:b/>
          <w:bCs/>
          <w:rtl/>
          <w:lang w:eastAsia="en-US"/>
        </w:rPr>
        <w:t>10</w:t>
      </w:r>
      <w:r>
        <w:rPr>
          <w:rFonts w:ascii="David" w:hAnsi="David" w:cs="David" w:hint="cs"/>
          <w:b/>
          <w:bCs/>
          <w:rtl/>
          <w:lang w:eastAsia="en-US"/>
        </w:rPr>
        <w:t xml:space="preserve"> </w:t>
      </w:r>
      <w:r w:rsidR="008D15D2">
        <w:rPr>
          <w:rFonts w:ascii="David" w:hAnsi="David" w:cs="David" w:hint="cs"/>
          <w:b/>
          <w:bCs/>
          <w:rtl/>
          <w:lang w:eastAsia="en-US"/>
        </w:rPr>
        <w:t>מפרט השירותים</w:t>
      </w:r>
    </w:p>
    <w:p w14:paraId="25F112A8" w14:textId="1FAB6502" w:rsidR="00AD15E8" w:rsidRPr="00AD15E8" w:rsidRDefault="00AD15E8" w:rsidP="00F862D2">
      <w:pPr>
        <w:pStyle w:val="affe"/>
        <w:numPr>
          <w:ilvl w:val="0"/>
          <w:numId w:val="50"/>
        </w:numPr>
        <w:spacing w:before="120" w:after="120" w:line="276" w:lineRule="auto"/>
        <w:jc w:val="both"/>
        <w:rPr>
          <w:rFonts w:ascii="David" w:hAnsi="David" w:cs="David"/>
          <w:b/>
          <w:bCs/>
          <w:color w:val="222222"/>
        </w:rPr>
      </w:pPr>
      <w:r w:rsidRPr="00AD15E8">
        <w:rPr>
          <w:rFonts w:ascii="David" w:hAnsi="David" w:cs="David" w:hint="cs"/>
          <w:b/>
          <w:bCs/>
          <w:color w:val="222222"/>
          <w:rtl/>
        </w:rPr>
        <w:t>כללי</w:t>
      </w:r>
    </w:p>
    <w:p w14:paraId="2286B47A" w14:textId="3CCD4041" w:rsidR="00AD15E8" w:rsidRDefault="00AD15E8" w:rsidP="00DE1A6D">
      <w:pPr>
        <w:pStyle w:val="affe"/>
        <w:numPr>
          <w:ilvl w:val="1"/>
          <w:numId w:val="50"/>
        </w:numPr>
        <w:spacing w:before="120" w:after="120" w:line="276" w:lineRule="auto"/>
        <w:jc w:val="both"/>
        <w:rPr>
          <w:rFonts w:ascii="David" w:hAnsi="David" w:cs="David"/>
        </w:rPr>
      </w:pPr>
      <w:r w:rsidRPr="00AD15E8">
        <w:rPr>
          <w:rFonts w:ascii="David" w:hAnsi="David" w:cs="David"/>
          <w:rtl/>
        </w:rPr>
        <w:t>הספק יהיה אחראי לאספקת שירותי תחזוקה ותמיכה מלאים</w:t>
      </w:r>
      <w:r w:rsidR="00DE1A6D">
        <w:rPr>
          <w:rFonts w:ascii="David" w:hAnsi="David" w:cs="David" w:hint="cs"/>
          <w:rtl/>
        </w:rPr>
        <w:t xml:space="preserve"> ל</w:t>
      </w:r>
      <w:r w:rsidRPr="00AD15E8">
        <w:rPr>
          <w:rFonts w:ascii="David" w:hAnsi="David" w:cs="David"/>
          <w:rtl/>
        </w:rPr>
        <w:t xml:space="preserve">מערכת, למשך כל תקופת ההתקשרות, כולל הארכות ההתקשרות, אם יהיו, ובפתרון בעיות של ביצועים, אספקת שדרוגים לרבות שימור התאימות לגרסאות מתקדמות של תשתיות </w:t>
      </w:r>
      <w:r w:rsidR="009B1C6D">
        <w:rPr>
          <w:rFonts w:ascii="David" w:hAnsi="David" w:cs="David" w:hint="cs"/>
          <w:rtl/>
        </w:rPr>
        <w:t>המשרד</w:t>
      </w:r>
      <w:r w:rsidRPr="00AD15E8">
        <w:rPr>
          <w:rFonts w:ascii="David" w:hAnsi="David" w:cs="David"/>
          <w:rtl/>
        </w:rPr>
        <w:t xml:space="preserve">, תמיכה מרחוק טלפונית, בבעלי תפקידים באגף מערכות מידע וכל שירות הנדרש כדי להבטיח עבודה שוטפת ותקינה של </w:t>
      </w:r>
      <w:r w:rsidR="00DE1A6D">
        <w:rPr>
          <w:rFonts w:ascii="David" w:hAnsi="David" w:cs="David" w:hint="cs"/>
          <w:rtl/>
        </w:rPr>
        <w:t>המערכות</w:t>
      </w:r>
      <w:r w:rsidRPr="00AD15E8">
        <w:rPr>
          <w:rFonts w:ascii="David" w:hAnsi="David" w:cs="David"/>
          <w:rtl/>
        </w:rPr>
        <w:t>.</w:t>
      </w:r>
    </w:p>
    <w:p w14:paraId="48079757" w14:textId="34F6F6F4" w:rsidR="00735E4A" w:rsidRDefault="00735E4A" w:rsidP="009B1C6D">
      <w:pPr>
        <w:pStyle w:val="affe"/>
        <w:numPr>
          <w:ilvl w:val="1"/>
          <w:numId w:val="50"/>
        </w:numPr>
        <w:spacing w:before="120" w:after="120" w:line="276" w:lineRule="auto"/>
        <w:jc w:val="both"/>
        <w:rPr>
          <w:rFonts w:ascii="David" w:hAnsi="David" w:cs="David"/>
        </w:rPr>
      </w:pPr>
      <w:r>
        <w:rPr>
          <w:rFonts w:ascii="David" w:hAnsi="David" w:cs="David" w:hint="cs"/>
          <w:rtl/>
        </w:rPr>
        <w:t>מודגש כי במידה והוגשה הצעה על ידי המציע באמצעות קבלן משנה עבור חלק מהמוצרים, המציע הזוכה בעצמו הוא יהיה האחראי הבלעדי אל מול המשרד למתן כל השירותים הנדרשים במכרז.</w:t>
      </w:r>
    </w:p>
    <w:p w14:paraId="4FC7FF9A" w14:textId="32D0FCDB" w:rsidR="00EF4282" w:rsidRPr="00EF4282" w:rsidRDefault="00EF4282" w:rsidP="00735E4A">
      <w:pPr>
        <w:pStyle w:val="affe"/>
        <w:numPr>
          <w:ilvl w:val="1"/>
          <w:numId w:val="50"/>
        </w:numPr>
        <w:spacing w:before="120" w:after="120" w:line="276" w:lineRule="auto"/>
        <w:jc w:val="both"/>
        <w:rPr>
          <w:rFonts w:ascii="David" w:hAnsi="David" w:cs="David"/>
        </w:rPr>
      </w:pPr>
      <w:r>
        <w:rPr>
          <w:rFonts w:ascii="David" w:hAnsi="David" w:cs="David" w:hint="cs"/>
          <w:rtl/>
        </w:rPr>
        <w:t xml:space="preserve">נכון למועד פרסום המכרז, קיימת חומרה של </w:t>
      </w:r>
      <w:r w:rsidRPr="00EF4282">
        <w:rPr>
          <w:rFonts w:ascii="David" w:hAnsi="David" w:cs="David"/>
        </w:rPr>
        <w:t>ArcSight</w:t>
      </w:r>
      <w:r w:rsidRPr="00EF4282">
        <w:rPr>
          <w:rFonts w:ascii="David" w:hAnsi="David" w:cs="David" w:hint="cs"/>
          <w:rtl/>
        </w:rPr>
        <w:t xml:space="preserve"> </w:t>
      </w:r>
      <w:r>
        <w:rPr>
          <w:rFonts w:ascii="David" w:hAnsi="David" w:cs="David" w:hint="cs"/>
          <w:rtl/>
        </w:rPr>
        <w:t>עם רשיון ל-</w:t>
      </w:r>
      <w:r w:rsidR="00231C95">
        <w:rPr>
          <w:rFonts w:ascii="David" w:hAnsi="David" w:cs="David" w:hint="cs"/>
          <w:rtl/>
        </w:rPr>
        <w:t>750</w:t>
      </w:r>
      <w:r>
        <w:rPr>
          <w:rFonts w:ascii="David" w:hAnsi="David" w:cs="David" w:hint="cs"/>
          <w:rtl/>
        </w:rPr>
        <w:t xml:space="preserve"> </w:t>
      </w:r>
      <w:r>
        <w:rPr>
          <w:rFonts w:ascii="David" w:hAnsi="David" w:cs="David" w:hint="cs"/>
        </w:rPr>
        <w:t>EPS</w:t>
      </w:r>
      <w:r>
        <w:rPr>
          <w:rFonts w:ascii="David" w:hAnsi="David" w:cs="David" w:hint="cs"/>
          <w:rtl/>
        </w:rPr>
        <w:t xml:space="preserve">. </w:t>
      </w:r>
      <w:r w:rsidR="00735E4A">
        <w:rPr>
          <w:rFonts w:ascii="David" w:hAnsi="David" w:cs="David" w:hint="cs"/>
          <w:rtl/>
        </w:rPr>
        <w:t>בשלוש השנים הראשונות להתקשרות</w:t>
      </w:r>
      <w:r w:rsidR="00655AA4">
        <w:rPr>
          <w:rFonts w:ascii="David" w:hAnsi="David" w:cs="David" w:hint="cs"/>
          <w:rtl/>
        </w:rPr>
        <w:t>,</w:t>
      </w:r>
      <w:r w:rsidR="00735E4A">
        <w:rPr>
          <w:rFonts w:ascii="David" w:hAnsi="David" w:cs="David" w:hint="cs"/>
          <w:rtl/>
        </w:rPr>
        <w:t xml:space="preserve"> לכל היותר</w:t>
      </w:r>
      <w:r w:rsidR="00655AA4">
        <w:rPr>
          <w:rFonts w:ascii="David" w:hAnsi="David" w:cs="David" w:hint="cs"/>
          <w:rtl/>
        </w:rPr>
        <w:t>,</w:t>
      </w:r>
      <w:r w:rsidRPr="00EF4282">
        <w:rPr>
          <w:rFonts w:ascii="David" w:hAnsi="David" w:cs="David" w:hint="cs"/>
          <w:rtl/>
        </w:rPr>
        <w:t xml:space="preserve"> נדרש חידוש אחריות שירות ותחזוקה למערכת זו.</w:t>
      </w:r>
      <w:r w:rsidR="00655AA4">
        <w:rPr>
          <w:rFonts w:ascii="David" w:hAnsi="David" w:cs="David" w:hint="cs"/>
          <w:rtl/>
        </w:rPr>
        <w:t xml:space="preserve"> </w:t>
      </w:r>
    </w:p>
    <w:p w14:paraId="0281D30A" w14:textId="58C32B62" w:rsidR="00EF4282" w:rsidRPr="00EF4282" w:rsidRDefault="004F6623" w:rsidP="007875C2">
      <w:pPr>
        <w:pStyle w:val="affe"/>
        <w:numPr>
          <w:ilvl w:val="1"/>
          <w:numId w:val="50"/>
        </w:numPr>
        <w:spacing w:before="120" w:after="120" w:line="276" w:lineRule="auto"/>
        <w:jc w:val="both"/>
        <w:rPr>
          <w:rFonts w:ascii="David" w:hAnsi="David" w:cs="David"/>
        </w:rPr>
      </w:pPr>
      <w:r>
        <w:rPr>
          <w:rFonts w:ascii="David" w:hAnsi="David" w:cs="David" w:hint="cs"/>
          <w:rtl/>
        </w:rPr>
        <w:t xml:space="preserve">ייתכן ובמהלך תקופת ההתקשרות יהיה צורך </w:t>
      </w:r>
      <w:r w:rsidR="00655AA4">
        <w:rPr>
          <w:rFonts w:ascii="David" w:hAnsi="David" w:cs="David" w:hint="cs"/>
          <w:rtl/>
        </w:rPr>
        <w:t xml:space="preserve">בשידרוג המערכת </w:t>
      </w:r>
      <w:r w:rsidR="00EF4282" w:rsidRPr="00EF4282">
        <w:rPr>
          <w:rFonts w:ascii="David" w:hAnsi="David" w:cs="David" w:hint="cs"/>
          <w:rtl/>
        </w:rPr>
        <w:t xml:space="preserve"> על גבי שרת וירטואלי</w:t>
      </w:r>
      <w:r w:rsidR="00655AA4">
        <w:rPr>
          <w:rFonts w:ascii="David" w:hAnsi="David" w:cs="David" w:hint="cs"/>
          <w:rtl/>
        </w:rPr>
        <w:t xml:space="preserve"> במקום החומרה הקיימת.</w:t>
      </w:r>
    </w:p>
    <w:p w14:paraId="05345240" w14:textId="6AFEDF44" w:rsidR="00EF4282" w:rsidRDefault="00EF4282" w:rsidP="004F6623">
      <w:pPr>
        <w:pStyle w:val="affe"/>
        <w:numPr>
          <w:ilvl w:val="1"/>
          <w:numId w:val="50"/>
        </w:numPr>
        <w:spacing w:before="120" w:after="120" w:line="276" w:lineRule="auto"/>
        <w:jc w:val="both"/>
        <w:rPr>
          <w:rFonts w:ascii="David" w:hAnsi="David" w:cs="David"/>
        </w:rPr>
      </w:pPr>
      <w:r>
        <w:rPr>
          <w:rFonts w:ascii="David" w:hAnsi="David" w:cs="David" w:hint="cs"/>
          <w:rtl/>
        </w:rPr>
        <w:t xml:space="preserve">בנוסף, ל- </w:t>
      </w:r>
      <w:r w:rsidRPr="00EF4282">
        <w:rPr>
          <w:rFonts w:ascii="David" w:hAnsi="David" w:cs="David"/>
        </w:rPr>
        <w:t>ArcSight</w:t>
      </w:r>
      <w:r>
        <w:rPr>
          <w:rFonts w:ascii="David" w:hAnsi="David" w:cs="David" w:hint="cs"/>
          <w:rtl/>
        </w:rPr>
        <w:t xml:space="preserve">, המזמין עושה שימוש בפתרון של </w:t>
      </w:r>
      <w:r>
        <w:rPr>
          <w:rFonts w:ascii="David" w:hAnsi="David" w:cs="David" w:hint="cs"/>
        </w:rPr>
        <w:t>ELASTIC</w:t>
      </w:r>
      <w:r>
        <w:rPr>
          <w:rFonts w:ascii="David" w:hAnsi="David" w:cs="David" w:hint="cs"/>
          <w:rtl/>
        </w:rPr>
        <w:t xml:space="preserve"> (</w:t>
      </w:r>
      <w:r>
        <w:rPr>
          <w:rFonts w:ascii="David" w:hAnsi="David" w:cs="David" w:hint="cs"/>
        </w:rPr>
        <w:t>ELK</w:t>
      </w:r>
      <w:r>
        <w:rPr>
          <w:rFonts w:ascii="David" w:hAnsi="David" w:cs="David" w:hint="cs"/>
          <w:rtl/>
        </w:rPr>
        <w:t xml:space="preserve">) שיותקן על </w:t>
      </w:r>
      <w:r w:rsidR="00253F4F">
        <w:rPr>
          <w:rFonts w:ascii="David" w:hAnsi="David" w:cs="David" w:hint="cs"/>
          <w:rtl/>
        </w:rPr>
        <w:t xml:space="preserve">מספר </w:t>
      </w:r>
      <w:r>
        <w:rPr>
          <w:rFonts w:ascii="David" w:hAnsi="David" w:cs="David" w:hint="cs"/>
          <w:rtl/>
        </w:rPr>
        <w:t xml:space="preserve"> </w:t>
      </w:r>
      <w:r w:rsidR="000C4FB4">
        <w:rPr>
          <w:rFonts w:ascii="David" w:hAnsi="David" w:cs="David" w:hint="cs"/>
        </w:rPr>
        <w:t>NODE</w:t>
      </w:r>
      <w:r>
        <w:rPr>
          <w:rFonts w:ascii="David" w:hAnsi="David" w:cs="David" w:hint="cs"/>
          <w:rtl/>
        </w:rPr>
        <w:t xml:space="preserve"> </w:t>
      </w:r>
      <w:r w:rsidR="00253F4F">
        <w:rPr>
          <w:rFonts w:ascii="David" w:hAnsi="David" w:cs="David" w:hint="cs"/>
          <w:rtl/>
        </w:rPr>
        <w:t xml:space="preserve">בשלוש </w:t>
      </w:r>
      <w:r>
        <w:rPr>
          <w:rFonts w:ascii="David" w:hAnsi="David" w:cs="David" w:hint="cs"/>
          <w:rtl/>
        </w:rPr>
        <w:t>סביבות נפרדות</w:t>
      </w:r>
      <w:r w:rsidR="00253F4F">
        <w:rPr>
          <w:rFonts w:ascii="David" w:hAnsi="David" w:cs="David" w:hint="cs"/>
          <w:rtl/>
        </w:rPr>
        <w:t xml:space="preserve"> (ראה סע'2 </w:t>
      </w:r>
      <w:r w:rsidR="004F6623">
        <w:rPr>
          <w:rFonts w:ascii="David" w:hAnsi="David" w:cs="David" w:hint="cs"/>
          <w:rtl/>
        </w:rPr>
        <w:t>להלן</w:t>
      </w:r>
      <w:r w:rsidR="00253F4F">
        <w:rPr>
          <w:rFonts w:ascii="David" w:hAnsi="David" w:cs="David" w:hint="cs"/>
          <w:rtl/>
        </w:rPr>
        <w:t>)</w:t>
      </w:r>
      <w:r>
        <w:rPr>
          <w:rFonts w:ascii="David" w:hAnsi="David" w:cs="David" w:hint="cs"/>
          <w:rtl/>
        </w:rPr>
        <w:t>.</w:t>
      </w:r>
    </w:p>
    <w:p w14:paraId="5A7A30C5" w14:textId="4EC81CD4" w:rsidR="00EF4282" w:rsidRDefault="00EF4282" w:rsidP="004F6623">
      <w:pPr>
        <w:pStyle w:val="affe"/>
        <w:numPr>
          <w:ilvl w:val="1"/>
          <w:numId w:val="50"/>
        </w:numPr>
        <w:spacing w:before="120" w:after="120" w:line="276" w:lineRule="auto"/>
        <w:jc w:val="both"/>
        <w:rPr>
          <w:rFonts w:ascii="David" w:hAnsi="David" w:cs="David"/>
        </w:rPr>
      </w:pPr>
      <w:r>
        <w:rPr>
          <w:rFonts w:ascii="David" w:hAnsi="David" w:cs="David" w:hint="cs"/>
          <w:rtl/>
        </w:rPr>
        <w:t xml:space="preserve">המזמין צופה כי ירכוש בנק של עד </w:t>
      </w:r>
      <w:r w:rsidR="00253F4F">
        <w:rPr>
          <w:rFonts w:ascii="David" w:hAnsi="David" w:cs="David" w:hint="cs"/>
          <w:rtl/>
        </w:rPr>
        <w:t>1200</w:t>
      </w:r>
      <w:r>
        <w:rPr>
          <w:rFonts w:ascii="David" w:hAnsi="David" w:cs="David" w:hint="cs"/>
          <w:rtl/>
        </w:rPr>
        <w:t xml:space="preserve"> שעות עבודה</w:t>
      </w:r>
      <w:r w:rsidR="00253F4F">
        <w:rPr>
          <w:rFonts w:ascii="David" w:hAnsi="David" w:cs="David" w:hint="cs"/>
          <w:rtl/>
        </w:rPr>
        <w:t xml:space="preserve"> שנתיות </w:t>
      </w:r>
      <w:r>
        <w:rPr>
          <w:rFonts w:ascii="David" w:hAnsi="David" w:cs="David" w:hint="cs"/>
          <w:rtl/>
        </w:rPr>
        <w:t>לטובת אינטגרציה</w:t>
      </w:r>
      <w:r w:rsidR="004F6623">
        <w:rPr>
          <w:rFonts w:ascii="David" w:hAnsi="David" w:cs="David" w:hint="cs"/>
          <w:rtl/>
        </w:rPr>
        <w:t>, פיתוח</w:t>
      </w:r>
      <w:r>
        <w:rPr>
          <w:rFonts w:ascii="David" w:hAnsi="David" w:cs="David" w:hint="cs"/>
          <w:rtl/>
        </w:rPr>
        <w:t xml:space="preserve"> ותחזוקת המוצרים הנ"ל.</w:t>
      </w:r>
    </w:p>
    <w:p w14:paraId="7F14B12E" w14:textId="488B145F" w:rsidR="00EF4282" w:rsidRPr="00EF4282" w:rsidRDefault="00EF4282" w:rsidP="00EF4282">
      <w:pPr>
        <w:pStyle w:val="affe"/>
        <w:spacing w:before="120" w:after="120" w:line="276" w:lineRule="auto"/>
        <w:ind w:left="792"/>
        <w:jc w:val="both"/>
        <w:rPr>
          <w:rFonts w:ascii="David" w:hAnsi="David" w:cs="David"/>
          <w:b/>
          <w:bCs/>
        </w:rPr>
      </w:pPr>
      <w:r w:rsidRPr="00EF4282">
        <w:rPr>
          <w:rFonts w:ascii="David" w:hAnsi="David" w:cs="David" w:hint="cs"/>
          <w:b/>
          <w:bCs/>
          <w:rtl/>
        </w:rPr>
        <w:t>מובהר כי הכמויות והמועדים שלהלן הינם בגדר הערכה בלבד והתשלום יבוצע בהתאם להזמנה ולאספקה בפועל.</w:t>
      </w:r>
    </w:p>
    <w:p w14:paraId="0BAC76D3" w14:textId="60C9A51B" w:rsidR="0095067B" w:rsidRDefault="0095067B" w:rsidP="00F862D2">
      <w:pPr>
        <w:pStyle w:val="affe"/>
        <w:numPr>
          <w:ilvl w:val="1"/>
          <w:numId w:val="50"/>
        </w:numPr>
        <w:spacing w:before="120" w:after="120" w:line="276" w:lineRule="auto"/>
        <w:jc w:val="both"/>
        <w:rPr>
          <w:rFonts w:ascii="David" w:hAnsi="David" w:cs="David"/>
        </w:rPr>
      </w:pPr>
      <w:r>
        <w:rPr>
          <w:rFonts w:ascii="David" w:hAnsi="David" w:cs="David" w:hint="cs"/>
          <w:rtl/>
        </w:rPr>
        <w:t>מודגש, כי במידה והוצג קבלן משנה לצורך עמידה בתנאי הסף, המציע יהיה אחראי למתן ולאספקת כלל השירותים.</w:t>
      </w:r>
    </w:p>
    <w:p w14:paraId="527558FC" w14:textId="3C332E67" w:rsidR="00E03A4F" w:rsidRDefault="00E03A4F" w:rsidP="00557C70">
      <w:pPr>
        <w:pStyle w:val="affe"/>
        <w:numPr>
          <w:ilvl w:val="0"/>
          <w:numId w:val="50"/>
        </w:numPr>
        <w:spacing w:before="120" w:after="120" w:line="276" w:lineRule="auto"/>
        <w:jc w:val="both"/>
        <w:rPr>
          <w:rFonts w:ascii="David" w:hAnsi="David" w:cs="David"/>
        </w:rPr>
      </w:pPr>
      <w:r>
        <w:rPr>
          <w:rFonts w:ascii="David" w:hAnsi="David" w:cs="David" w:hint="cs"/>
          <w:rtl/>
        </w:rPr>
        <w:t>להלן פירוט המוצרים הנדרש</w:t>
      </w:r>
      <w:r w:rsidR="000D482E">
        <w:rPr>
          <w:rFonts w:ascii="David" w:hAnsi="David" w:cs="David" w:hint="cs"/>
          <w:rtl/>
        </w:rPr>
        <w:t>י</w:t>
      </w:r>
      <w:r>
        <w:rPr>
          <w:rFonts w:ascii="David" w:hAnsi="David" w:cs="David" w:hint="cs"/>
          <w:rtl/>
        </w:rPr>
        <w:t xml:space="preserve">ם (יחד </w:t>
      </w:r>
      <w:r>
        <w:rPr>
          <w:rFonts w:ascii="David" w:hAnsi="David" w:cs="David"/>
          <w:rtl/>
        </w:rPr>
        <w:t>–</w:t>
      </w:r>
      <w:r>
        <w:rPr>
          <w:rFonts w:ascii="David" w:hAnsi="David" w:cs="David" w:hint="cs"/>
          <w:rtl/>
        </w:rPr>
        <w:t xml:space="preserve"> המערכת):</w:t>
      </w:r>
    </w:p>
    <w:p w14:paraId="1287E808" w14:textId="1753650F" w:rsidR="006C0704" w:rsidRPr="00557C70" w:rsidRDefault="006C0704" w:rsidP="00CB1491">
      <w:pPr>
        <w:pStyle w:val="affe"/>
        <w:numPr>
          <w:ilvl w:val="1"/>
          <w:numId w:val="50"/>
        </w:numPr>
        <w:spacing w:before="120" w:after="120" w:line="276" w:lineRule="auto"/>
        <w:jc w:val="both"/>
        <w:rPr>
          <w:rFonts w:ascii="David" w:hAnsi="David" w:cs="David"/>
          <w:b/>
          <w:bCs/>
        </w:rPr>
      </w:pPr>
      <w:r w:rsidRPr="00557C70">
        <w:rPr>
          <w:rFonts w:ascii="David" w:hAnsi="David" w:cs="David" w:hint="eastAsia"/>
          <w:b/>
          <w:bCs/>
          <w:rtl/>
        </w:rPr>
        <w:t>רקע</w:t>
      </w:r>
    </w:p>
    <w:p w14:paraId="7558BCE0" w14:textId="77777777" w:rsidR="006C0704" w:rsidRPr="00557C70" w:rsidRDefault="006C0704" w:rsidP="00557C70">
      <w:pPr>
        <w:spacing w:before="120" w:after="120" w:line="276" w:lineRule="auto"/>
        <w:jc w:val="both"/>
        <w:rPr>
          <w:rFonts w:ascii="David" w:hAnsi="David"/>
        </w:rPr>
      </w:pPr>
    </w:p>
    <w:p w14:paraId="2733783F" w14:textId="193C6A98" w:rsidR="006C0704" w:rsidRPr="00557C70" w:rsidRDefault="006C0704" w:rsidP="00557C70">
      <w:pPr>
        <w:spacing w:before="120" w:after="120" w:line="276" w:lineRule="auto"/>
        <w:ind w:left="360"/>
        <w:jc w:val="both"/>
        <w:rPr>
          <w:rFonts w:ascii="David" w:hAnsi="David"/>
        </w:rPr>
      </w:pPr>
      <w:r w:rsidRPr="001D4967">
        <w:rPr>
          <w:noProof/>
          <w:rtl/>
        </w:rPr>
        <w:drawing>
          <wp:inline distT="0" distB="0" distL="0" distR="0" wp14:anchorId="3DD2126D" wp14:editId="3F19A4D5">
            <wp:extent cx="5619750" cy="1765300"/>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19750" cy="1765300"/>
                    </a:xfrm>
                    <a:prstGeom prst="rect">
                      <a:avLst/>
                    </a:prstGeom>
                    <a:noFill/>
                    <a:ln>
                      <a:noFill/>
                    </a:ln>
                  </pic:spPr>
                </pic:pic>
              </a:graphicData>
            </a:graphic>
          </wp:inline>
        </w:drawing>
      </w:r>
    </w:p>
    <w:p w14:paraId="6923721F" w14:textId="77777777" w:rsidR="006C0704" w:rsidRDefault="006C0704" w:rsidP="006C0704">
      <w:pPr>
        <w:pStyle w:val="affe"/>
        <w:keepNext/>
        <w:keepLines/>
        <w:widowControl w:val="0"/>
        <w:spacing w:line="360" w:lineRule="auto"/>
        <w:ind w:left="0"/>
        <w:outlineLvl w:val="0"/>
        <w:rPr>
          <w:rFonts w:ascii="David" w:hAnsi="David" w:cs="David"/>
          <w:b/>
          <w:bCs/>
          <w:lang w:eastAsia="en-US"/>
        </w:rPr>
      </w:pPr>
    </w:p>
    <w:p w14:paraId="0FDDEF8C" w14:textId="77777777" w:rsidR="006C0704" w:rsidRPr="006F71F0" w:rsidRDefault="006C0704" w:rsidP="004F6623">
      <w:pPr>
        <w:pStyle w:val="affe"/>
        <w:numPr>
          <w:ilvl w:val="2"/>
          <w:numId w:val="50"/>
        </w:numPr>
        <w:spacing w:before="120" w:after="120" w:line="276" w:lineRule="auto"/>
        <w:jc w:val="both"/>
        <w:rPr>
          <w:rFonts w:ascii="David" w:hAnsi="David" w:cs="David"/>
          <w:rtl/>
        </w:rPr>
      </w:pPr>
      <w:r w:rsidRPr="006F71F0">
        <w:rPr>
          <w:rFonts w:ascii="David" w:hAnsi="David" w:cs="David" w:hint="cs"/>
          <w:rtl/>
        </w:rPr>
        <w:t xml:space="preserve">ברשות מספר סביבות נפרדות אשר כל אחת מהם מנוהלת ומנוטרת בנפרד . </w:t>
      </w:r>
    </w:p>
    <w:p w14:paraId="503B90FF" w14:textId="3DC1AABB" w:rsidR="006C0704" w:rsidRPr="006F71F0" w:rsidRDefault="006C0704" w:rsidP="008A5C1F">
      <w:pPr>
        <w:pStyle w:val="affe"/>
        <w:numPr>
          <w:ilvl w:val="2"/>
          <w:numId w:val="50"/>
        </w:numPr>
        <w:spacing w:before="120" w:after="120" w:line="276" w:lineRule="auto"/>
        <w:jc w:val="both"/>
        <w:rPr>
          <w:rFonts w:ascii="David" w:hAnsi="David" w:cs="David"/>
          <w:rtl/>
        </w:rPr>
      </w:pPr>
      <w:r w:rsidRPr="006F71F0">
        <w:rPr>
          <w:rFonts w:ascii="David" w:hAnsi="David" w:cs="David" w:hint="cs"/>
          <w:rtl/>
        </w:rPr>
        <w:t>בסביבה אחת (</w:t>
      </w:r>
      <w:r w:rsidRPr="006F71F0">
        <w:rPr>
          <w:rFonts w:ascii="David" w:hAnsi="David" w:cs="David"/>
        </w:rPr>
        <w:t>ENV2</w:t>
      </w:r>
      <w:r w:rsidRPr="006F71F0">
        <w:rPr>
          <w:rFonts w:ascii="David" w:hAnsi="David" w:cs="David" w:hint="cs"/>
          <w:rtl/>
        </w:rPr>
        <w:t xml:space="preserve">) קיים </w:t>
      </w:r>
      <w:r w:rsidRPr="006F71F0">
        <w:rPr>
          <w:rFonts w:ascii="David" w:hAnsi="David" w:cs="David" w:hint="cs"/>
        </w:rPr>
        <w:t xml:space="preserve">ESM </w:t>
      </w:r>
      <w:r w:rsidRPr="006F71F0">
        <w:rPr>
          <w:rFonts w:ascii="David" w:hAnsi="David" w:cs="David" w:hint="cs"/>
          <w:rtl/>
        </w:rPr>
        <w:t xml:space="preserve"> של </w:t>
      </w:r>
      <w:r w:rsidRPr="006F71F0">
        <w:rPr>
          <w:rFonts w:ascii="David" w:hAnsi="David" w:cs="David"/>
        </w:rPr>
        <w:t xml:space="preserve">Arcsight </w:t>
      </w:r>
      <w:r w:rsidRPr="006F71F0">
        <w:rPr>
          <w:rFonts w:ascii="David" w:hAnsi="David" w:cs="David" w:hint="cs"/>
          <w:rtl/>
        </w:rPr>
        <w:t xml:space="preserve"> (</w:t>
      </w:r>
      <w:r w:rsidRPr="006F71F0">
        <w:rPr>
          <w:rFonts w:ascii="David" w:hAnsi="David" w:cs="David"/>
        </w:rPr>
        <w:t>Appliance</w:t>
      </w:r>
      <w:r w:rsidR="001146CB">
        <w:rPr>
          <w:rFonts w:ascii="David" w:hAnsi="David" w:cs="David" w:hint="cs"/>
          <w:rtl/>
        </w:rPr>
        <w:t xml:space="preserve">- נכון לפרסום המכרז </w:t>
      </w:r>
      <w:r w:rsidRPr="006F71F0">
        <w:rPr>
          <w:rFonts w:ascii="David" w:hAnsi="David" w:cs="David" w:hint="cs"/>
          <w:rtl/>
        </w:rPr>
        <w:t xml:space="preserve">) עם רישוי ל </w:t>
      </w:r>
      <w:r w:rsidR="00231C95">
        <w:rPr>
          <w:rFonts w:ascii="David" w:hAnsi="David" w:cs="David" w:hint="cs"/>
          <w:rtl/>
        </w:rPr>
        <w:t>750</w:t>
      </w:r>
      <w:r w:rsidRPr="006F71F0">
        <w:rPr>
          <w:rFonts w:ascii="David" w:hAnsi="David" w:cs="David" w:hint="cs"/>
          <w:rtl/>
        </w:rPr>
        <w:t xml:space="preserve"> </w:t>
      </w:r>
      <w:r w:rsidRPr="006F71F0">
        <w:rPr>
          <w:rFonts w:ascii="David" w:hAnsi="David" w:cs="David" w:hint="cs"/>
        </w:rPr>
        <w:t>EPS</w:t>
      </w:r>
      <w:r w:rsidRPr="006F71F0">
        <w:rPr>
          <w:rFonts w:ascii="David" w:hAnsi="David" w:cs="David" w:hint="cs"/>
          <w:rtl/>
        </w:rPr>
        <w:t xml:space="preserve"> . הכוונה היא להמשיך לתחזק אותו לתקופה של </w:t>
      </w:r>
      <w:r w:rsidRPr="00D17C30">
        <w:rPr>
          <w:rFonts w:ascii="David" w:hAnsi="David" w:cs="David" w:hint="eastAsia"/>
          <w:b/>
          <w:bCs/>
          <w:u w:val="single"/>
          <w:rtl/>
        </w:rPr>
        <w:t>עד</w:t>
      </w:r>
      <w:r w:rsidRPr="006F71F0">
        <w:rPr>
          <w:rFonts w:ascii="David" w:hAnsi="David" w:cs="David" w:hint="cs"/>
          <w:rtl/>
        </w:rPr>
        <w:t xml:space="preserve"> שלוש שנים. במקביל, בכוונתינו </w:t>
      </w:r>
      <w:r w:rsidR="008A5C1F">
        <w:rPr>
          <w:rFonts w:ascii="David" w:hAnsi="David" w:cs="David" w:hint="cs"/>
          <w:rtl/>
        </w:rPr>
        <w:t>לממש</w:t>
      </w:r>
      <w:r w:rsidR="008A5C1F" w:rsidRPr="006F71F0">
        <w:rPr>
          <w:rFonts w:ascii="David" w:hAnsi="David" w:cs="David" w:hint="cs"/>
          <w:rtl/>
        </w:rPr>
        <w:t xml:space="preserve"> </w:t>
      </w:r>
      <w:r w:rsidRPr="006F71F0">
        <w:rPr>
          <w:rFonts w:ascii="David" w:hAnsi="David" w:cs="David" w:hint="cs"/>
        </w:rPr>
        <w:t xml:space="preserve">SIEM </w:t>
      </w:r>
      <w:r w:rsidRPr="006F71F0">
        <w:rPr>
          <w:rFonts w:ascii="David" w:hAnsi="David" w:cs="David" w:hint="cs"/>
          <w:rtl/>
        </w:rPr>
        <w:t xml:space="preserve"> של </w:t>
      </w:r>
      <w:r w:rsidR="004F6623">
        <w:rPr>
          <w:rFonts w:ascii="David" w:hAnsi="David" w:cs="David" w:hint="cs"/>
        </w:rPr>
        <w:t>ELASTIC</w:t>
      </w:r>
      <w:r w:rsidR="004F6623">
        <w:rPr>
          <w:rFonts w:ascii="David" w:hAnsi="David" w:cs="David" w:hint="cs"/>
          <w:rtl/>
        </w:rPr>
        <w:t xml:space="preserve"> </w:t>
      </w:r>
      <w:r w:rsidRPr="006F71F0">
        <w:rPr>
          <w:rFonts w:ascii="David" w:hAnsi="David" w:cs="David" w:hint="cs"/>
          <w:rtl/>
        </w:rPr>
        <w:t>שיחליף אותו בהדרגה . זמן החפיפה  יארך עד 3 שנים ובמסגרתם יוארך חוזה השרות והתחזוקה מידי שנה וכן המערכת תתוחזק באופן שוטף.</w:t>
      </w:r>
    </w:p>
    <w:p w14:paraId="183656E3" w14:textId="203C1788" w:rsidR="006C0704" w:rsidRPr="006F71F0" w:rsidRDefault="006C0704" w:rsidP="004F6623">
      <w:pPr>
        <w:pStyle w:val="affe"/>
        <w:numPr>
          <w:ilvl w:val="2"/>
          <w:numId w:val="50"/>
        </w:numPr>
        <w:spacing w:before="120" w:after="120" w:line="276" w:lineRule="auto"/>
        <w:jc w:val="both"/>
        <w:rPr>
          <w:rFonts w:ascii="David" w:hAnsi="David" w:cs="David"/>
          <w:rtl/>
        </w:rPr>
      </w:pPr>
      <w:r w:rsidRPr="006F71F0">
        <w:rPr>
          <w:rFonts w:ascii="David" w:hAnsi="David" w:cs="David" w:hint="cs"/>
          <w:rtl/>
        </w:rPr>
        <w:t>בסביבה אחרת (</w:t>
      </w:r>
      <w:r w:rsidRPr="006F71F0">
        <w:rPr>
          <w:rFonts w:ascii="David" w:hAnsi="David" w:cs="David"/>
        </w:rPr>
        <w:t>ENV1</w:t>
      </w:r>
      <w:r w:rsidRPr="006F71F0">
        <w:rPr>
          <w:rFonts w:ascii="David" w:hAnsi="David" w:cs="David" w:hint="cs"/>
          <w:rtl/>
        </w:rPr>
        <w:t xml:space="preserve">) קיים </w:t>
      </w:r>
      <w:r w:rsidRPr="006F71F0">
        <w:rPr>
          <w:rFonts w:ascii="David" w:hAnsi="David" w:cs="David" w:hint="cs"/>
        </w:rPr>
        <w:t>E</w:t>
      </w:r>
      <w:r w:rsidRPr="006F71F0">
        <w:rPr>
          <w:rFonts w:ascii="David" w:hAnsi="David" w:cs="David"/>
        </w:rPr>
        <w:t>lastic Siem</w:t>
      </w:r>
      <w:r w:rsidRPr="006F71F0">
        <w:rPr>
          <w:rFonts w:ascii="David" w:hAnsi="David" w:cs="David" w:hint="cs"/>
        </w:rPr>
        <w:t xml:space="preserve"> </w:t>
      </w:r>
      <w:r w:rsidRPr="006F71F0">
        <w:rPr>
          <w:rFonts w:ascii="David" w:hAnsi="David" w:cs="David" w:hint="cs"/>
          <w:rtl/>
        </w:rPr>
        <w:t xml:space="preserve"> והוא ימשיך להיות מתוחזק באופן שוטף לכל משך התקופה למכרז זה</w:t>
      </w:r>
      <w:r w:rsidR="004F6623">
        <w:rPr>
          <w:rFonts w:ascii="David" w:hAnsi="David" w:cs="David" w:hint="cs"/>
          <w:rtl/>
        </w:rPr>
        <w:t>.</w:t>
      </w:r>
    </w:p>
    <w:p w14:paraId="77B00A8B" w14:textId="68E0382B" w:rsidR="006C0704" w:rsidRPr="006F71F0" w:rsidRDefault="006C0704" w:rsidP="007875C2">
      <w:pPr>
        <w:pStyle w:val="affe"/>
        <w:numPr>
          <w:ilvl w:val="2"/>
          <w:numId w:val="50"/>
        </w:numPr>
        <w:spacing w:before="120" w:after="120" w:line="276" w:lineRule="auto"/>
        <w:jc w:val="both"/>
        <w:rPr>
          <w:rFonts w:ascii="David" w:hAnsi="David" w:cs="David"/>
          <w:rtl/>
        </w:rPr>
      </w:pPr>
      <w:r w:rsidRPr="006F71F0">
        <w:rPr>
          <w:rFonts w:ascii="David" w:hAnsi="David" w:cs="David" w:hint="cs"/>
          <w:rtl/>
        </w:rPr>
        <w:t xml:space="preserve">בסביבה שלישית </w:t>
      </w:r>
      <w:r w:rsidR="004F6623">
        <w:rPr>
          <w:rFonts w:ascii="David" w:hAnsi="David" w:cs="David" w:hint="cs"/>
          <w:rtl/>
        </w:rPr>
        <w:t>יוקם</w:t>
      </w:r>
      <w:r w:rsidRPr="006F71F0">
        <w:rPr>
          <w:rFonts w:ascii="David" w:hAnsi="David" w:cs="David" w:hint="cs"/>
          <w:rtl/>
        </w:rPr>
        <w:t xml:space="preserve"> מערך </w:t>
      </w:r>
      <w:r w:rsidRPr="006F71F0">
        <w:rPr>
          <w:rFonts w:ascii="David" w:hAnsi="David" w:cs="David" w:hint="cs"/>
        </w:rPr>
        <w:t xml:space="preserve">SIEM </w:t>
      </w:r>
      <w:r w:rsidRPr="006F71F0">
        <w:rPr>
          <w:rFonts w:ascii="David" w:hAnsi="David" w:cs="David" w:hint="cs"/>
          <w:rtl/>
        </w:rPr>
        <w:t xml:space="preserve"> </w:t>
      </w:r>
      <w:r w:rsidR="006B22CE">
        <w:rPr>
          <w:rFonts w:ascii="David" w:hAnsi="David" w:cs="David"/>
        </w:rPr>
        <w:t xml:space="preserve">ELK </w:t>
      </w:r>
      <w:r w:rsidR="00830481">
        <w:rPr>
          <w:rFonts w:ascii="David" w:hAnsi="David" w:cs="David" w:hint="cs"/>
          <w:rtl/>
        </w:rPr>
        <w:t xml:space="preserve"> </w:t>
      </w:r>
      <w:r w:rsidR="001146CB">
        <w:rPr>
          <w:rFonts w:ascii="David" w:hAnsi="David" w:cs="David" w:hint="cs"/>
          <w:rtl/>
        </w:rPr>
        <w:t>בדומה לשאר הסביבות במהלך הפרוייקט</w:t>
      </w:r>
      <w:r w:rsidR="004F6623">
        <w:rPr>
          <w:rFonts w:ascii="David" w:hAnsi="David" w:cs="David" w:hint="cs"/>
          <w:rtl/>
        </w:rPr>
        <w:t>.</w:t>
      </w:r>
    </w:p>
    <w:p w14:paraId="37916CA9" w14:textId="2E4FEA82" w:rsidR="006C0704" w:rsidRDefault="006C0704" w:rsidP="004F6623">
      <w:pPr>
        <w:pStyle w:val="affe"/>
        <w:numPr>
          <w:ilvl w:val="2"/>
          <w:numId w:val="50"/>
        </w:numPr>
        <w:spacing w:before="120" w:after="120" w:line="276" w:lineRule="auto"/>
        <w:jc w:val="both"/>
        <w:rPr>
          <w:rFonts w:ascii="David" w:hAnsi="David" w:cs="David"/>
          <w:rtl/>
        </w:rPr>
      </w:pPr>
      <w:r w:rsidRPr="006F71F0">
        <w:rPr>
          <w:rFonts w:ascii="David" w:hAnsi="David" w:cs="David" w:hint="cs"/>
          <w:rtl/>
        </w:rPr>
        <w:t xml:space="preserve">לאורך כל התקופה מתוכננת עבודה של הזוכה במכרז בהיקף של </w:t>
      </w:r>
      <w:r w:rsidR="006B22CE">
        <w:rPr>
          <w:rFonts w:ascii="David" w:hAnsi="David" w:cs="David" w:hint="cs"/>
          <w:rtl/>
        </w:rPr>
        <w:t xml:space="preserve">עד </w:t>
      </w:r>
      <w:r w:rsidRPr="006F71F0">
        <w:rPr>
          <w:rFonts w:ascii="David" w:hAnsi="David" w:cs="David" w:hint="cs"/>
          <w:rtl/>
        </w:rPr>
        <w:t>כ 100 שעות לחודש לצרכי פיתוח תחזוקה ותפעול מלאים של שלוש הסביבות</w:t>
      </w:r>
      <w:r w:rsidR="004F6623">
        <w:rPr>
          <w:rFonts w:ascii="David" w:hAnsi="David" w:cs="David" w:hint="cs"/>
          <w:rtl/>
        </w:rPr>
        <w:t>, כאמור לעיל</w:t>
      </w:r>
      <w:r w:rsidRPr="006F71F0">
        <w:rPr>
          <w:rFonts w:ascii="David" w:hAnsi="David" w:cs="David" w:hint="cs"/>
          <w:rtl/>
        </w:rPr>
        <w:t>.</w:t>
      </w:r>
    </w:p>
    <w:p w14:paraId="2FAC072F" w14:textId="4DFB602B" w:rsidR="006C0704" w:rsidRDefault="006C0704" w:rsidP="006C0704">
      <w:pPr>
        <w:pStyle w:val="affe"/>
        <w:keepNext/>
        <w:keepLines/>
        <w:widowControl w:val="0"/>
        <w:spacing w:line="360" w:lineRule="auto"/>
        <w:ind w:left="0"/>
        <w:outlineLvl w:val="0"/>
        <w:rPr>
          <w:rFonts w:ascii="David" w:hAnsi="David" w:cs="David"/>
          <w:rtl/>
        </w:rPr>
      </w:pPr>
    </w:p>
    <w:p w14:paraId="3FA530B5" w14:textId="37BCEFDD" w:rsidR="006C0704" w:rsidRPr="00557C70" w:rsidRDefault="006C0704" w:rsidP="00557C70">
      <w:pPr>
        <w:pStyle w:val="affe"/>
        <w:numPr>
          <w:ilvl w:val="1"/>
          <w:numId w:val="50"/>
        </w:numPr>
        <w:spacing w:before="120" w:after="120" w:line="276" w:lineRule="auto"/>
        <w:jc w:val="both"/>
        <w:rPr>
          <w:rFonts w:ascii="David" w:hAnsi="David" w:cs="David"/>
          <w:b/>
          <w:bCs/>
          <w:rtl/>
        </w:rPr>
      </w:pPr>
      <w:r w:rsidRPr="00557C70">
        <w:rPr>
          <w:rFonts w:ascii="David" w:hAnsi="David" w:cs="David" w:hint="eastAsia"/>
          <w:b/>
          <w:bCs/>
          <w:rtl/>
        </w:rPr>
        <w:t>השירות</w:t>
      </w:r>
      <w:r w:rsidRPr="00557C70">
        <w:rPr>
          <w:rFonts w:ascii="David" w:hAnsi="David" w:cs="David"/>
          <w:b/>
          <w:bCs/>
          <w:rtl/>
        </w:rPr>
        <w:t xml:space="preserve">/רכש  </w:t>
      </w:r>
      <w:r w:rsidRPr="00557C70">
        <w:rPr>
          <w:rFonts w:ascii="David" w:hAnsi="David" w:cs="David" w:hint="eastAsia"/>
          <w:b/>
          <w:bCs/>
          <w:rtl/>
        </w:rPr>
        <w:t>הנדרש</w:t>
      </w:r>
    </w:p>
    <w:p w14:paraId="664ACDBF" w14:textId="7B3340FE" w:rsidR="006C0704" w:rsidRDefault="006C0704" w:rsidP="006C0704">
      <w:pPr>
        <w:pStyle w:val="affe"/>
        <w:keepNext/>
        <w:keepLines/>
        <w:widowControl w:val="0"/>
        <w:spacing w:line="360" w:lineRule="auto"/>
        <w:ind w:left="0"/>
        <w:outlineLvl w:val="0"/>
        <w:rPr>
          <w:rFonts w:ascii="David" w:hAnsi="David" w:cs="David"/>
          <w:rtl/>
        </w:rPr>
      </w:pPr>
    </w:p>
    <w:tbl>
      <w:tblPr>
        <w:tblW w:w="10000" w:type="dxa"/>
        <w:tblCellMar>
          <w:left w:w="0" w:type="dxa"/>
          <w:right w:w="0" w:type="dxa"/>
        </w:tblCellMar>
        <w:tblLook w:val="04A0" w:firstRow="1" w:lastRow="0" w:firstColumn="1" w:lastColumn="0" w:noHBand="0" w:noVBand="1"/>
      </w:tblPr>
      <w:tblGrid>
        <w:gridCol w:w="4240"/>
        <w:gridCol w:w="960"/>
        <w:gridCol w:w="960"/>
        <w:gridCol w:w="960"/>
        <w:gridCol w:w="960"/>
        <w:gridCol w:w="960"/>
        <w:gridCol w:w="960"/>
      </w:tblGrid>
      <w:tr w:rsidR="006C0704" w14:paraId="33231BEC" w14:textId="77777777" w:rsidTr="00735E4A">
        <w:trPr>
          <w:trHeight w:val="290"/>
        </w:trPr>
        <w:tc>
          <w:tcPr>
            <w:tcW w:w="4240" w:type="dxa"/>
            <w:tcBorders>
              <w:top w:val="single" w:sz="4" w:space="0" w:color="000000"/>
              <w:left w:val="nil"/>
              <w:bottom w:val="single" w:sz="4" w:space="0" w:color="000000"/>
              <w:right w:val="nil"/>
            </w:tcBorders>
            <w:shd w:val="clear" w:color="auto" w:fill="auto"/>
            <w:noWrap/>
            <w:tcMar>
              <w:top w:w="15" w:type="dxa"/>
              <w:left w:w="15" w:type="dxa"/>
              <w:bottom w:w="0" w:type="dxa"/>
              <w:right w:w="15" w:type="dxa"/>
            </w:tcMar>
            <w:vAlign w:val="bottom"/>
            <w:hideMark/>
          </w:tcPr>
          <w:p w14:paraId="56E88F91" w14:textId="77777777" w:rsidR="006C0704" w:rsidRDefault="006C0704" w:rsidP="00735E4A">
            <w:pPr>
              <w:bidi w:val="0"/>
              <w:rPr>
                <w:rFonts w:ascii="Calibri" w:hAnsi="Calibri" w:cs="Calibri"/>
                <w:b/>
                <w:bCs/>
                <w:color w:val="000000"/>
                <w:sz w:val="22"/>
                <w:szCs w:val="22"/>
              </w:rPr>
            </w:pPr>
          </w:p>
        </w:tc>
        <w:tc>
          <w:tcPr>
            <w:tcW w:w="960" w:type="dxa"/>
            <w:tcBorders>
              <w:top w:val="single" w:sz="4" w:space="0" w:color="000000"/>
              <w:left w:val="nil"/>
              <w:bottom w:val="single" w:sz="4" w:space="0" w:color="000000"/>
              <w:right w:val="nil"/>
            </w:tcBorders>
            <w:shd w:val="clear" w:color="auto" w:fill="auto"/>
            <w:noWrap/>
            <w:tcMar>
              <w:top w:w="15" w:type="dxa"/>
              <w:left w:w="15" w:type="dxa"/>
              <w:bottom w:w="0" w:type="dxa"/>
              <w:right w:w="15" w:type="dxa"/>
            </w:tcMar>
            <w:vAlign w:val="bottom"/>
            <w:hideMark/>
          </w:tcPr>
          <w:p w14:paraId="32D8930E" w14:textId="77777777" w:rsidR="006C0704" w:rsidRDefault="006C0704" w:rsidP="00735E4A">
            <w:pPr>
              <w:bidi w:val="0"/>
              <w:rPr>
                <w:rFonts w:ascii="Calibri" w:hAnsi="Calibri" w:cs="Calibri"/>
                <w:b/>
                <w:bCs/>
                <w:color w:val="000000"/>
                <w:sz w:val="22"/>
                <w:szCs w:val="22"/>
              </w:rPr>
            </w:pPr>
            <w:r>
              <w:rPr>
                <w:rFonts w:ascii="Calibri" w:hAnsi="Calibri" w:cs="Calibri"/>
                <w:b/>
                <w:bCs/>
                <w:color w:val="000000"/>
                <w:sz w:val="22"/>
                <w:szCs w:val="22"/>
              </w:rPr>
              <w:t>2022</w:t>
            </w:r>
          </w:p>
        </w:tc>
        <w:tc>
          <w:tcPr>
            <w:tcW w:w="960" w:type="dxa"/>
            <w:tcBorders>
              <w:top w:val="single" w:sz="4" w:space="0" w:color="000000"/>
              <w:left w:val="nil"/>
              <w:bottom w:val="single" w:sz="4" w:space="0" w:color="000000"/>
              <w:right w:val="nil"/>
            </w:tcBorders>
            <w:shd w:val="clear" w:color="auto" w:fill="auto"/>
            <w:noWrap/>
            <w:tcMar>
              <w:top w:w="15" w:type="dxa"/>
              <w:left w:w="15" w:type="dxa"/>
              <w:bottom w:w="0" w:type="dxa"/>
              <w:right w:w="15" w:type="dxa"/>
            </w:tcMar>
            <w:vAlign w:val="bottom"/>
            <w:hideMark/>
          </w:tcPr>
          <w:p w14:paraId="398E50B6" w14:textId="77777777" w:rsidR="006C0704" w:rsidRDefault="006C0704" w:rsidP="00735E4A">
            <w:pPr>
              <w:bidi w:val="0"/>
              <w:rPr>
                <w:rFonts w:ascii="Calibri" w:hAnsi="Calibri" w:cs="Calibri"/>
                <w:b/>
                <w:bCs/>
                <w:color w:val="000000"/>
                <w:sz w:val="22"/>
                <w:szCs w:val="22"/>
              </w:rPr>
            </w:pPr>
            <w:r>
              <w:rPr>
                <w:rFonts w:ascii="Calibri" w:hAnsi="Calibri" w:cs="Calibri"/>
                <w:b/>
                <w:bCs/>
                <w:color w:val="000000"/>
                <w:sz w:val="22"/>
                <w:szCs w:val="22"/>
              </w:rPr>
              <w:t>2023</w:t>
            </w:r>
          </w:p>
        </w:tc>
        <w:tc>
          <w:tcPr>
            <w:tcW w:w="960" w:type="dxa"/>
            <w:tcBorders>
              <w:top w:val="single" w:sz="4" w:space="0" w:color="000000"/>
              <w:left w:val="nil"/>
              <w:bottom w:val="single" w:sz="4" w:space="0" w:color="000000"/>
              <w:right w:val="nil"/>
            </w:tcBorders>
            <w:shd w:val="clear" w:color="auto" w:fill="auto"/>
            <w:noWrap/>
            <w:tcMar>
              <w:top w:w="15" w:type="dxa"/>
              <w:left w:w="15" w:type="dxa"/>
              <w:bottom w:w="0" w:type="dxa"/>
              <w:right w:w="15" w:type="dxa"/>
            </w:tcMar>
            <w:vAlign w:val="bottom"/>
            <w:hideMark/>
          </w:tcPr>
          <w:p w14:paraId="23BB1AAE" w14:textId="77777777" w:rsidR="006C0704" w:rsidRDefault="006C0704" w:rsidP="00735E4A">
            <w:pPr>
              <w:bidi w:val="0"/>
              <w:rPr>
                <w:rFonts w:ascii="Calibri" w:hAnsi="Calibri" w:cs="Calibri"/>
                <w:b/>
                <w:bCs/>
                <w:color w:val="000000"/>
                <w:sz w:val="22"/>
                <w:szCs w:val="22"/>
              </w:rPr>
            </w:pPr>
            <w:r>
              <w:rPr>
                <w:rFonts w:ascii="Calibri" w:hAnsi="Calibri" w:cs="Calibri"/>
                <w:b/>
                <w:bCs/>
                <w:color w:val="000000"/>
                <w:sz w:val="22"/>
                <w:szCs w:val="22"/>
              </w:rPr>
              <w:t>2024</w:t>
            </w:r>
          </w:p>
        </w:tc>
        <w:tc>
          <w:tcPr>
            <w:tcW w:w="960" w:type="dxa"/>
            <w:tcBorders>
              <w:top w:val="single" w:sz="4" w:space="0" w:color="000000"/>
              <w:left w:val="nil"/>
              <w:bottom w:val="single" w:sz="4" w:space="0" w:color="000000"/>
              <w:right w:val="nil"/>
            </w:tcBorders>
            <w:shd w:val="clear" w:color="auto" w:fill="auto"/>
            <w:noWrap/>
            <w:tcMar>
              <w:top w:w="15" w:type="dxa"/>
              <w:left w:w="15" w:type="dxa"/>
              <w:bottom w:w="0" w:type="dxa"/>
              <w:right w:w="15" w:type="dxa"/>
            </w:tcMar>
            <w:vAlign w:val="bottom"/>
            <w:hideMark/>
          </w:tcPr>
          <w:p w14:paraId="5BFB4067" w14:textId="77777777" w:rsidR="006C0704" w:rsidRDefault="006C0704" w:rsidP="00735E4A">
            <w:pPr>
              <w:bidi w:val="0"/>
              <w:rPr>
                <w:rFonts w:ascii="Calibri" w:hAnsi="Calibri" w:cs="Calibri"/>
                <w:b/>
                <w:bCs/>
                <w:color w:val="000000"/>
                <w:sz w:val="22"/>
                <w:szCs w:val="22"/>
              </w:rPr>
            </w:pPr>
            <w:r>
              <w:rPr>
                <w:rFonts w:ascii="Calibri" w:hAnsi="Calibri" w:cs="Calibri"/>
                <w:b/>
                <w:bCs/>
                <w:color w:val="000000"/>
                <w:sz w:val="22"/>
                <w:szCs w:val="22"/>
              </w:rPr>
              <w:t>2025</w:t>
            </w:r>
          </w:p>
        </w:tc>
        <w:tc>
          <w:tcPr>
            <w:tcW w:w="960" w:type="dxa"/>
            <w:tcBorders>
              <w:top w:val="single" w:sz="4" w:space="0" w:color="000000"/>
              <w:left w:val="nil"/>
              <w:bottom w:val="single" w:sz="4" w:space="0" w:color="000000"/>
              <w:right w:val="nil"/>
            </w:tcBorders>
            <w:shd w:val="clear" w:color="auto" w:fill="auto"/>
            <w:noWrap/>
            <w:tcMar>
              <w:top w:w="15" w:type="dxa"/>
              <w:left w:w="15" w:type="dxa"/>
              <w:bottom w:w="0" w:type="dxa"/>
              <w:right w:w="15" w:type="dxa"/>
            </w:tcMar>
            <w:vAlign w:val="bottom"/>
            <w:hideMark/>
          </w:tcPr>
          <w:p w14:paraId="50E29C4A" w14:textId="77777777" w:rsidR="006C0704" w:rsidRDefault="006C0704" w:rsidP="00735E4A">
            <w:pPr>
              <w:bidi w:val="0"/>
              <w:rPr>
                <w:rFonts w:ascii="Calibri" w:hAnsi="Calibri" w:cs="Calibri"/>
                <w:b/>
                <w:bCs/>
                <w:color w:val="000000"/>
                <w:sz w:val="22"/>
                <w:szCs w:val="22"/>
              </w:rPr>
            </w:pPr>
            <w:r>
              <w:rPr>
                <w:rFonts w:ascii="Calibri" w:hAnsi="Calibri" w:cs="Calibri"/>
                <w:b/>
                <w:bCs/>
                <w:color w:val="000000"/>
                <w:sz w:val="22"/>
                <w:szCs w:val="22"/>
              </w:rPr>
              <w:t>2026</w:t>
            </w:r>
          </w:p>
        </w:tc>
        <w:tc>
          <w:tcPr>
            <w:tcW w:w="960" w:type="dxa"/>
            <w:tcBorders>
              <w:top w:val="single" w:sz="4" w:space="0" w:color="000000"/>
              <w:left w:val="nil"/>
              <w:bottom w:val="single" w:sz="4" w:space="0" w:color="000000"/>
              <w:right w:val="nil"/>
            </w:tcBorders>
            <w:shd w:val="clear" w:color="auto" w:fill="auto"/>
            <w:noWrap/>
            <w:tcMar>
              <w:top w:w="15" w:type="dxa"/>
              <w:left w:w="15" w:type="dxa"/>
              <w:bottom w:w="0" w:type="dxa"/>
              <w:right w:w="15" w:type="dxa"/>
            </w:tcMar>
            <w:vAlign w:val="bottom"/>
            <w:hideMark/>
          </w:tcPr>
          <w:p w14:paraId="209299CD" w14:textId="77777777" w:rsidR="006C0704" w:rsidRDefault="006C0704" w:rsidP="00735E4A">
            <w:pPr>
              <w:rPr>
                <w:rFonts w:ascii="Calibri" w:hAnsi="Calibri" w:cs="Calibri"/>
                <w:b/>
                <w:bCs/>
                <w:color w:val="000000"/>
                <w:sz w:val="22"/>
                <w:szCs w:val="22"/>
              </w:rPr>
            </w:pPr>
            <w:r>
              <w:rPr>
                <w:rFonts w:ascii="Calibri" w:hAnsi="Calibri" w:cs="Calibri"/>
                <w:b/>
                <w:bCs/>
                <w:color w:val="000000"/>
                <w:sz w:val="22"/>
                <w:szCs w:val="22"/>
                <w:rtl/>
              </w:rPr>
              <w:t>סה"כ</w:t>
            </w:r>
          </w:p>
        </w:tc>
      </w:tr>
      <w:tr w:rsidR="006C0704" w14:paraId="2745DCAC" w14:textId="77777777" w:rsidTr="00735E4A">
        <w:trPr>
          <w:trHeight w:val="290"/>
        </w:trPr>
        <w:tc>
          <w:tcPr>
            <w:tcW w:w="0" w:type="auto"/>
            <w:tcBorders>
              <w:top w:val="nil"/>
              <w:left w:val="nil"/>
              <w:bottom w:val="nil"/>
              <w:right w:val="nil"/>
            </w:tcBorders>
            <w:shd w:val="clear" w:color="D9D9D9" w:fill="D9D9D9"/>
            <w:noWrap/>
            <w:tcMar>
              <w:top w:w="15" w:type="dxa"/>
              <w:left w:w="15" w:type="dxa"/>
              <w:bottom w:w="0" w:type="dxa"/>
              <w:right w:w="15" w:type="dxa"/>
            </w:tcMar>
            <w:vAlign w:val="bottom"/>
            <w:hideMark/>
          </w:tcPr>
          <w:p w14:paraId="64F30D64" w14:textId="77777777" w:rsidR="006C0704" w:rsidRDefault="006C0704" w:rsidP="00735E4A">
            <w:pPr>
              <w:rPr>
                <w:rFonts w:ascii="Calibri" w:hAnsi="Calibri" w:cs="Calibri"/>
                <w:b/>
                <w:bCs/>
                <w:color w:val="000000"/>
                <w:sz w:val="22"/>
                <w:szCs w:val="22"/>
                <w:rtl/>
              </w:rPr>
            </w:pPr>
          </w:p>
        </w:tc>
        <w:tc>
          <w:tcPr>
            <w:tcW w:w="0" w:type="auto"/>
            <w:tcBorders>
              <w:top w:val="nil"/>
              <w:left w:val="nil"/>
              <w:bottom w:val="nil"/>
              <w:right w:val="nil"/>
            </w:tcBorders>
            <w:shd w:val="clear" w:color="D9D9D9" w:fill="D9D9D9"/>
            <w:noWrap/>
            <w:tcMar>
              <w:top w:w="15" w:type="dxa"/>
              <w:left w:w="15" w:type="dxa"/>
              <w:bottom w:w="0" w:type="dxa"/>
              <w:right w:w="15" w:type="dxa"/>
            </w:tcMar>
            <w:vAlign w:val="bottom"/>
            <w:hideMark/>
          </w:tcPr>
          <w:p w14:paraId="5B559B4E" w14:textId="77777777" w:rsidR="006C0704" w:rsidRDefault="006C0704" w:rsidP="00735E4A">
            <w:pPr>
              <w:rPr>
                <w:sz w:val="20"/>
                <w:szCs w:val="20"/>
              </w:rPr>
            </w:pPr>
          </w:p>
        </w:tc>
        <w:tc>
          <w:tcPr>
            <w:tcW w:w="0" w:type="auto"/>
            <w:tcBorders>
              <w:top w:val="nil"/>
              <w:left w:val="nil"/>
              <w:bottom w:val="nil"/>
              <w:right w:val="nil"/>
            </w:tcBorders>
            <w:shd w:val="clear" w:color="D9D9D9" w:fill="D9D9D9"/>
            <w:noWrap/>
            <w:tcMar>
              <w:top w:w="15" w:type="dxa"/>
              <w:left w:w="15" w:type="dxa"/>
              <w:bottom w:w="0" w:type="dxa"/>
              <w:right w:w="15" w:type="dxa"/>
            </w:tcMar>
            <w:vAlign w:val="bottom"/>
            <w:hideMark/>
          </w:tcPr>
          <w:p w14:paraId="7E33E157" w14:textId="77777777" w:rsidR="006C0704" w:rsidRDefault="006C0704" w:rsidP="00735E4A">
            <w:pPr>
              <w:rPr>
                <w:sz w:val="20"/>
                <w:szCs w:val="20"/>
              </w:rPr>
            </w:pPr>
          </w:p>
        </w:tc>
        <w:tc>
          <w:tcPr>
            <w:tcW w:w="0" w:type="auto"/>
            <w:tcBorders>
              <w:top w:val="nil"/>
              <w:left w:val="nil"/>
              <w:bottom w:val="nil"/>
              <w:right w:val="nil"/>
            </w:tcBorders>
            <w:shd w:val="clear" w:color="D9D9D9" w:fill="D9D9D9"/>
            <w:noWrap/>
            <w:tcMar>
              <w:top w:w="15" w:type="dxa"/>
              <w:left w:w="15" w:type="dxa"/>
              <w:bottom w:w="0" w:type="dxa"/>
              <w:right w:w="15" w:type="dxa"/>
            </w:tcMar>
            <w:vAlign w:val="bottom"/>
            <w:hideMark/>
          </w:tcPr>
          <w:p w14:paraId="2758B6ED" w14:textId="77777777" w:rsidR="006C0704" w:rsidRDefault="006C0704" w:rsidP="00735E4A">
            <w:pPr>
              <w:rPr>
                <w:sz w:val="20"/>
                <w:szCs w:val="20"/>
              </w:rPr>
            </w:pPr>
          </w:p>
        </w:tc>
        <w:tc>
          <w:tcPr>
            <w:tcW w:w="0" w:type="auto"/>
            <w:tcBorders>
              <w:top w:val="nil"/>
              <w:left w:val="nil"/>
              <w:bottom w:val="nil"/>
              <w:right w:val="nil"/>
            </w:tcBorders>
            <w:shd w:val="clear" w:color="D9D9D9" w:fill="D9D9D9"/>
            <w:noWrap/>
            <w:tcMar>
              <w:top w:w="15" w:type="dxa"/>
              <w:left w:w="15" w:type="dxa"/>
              <w:bottom w:w="0" w:type="dxa"/>
              <w:right w:w="15" w:type="dxa"/>
            </w:tcMar>
            <w:vAlign w:val="bottom"/>
            <w:hideMark/>
          </w:tcPr>
          <w:p w14:paraId="116E605E" w14:textId="77777777" w:rsidR="006C0704" w:rsidRDefault="006C0704" w:rsidP="00735E4A">
            <w:pPr>
              <w:rPr>
                <w:sz w:val="20"/>
                <w:szCs w:val="20"/>
              </w:rPr>
            </w:pPr>
          </w:p>
        </w:tc>
        <w:tc>
          <w:tcPr>
            <w:tcW w:w="0" w:type="auto"/>
            <w:tcBorders>
              <w:top w:val="nil"/>
              <w:left w:val="nil"/>
              <w:bottom w:val="nil"/>
              <w:right w:val="nil"/>
            </w:tcBorders>
            <w:shd w:val="clear" w:color="D9D9D9" w:fill="D9D9D9"/>
            <w:noWrap/>
            <w:tcMar>
              <w:top w:w="15" w:type="dxa"/>
              <w:left w:w="15" w:type="dxa"/>
              <w:bottom w:w="0" w:type="dxa"/>
              <w:right w:w="15" w:type="dxa"/>
            </w:tcMar>
            <w:vAlign w:val="bottom"/>
            <w:hideMark/>
          </w:tcPr>
          <w:p w14:paraId="5273A773" w14:textId="77777777" w:rsidR="006C0704" w:rsidRDefault="006C0704" w:rsidP="00735E4A">
            <w:pPr>
              <w:rPr>
                <w:sz w:val="20"/>
                <w:szCs w:val="20"/>
              </w:rPr>
            </w:pPr>
          </w:p>
        </w:tc>
        <w:tc>
          <w:tcPr>
            <w:tcW w:w="0" w:type="auto"/>
            <w:tcBorders>
              <w:top w:val="nil"/>
              <w:left w:val="nil"/>
              <w:bottom w:val="nil"/>
              <w:right w:val="nil"/>
            </w:tcBorders>
            <w:shd w:val="clear" w:color="D9D9D9" w:fill="D9D9D9"/>
            <w:noWrap/>
            <w:tcMar>
              <w:top w:w="15" w:type="dxa"/>
              <w:left w:w="15" w:type="dxa"/>
              <w:bottom w:w="0" w:type="dxa"/>
              <w:right w:w="15" w:type="dxa"/>
            </w:tcMar>
            <w:vAlign w:val="bottom"/>
            <w:hideMark/>
          </w:tcPr>
          <w:p w14:paraId="39EBD48C" w14:textId="77777777" w:rsidR="006C0704" w:rsidRDefault="006C0704" w:rsidP="00735E4A">
            <w:pPr>
              <w:rPr>
                <w:sz w:val="20"/>
                <w:szCs w:val="20"/>
              </w:rPr>
            </w:pPr>
          </w:p>
        </w:tc>
      </w:tr>
      <w:tr w:rsidR="006C0704" w14:paraId="1E45A85C" w14:textId="77777777" w:rsidTr="00735E4A">
        <w:trPr>
          <w:trHeight w:val="29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E2F75D8" w14:textId="34743008" w:rsidR="006C0704" w:rsidRDefault="006C0704" w:rsidP="00CB1491">
            <w:pPr>
              <w:rPr>
                <w:rFonts w:ascii="Calibri" w:hAnsi="Calibri" w:cs="Calibri"/>
                <w:color w:val="000000"/>
                <w:sz w:val="22"/>
                <w:szCs w:val="22"/>
              </w:rPr>
            </w:pPr>
            <w:r>
              <w:rPr>
                <w:rFonts w:ascii="Calibri" w:hAnsi="Calibri" w:cs="Calibri"/>
                <w:color w:val="000000"/>
                <w:sz w:val="22"/>
                <w:szCs w:val="22"/>
                <w:rtl/>
              </w:rPr>
              <w:t xml:space="preserve">חוזה שרות ותחזוקה </w:t>
            </w:r>
            <w:r w:rsidR="00253F4F">
              <w:rPr>
                <w:rFonts w:ascii="Calibri" w:hAnsi="Calibri" w:cs="Calibri" w:hint="cs"/>
                <w:color w:val="000000"/>
                <w:sz w:val="22"/>
                <w:szCs w:val="22"/>
              </w:rPr>
              <w:t>ESM</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DC8C49F" w14:textId="77777777" w:rsidR="006C0704" w:rsidRDefault="006C0704" w:rsidP="00735E4A">
            <w:pPr>
              <w:bidi w:val="0"/>
              <w:jc w:val="center"/>
              <w:rPr>
                <w:rFonts w:ascii="Calibri" w:hAnsi="Calibri" w:cs="Calibri"/>
                <w:color w:val="000000"/>
                <w:sz w:val="22"/>
                <w:szCs w:val="22"/>
                <w:rtl/>
              </w:rPr>
            </w:pPr>
            <w:r>
              <w:rPr>
                <w:rFonts w:ascii="Calibri" w:hAnsi="Calibri" w:cs="Calibri"/>
                <w:color w:val="000000"/>
                <w:sz w:val="22"/>
                <w:szCs w:val="22"/>
              </w:rPr>
              <w:t xml:space="preserve"> X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A2BE9D7" w14:textId="77777777" w:rsidR="006C0704" w:rsidRDefault="006C0704" w:rsidP="00735E4A">
            <w:pPr>
              <w:bidi w:val="0"/>
              <w:jc w:val="center"/>
              <w:rPr>
                <w:rFonts w:ascii="Calibri" w:hAnsi="Calibri" w:cs="Calibri"/>
                <w:color w:val="000000"/>
                <w:sz w:val="22"/>
                <w:szCs w:val="22"/>
              </w:rPr>
            </w:pPr>
            <w:r>
              <w:rPr>
                <w:rFonts w:ascii="Calibri" w:hAnsi="Calibri" w:cs="Calibri"/>
                <w:color w:val="000000"/>
                <w:sz w:val="22"/>
                <w:szCs w:val="22"/>
              </w:rPr>
              <w:t xml:space="preserve"> X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1B6D464" w14:textId="77777777" w:rsidR="006C0704" w:rsidRDefault="006C0704" w:rsidP="00735E4A">
            <w:pPr>
              <w:bidi w:val="0"/>
              <w:jc w:val="center"/>
              <w:rPr>
                <w:rFonts w:ascii="Calibri" w:hAnsi="Calibri" w:cs="Calibri"/>
                <w:color w:val="000000"/>
                <w:sz w:val="22"/>
                <w:szCs w:val="22"/>
              </w:rPr>
            </w:pPr>
            <w:r>
              <w:rPr>
                <w:rFonts w:ascii="Calibri" w:hAnsi="Calibri" w:cs="Calibri"/>
                <w:color w:val="000000"/>
                <w:sz w:val="22"/>
                <w:szCs w:val="22"/>
              </w:rPr>
              <w:t xml:space="preserve"> X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DFEE0C3" w14:textId="77777777" w:rsidR="006C0704" w:rsidRDefault="006C0704" w:rsidP="00735E4A">
            <w:pPr>
              <w:jc w:val="center"/>
              <w:rPr>
                <w:rFonts w:ascii="Calibri" w:hAnsi="Calibri" w:cs="Calibri"/>
                <w:color w:val="000000"/>
                <w:sz w:val="22"/>
                <w:szCs w:val="22"/>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60169E9" w14:textId="77777777" w:rsidR="006C0704" w:rsidRDefault="006C0704" w:rsidP="00735E4A">
            <w:pPr>
              <w:jc w:val="cente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F48FE04" w14:textId="77777777" w:rsidR="006C0704" w:rsidRDefault="006C0704" w:rsidP="00735E4A">
            <w:pPr>
              <w:bidi w:val="0"/>
              <w:jc w:val="center"/>
              <w:rPr>
                <w:rFonts w:ascii="Calibri" w:hAnsi="Calibri" w:cs="Calibri"/>
                <w:b/>
                <w:bCs/>
                <w:color w:val="000000"/>
                <w:sz w:val="22"/>
                <w:szCs w:val="22"/>
              </w:rPr>
            </w:pPr>
            <w:r>
              <w:rPr>
                <w:rFonts w:ascii="Calibri" w:hAnsi="Calibri" w:cs="Calibri"/>
                <w:b/>
                <w:bCs/>
                <w:color w:val="000000"/>
                <w:sz w:val="22"/>
                <w:szCs w:val="22"/>
              </w:rPr>
              <w:t xml:space="preserve"> 3X </w:t>
            </w:r>
          </w:p>
        </w:tc>
      </w:tr>
      <w:tr w:rsidR="006C0704" w14:paraId="1952D090" w14:textId="77777777" w:rsidTr="00735E4A">
        <w:trPr>
          <w:trHeight w:val="290"/>
        </w:trPr>
        <w:tc>
          <w:tcPr>
            <w:tcW w:w="0" w:type="auto"/>
            <w:tcBorders>
              <w:top w:val="nil"/>
              <w:left w:val="nil"/>
              <w:bottom w:val="nil"/>
              <w:right w:val="nil"/>
            </w:tcBorders>
            <w:shd w:val="clear" w:color="D9D9D9" w:fill="D9D9D9"/>
            <w:noWrap/>
            <w:tcMar>
              <w:top w:w="15" w:type="dxa"/>
              <w:left w:w="15" w:type="dxa"/>
              <w:bottom w:w="0" w:type="dxa"/>
              <w:right w:w="15" w:type="dxa"/>
            </w:tcMar>
            <w:vAlign w:val="bottom"/>
            <w:hideMark/>
          </w:tcPr>
          <w:p w14:paraId="7158A125" w14:textId="77777777" w:rsidR="006C0704" w:rsidRDefault="006C0704" w:rsidP="00735E4A">
            <w:pPr>
              <w:jc w:val="center"/>
              <w:rPr>
                <w:rFonts w:ascii="Calibri" w:hAnsi="Calibri" w:cs="Calibri"/>
                <w:b/>
                <w:bCs/>
                <w:color w:val="000000"/>
                <w:sz w:val="22"/>
                <w:szCs w:val="22"/>
              </w:rPr>
            </w:pPr>
          </w:p>
        </w:tc>
        <w:tc>
          <w:tcPr>
            <w:tcW w:w="0" w:type="auto"/>
            <w:tcBorders>
              <w:top w:val="nil"/>
              <w:left w:val="nil"/>
              <w:bottom w:val="nil"/>
              <w:right w:val="nil"/>
            </w:tcBorders>
            <w:shd w:val="clear" w:color="D9D9D9" w:fill="D9D9D9"/>
            <w:noWrap/>
            <w:tcMar>
              <w:top w:w="15" w:type="dxa"/>
              <w:left w:w="15" w:type="dxa"/>
              <w:bottom w:w="0" w:type="dxa"/>
              <w:right w:w="15" w:type="dxa"/>
            </w:tcMar>
            <w:vAlign w:val="bottom"/>
            <w:hideMark/>
          </w:tcPr>
          <w:p w14:paraId="702AEC78" w14:textId="77777777" w:rsidR="006C0704" w:rsidRDefault="006C0704" w:rsidP="00735E4A">
            <w:pPr>
              <w:rPr>
                <w:sz w:val="20"/>
                <w:szCs w:val="20"/>
              </w:rPr>
            </w:pPr>
          </w:p>
        </w:tc>
        <w:tc>
          <w:tcPr>
            <w:tcW w:w="0" w:type="auto"/>
            <w:tcBorders>
              <w:top w:val="nil"/>
              <w:left w:val="nil"/>
              <w:bottom w:val="nil"/>
              <w:right w:val="nil"/>
            </w:tcBorders>
            <w:shd w:val="clear" w:color="D9D9D9" w:fill="D9D9D9"/>
            <w:noWrap/>
            <w:tcMar>
              <w:top w:w="15" w:type="dxa"/>
              <w:left w:w="15" w:type="dxa"/>
              <w:bottom w:w="0" w:type="dxa"/>
              <w:right w:w="15" w:type="dxa"/>
            </w:tcMar>
            <w:vAlign w:val="bottom"/>
            <w:hideMark/>
          </w:tcPr>
          <w:p w14:paraId="39BEA451" w14:textId="77777777" w:rsidR="006C0704" w:rsidRDefault="006C0704" w:rsidP="00735E4A">
            <w:pPr>
              <w:rPr>
                <w:sz w:val="20"/>
                <w:szCs w:val="20"/>
              </w:rPr>
            </w:pPr>
          </w:p>
        </w:tc>
        <w:tc>
          <w:tcPr>
            <w:tcW w:w="0" w:type="auto"/>
            <w:tcBorders>
              <w:top w:val="nil"/>
              <w:left w:val="nil"/>
              <w:bottom w:val="nil"/>
              <w:right w:val="nil"/>
            </w:tcBorders>
            <w:shd w:val="clear" w:color="D9D9D9" w:fill="D9D9D9"/>
            <w:noWrap/>
            <w:tcMar>
              <w:top w:w="15" w:type="dxa"/>
              <w:left w:w="15" w:type="dxa"/>
              <w:bottom w:w="0" w:type="dxa"/>
              <w:right w:w="15" w:type="dxa"/>
            </w:tcMar>
            <w:vAlign w:val="bottom"/>
            <w:hideMark/>
          </w:tcPr>
          <w:p w14:paraId="61B2807B" w14:textId="77777777" w:rsidR="006C0704" w:rsidRDefault="006C0704" w:rsidP="00735E4A">
            <w:pPr>
              <w:rPr>
                <w:sz w:val="20"/>
                <w:szCs w:val="20"/>
              </w:rPr>
            </w:pPr>
          </w:p>
        </w:tc>
        <w:tc>
          <w:tcPr>
            <w:tcW w:w="0" w:type="auto"/>
            <w:tcBorders>
              <w:top w:val="nil"/>
              <w:left w:val="nil"/>
              <w:bottom w:val="nil"/>
              <w:right w:val="nil"/>
            </w:tcBorders>
            <w:shd w:val="clear" w:color="D9D9D9" w:fill="D9D9D9"/>
            <w:noWrap/>
            <w:tcMar>
              <w:top w:w="15" w:type="dxa"/>
              <w:left w:w="15" w:type="dxa"/>
              <w:bottom w:w="0" w:type="dxa"/>
              <w:right w:w="15" w:type="dxa"/>
            </w:tcMar>
            <w:vAlign w:val="bottom"/>
            <w:hideMark/>
          </w:tcPr>
          <w:p w14:paraId="17F7CC59" w14:textId="77777777" w:rsidR="006C0704" w:rsidRDefault="006C0704" w:rsidP="00735E4A">
            <w:pPr>
              <w:rPr>
                <w:sz w:val="20"/>
                <w:szCs w:val="20"/>
              </w:rPr>
            </w:pPr>
          </w:p>
        </w:tc>
        <w:tc>
          <w:tcPr>
            <w:tcW w:w="0" w:type="auto"/>
            <w:tcBorders>
              <w:top w:val="nil"/>
              <w:left w:val="nil"/>
              <w:bottom w:val="nil"/>
              <w:right w:val="nil"/>
            </w:tcBorders>
            <w:shd w:val="clear" w:color="D9D9D9" w:fill="D9D9D9"/>
            <w:noWrap/>
            <w:tcMar>
              <w:top w:w="15" w:type="dxa"/>
              <w:left w:w="15" w:type="dxa"/>
              <w:bottom w:w="0" w:type="dxa"/>
              <w:right w:w="15" w:type="dxa"/>
            </w:tcMar>
            <w:vAlign w:val="bottom"/>
            <w:hideMark/>
          </w:tcPr>
          <w:p w14:paraId="186727C2" w14:textId="77777777" w:rsidR="006C0704" w:rsidRDefault="006C0704" w:rsidP="00735E4A">
            <w:pPr>
              <w:rPr>
                <w:sz w:val="20"/>
                <w:szCs w:val="20"/>
              </w:rPr>
            </w:pPr>
          </w:p>
        </w:tc>
        <w:tc>
          <w:tcPr>
            <w:tcW w:w="0" w:type="auto"/>
            <w:tcBorders>
              <w:top w:val="nil"/>
              <w:left w:val="nil"/>
              <w:bottom w:val="nil"/>
              <w:right w:val="nil"/>
            </w:tcBorders>
            <w:shd w:val="clear" w:color="D9D9D9" w:fill="D9D9D9"/>
            <w:noWrap/>
            <w:tcMar>
              <w:top w:w="15" w:type="dxa"/>
              <w:left w:w="15" w:type="dxa"/>
              <w:bottom w:w="0" w:type="dxa"/>
              <w:right w:w="15" w:type="dxa"/>
            </w:tcMar>
            <w:vAlign w:val="bottom"/>
            <w:hideMark/>
          </w:tcPr>
          <w:p w14:paraId="486D0482" w14:textId="77777777" w:rsidR="006C0704" w:rsidRDefault="006C0704" w:rsidP="00735E4A">
            <w:pPr>
              <w:rPr>
                <w:sz w:val="20"/>
                <w:szCs w:val="20"/>
              </w:rPr>
            </w:pPr>
          </w:p>
        </w:tc>
      </w:tr>
      <w:tr w:rsidR="006C0704" w14:paraId="0B8127D5" w14:textId="77777777" w:rsidTr="00735E4A">
        <w:trPr>
          <w:trHeight w:val="29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917D5EB" w14:textId="77777777" w:rsidR="006C0704" w:rsidRDefault="006C0704" w:rsidP="00735E4A">
            <w:pPr>
              <w:rPr>
                <w:rFonts w:ascii="Calibri" w:hAnsi="Calibri" w:cs="Calibri"/>
                <w:color w:val="000000"/>
                <w:sz w:val="22"/>
                <w:szCs w:val="22"/>
              </w:rPr>
            </w:pPr>
            <w:r>
              <w:rPr>
                <w:rFonts w:ascii="Calibri" w:hAnsi="Calibri" w:cs="Calibri"/>
                <w:color w:val="000000"/>
                <w:sz w:val="22"/>
                <w:szCs w:val="22"/>
                <w:rtl/>
              </w:rPr>
              <w:t xml:space="preserve">רשיונות </w:t>
            </w:r>
            <w:r>
              <w:rPr>
                <w:rFonts w:ascii="Calibri" w:hAnsi="Calibri" w:cs="Calibri"/>
                <w:color w:val="000000"/>
                <w:sz w:val="22"/>
                <w:szCs w:val="22"/>
              </w:rPr>
              <w:t>Platinum</w:t>
            </w:r>
            <w:r>
              <w:rPr>
                <w:rFonts w:ascii="Calibri" w:hAnsi="Calibri" w:cs="Calibri"/>
                <w:color w:val="000000"/>
                <w:sz w:val="22"/>
                <w:szCs w:val="22"/>
                <w:rtl/>
              </w:rPr>
              <w:t xml:space="preserve"> לשרתי  </w:t>
            </w:r>
            <w:r>
              <w:rPr>
                <w:rFonts w:ascii="Calibri" w:hAnsi="Calibri" w:cs="Calibri"/>
                <w:color w:val="000000"/>
                <w:sz w:val="22"/>
                <w:szCs w:val="22"/>
              </w:rPr>
              <w:t>ElasticSearch (nodes)</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276554A" w14:textId="77777777" w:rsidR="006C0704" w:rsidRDefault="006C0704" w:rsidP="00735E4A">
            <w:pPr>
              <w:rPr>
                <w:rFonts w:ascii="Calibri" w:hAnsi="Calibri" w:cs="Calibri"/>
                <w:color w:val="000000"/>
                <w:sz w:val="22"/>
                <w:szCs w:val="22"/>
                <w:rtl/>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0B2C535" w14:textId="77777777" w:rsidR="006C0704" w:rsidRDefault="006C0704" w:rsidP="00735E4A">
            <w:pP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5446D79" w14:textId="77777777" w:rsidR="006C0704" w:rsidRDefault="006C0704" w:rsidP="00735E4A">
            <w:pP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D28B863" w14:textId="77777777" w:rsidR="006C0704" w:rsidRDefault="006C0704" w:rsidP="00735E4A">
            <w:pP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E368A7F" w14:textId="77777777" w:rsidR="006C0704" w:rsidRDefault="006C0704" w:rsidP="00735E4A">
            <w:pP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D6C36DB" w14:textId="77777777" w:rsidR="006C0704" w:rsidRDefault="006C0704" w:rsidP="00735E4A">
            <w:pPr>
              <w:rPr>
                <w:sz w:val="20"/>
                <w:szCs w:val="20"/>
              </w:rPr>
            </w:pPr>
          </w:p>
        </w:tc>
      </w:tr>
      <w:tr w:rsidR="006C0704" w14:paraId="4497DACB" w14:textId="77777777" w:rsidTr="00735E4A">
        <w:trPr>
          <w:trHeight w:val="290"/>
        </w:trPr>
        <w:tc>
          <w:tcPr>
            <w:tcW w:w="0" w:type="auto"/>
            <w:tcBorders>
              <w:top w:val="nil"/>
              <w:left w:val="nil"/>
              <w:bottom w:val="nil"/>
              <w:right w:val="nil"/>
            </w:tcBorders>
            <w:shd w:val="clear" w:color="D9D9D9" w:fill="D9D9D9"/>
            <w:noWrap/>
            <w:tcMar>
              <w:top w:w="15" w:type="dxa"/>
              <w:left w:w="15" w:type="dxa"/>
              <w:bottom w:w="0" w:type="dxa"/>
              <w:right w:w="15" w:type="dxa"/>
            </w:tcMar>
            <w:vAlign w:val="bottom"/>
            <w:hideMark/>
          </w:tcPr>
          <w:p w14:paraId="74E1D9A9" w14:textId="77777777" w:rsidR="006C0704" w:rsidRDefault="006C0704" w:rsidP="00735E4A">
            <w:pPr>
              <w:rPr>
                <w:rFonts w:ascii="Calibri" w:hAnsi="Calibri" w:cs="Calibri"/>
                <w:color w:val="000000"/>
                <w:sz w:val="22"/>
                <w:szCs w:val="22"/>
              </w:rPr>
            </w:pPr>
            <w:r>
              <w:rPr>
                <w:rFonts w:ascii="Calibri" w:hAnsi="Calibri" w:cs="Calibri"/>
                <w:color w:val="000000"/>
                <w:sz w:val="22"/>
                <w:szCs w:val="22"/>
                <w:rtl/>
              </w:rPr>
              <w:t>כמות רשיונות נדרשת</w:t>
            </w:r>
          </w:p>
        </w:tc>
        <w:tc>
          <w:tcPr>
            <w:tcW w:w="0" w:type="auto"/>
            <w:tcBorders>
              <w:top w:val="nil"/>
              <w:left w:val="nil"/>
              <w:bottom w:val="nil"/>
              <w:right w:val="nil"/>
            </w:tcBorders>
            <w:shd w:val="clear" w:color="D9D9D9" w:fill="D9D9D9"/>
            <w:noWrap/>
            <w:tcMar>
              <w:top w:w="15" w:type="dxa"/>
              <w:left w:w="15" w:type="dxa"/>
              <w:bottom w:w="0" w:type="dxa"/>
              <w:right w:w="15" w:type="dxa"/>
            </w:tcMar>
            <w:vAlign w:val="bottom"/>
            <w:hideMark/>
          </w:tcPr>
          <w:p w14:paraId="17682CF2" w14:textId="77777777" w:rsidR="006C0704" w:rsidRDefault="006C0704" w:rsidP="00735E4A">
            <w:pPr>
              <w:bidi w:val="0"/>
              <w:jc w:val="right"/>
              <w:rPr>
                <w:rFonts w:ascii="Calibri" w:hAnsi="Calibri" w:cs="Calibri"/>
                <w:color w:val="000000"/>
                <w:sz w:val="22"/>
                <w:szCs w:val="22"/>
                <w:rtl/>
              </w:rPr>
            </w:pPr>
            <w:r>
              <w:rPr>
                <w:rFonts w:ascii="Calibri" w:hAnsi="Calibri" w:cs="Calibri"/>
                <w:color w:val="000000"/>
                <w:sz w:val="22"/>
                <w:szCs w:val="22"/>
              </w:rPr>
              <w:t>6</w:t>
            </w:r>
          </w:p>
        </w:tc>
        <w:tc>
          <w:tcPr>
            <w:tcW w:w="0" w:type="auto"/>
            <w:tcBorders>
              <w:top w:val="nil"/>
              <w:left w:val="nil"/>
              <w:bottom w:val="nil"/>
              <w:right w:val="nil"/>
            </w:tcBorders>
            <w:shd w:val="clear" w:color="D9D9D9" w:fill="D9D9D9"/>
            <w:noWrap/>
            <w:tcMar>
              <w:top w:w="15" w:type="dxa"/>
              <w:left w:w="15" w:type="dxa"/>
              <w:bottom w:w="0" w:type="dxa"/>
              <w:right w:w="15" w:type="dxa"/>
            </w:tcMar>
            <w:vAlign w:val="bottom"/>
            <w:hideMark/>
          </w:tcPr>
          <w:p w14:paraId="1290FFD5" w14:textId="77777777" w:rsidR="006C0704" w:rsidRDefault="006C0704" w:rsidP="00735E4A">
            <w:pPr>
              <w:bidi w:val="0"/>
              <w:jc w:val="right"/>
              <w:rPr>
                <w:rFonts w:ascii="Calibri" w:hAnsi="Calibri" w:cs="Calibri"/>
                <w:color w:val="000000"/>
                <w:sz w:val="22"/>
                <w:szCs w:val="22"/>
              </w:rPr>
            </w:pPr>
            <w:r>
              <w:rPr>
                <w:rFonts w:ascii="Calibri" w:hAnsi="Calibri" w:cs="Calibri"/>
                <w:color w:val="000000"/>
                <w:sz w:val="22"/>
                <w:szCs w:val="22"/>
              </w:rPr>
              <w:t>8</w:t>
            </w:r>
          </w:p>
        </w:tc>
        <w:tc>
          <w:tcPr>
            <w:tcW w:w="0" w:type="auto"/>
            <w:tcBorders>
              <w:top w:val="nil"/>
              <w:left w:val="nil"/>
              <w:bottom w:val="nil"/>
              <w:right w:val="nil"/>
            </w:tcBorders>
            <w:shd w:val="clear" w:color="D9D9D9" w:fill="D9D9D9"/>
            <w:noWrap/>
            <w:tcMar>
              <w:top w:w="15" w:type="dxa"/>
              <w:left w:w="15" w:type="dxa"/>
              <w:bottom w:w="0" w:type="dxa"/>
              <w:right w:w="15" w:type="dxa"/>
            </w:tcMar>
            <w:vAlign w:val="bottom"/>
            <w:hideMark/>
          </w:tcPr>
          <w:p w14:paraId="5FB33F88" w14:textId="77777777" w:rsidR="006C0704" w:rsidRDefault="006C0704" w:rsidP="00735E4A">
            <w:pPr>
              <w:bidi w:val="0"/>
              <w:jc w:val="right"/>
              <w:rPr>
                <w:rFonts w:ascii="Calibri" w:hAnsi="Calibri" w:cs="Calibri"/>
                <w:color w:val="000000"/>
                <w:sz w:val="22"/>
                <w:szCs w:val="22"/>
              </w:rPr>
            </w:pPr>
            <w:r>
              <w:rPr>
                <w:rFonts w:ascii="Calibri" w:hAnsi="Calibri" w:cs="Calibri"/>
                <w:color w:val="000000"/>
                <w:sz w:val="22"/>
                <w:szCs w:val="22"/>
              </w:rPr>
              <w:t>10</w:t>
            </w:r>
          </w:p>
        </w:tc>
        <w:tc>
          <w:tcPr>
            <w:tcW w:w="0" w:type="auto"/>
            <w:tcBorders>
              <w:top w:val="nil"/>
              <w:left w:val="nil"/>
              <w:bottom w:val="nil"/>
              <w:right w:val="nil"/>
            </w:tcBorders>
            <w:shd w:val="clear" w:color="D9D9D9" w:fill="D9D9D9"/>
            <w:noWrap/>
            <w:tcMar>
              <w:top w:w="15" w:type="dxa"/>
              <w:left w:w="15" w:type="dxa"/>
              <w:bottom w:w="0" w:type="dxa"/>
              <w:right w:w="15" w:type="dxa"/>
            </w:tcMar>
            <w:vAlign w:val="bottom"/>
            <w:hideMark/>
          </w:tcPr>
          <w:p w14:paraId="7A99243C" w14:textId="77777777" w:rsidR="006C0704" w:rsidRDefault="006C0704" w:rsidP="00735E4A">
            <w:pPr>
              <w:bidi w:val="0"/>
              <w:jc w:val="right"/>
              <w:rPr>
                <w:rFonts w:ascii="Calibri" w:hAnsi="Calibri" w:cs="Calibri"/>
                <w:color w:val="000000"/>
                <w:sz w:val="22"/>
                <w:szCs w:val="22"/>
              </w:rPr>
            </w:pPr>
            <w:r>
              <w:rPr>
                <w:rFonts w:ascii="Calibri" w:hAnsi="Calibri" w:cs="Calibri"/>
                <w:color w:val="000000"/>
                <w:sz w:val="22"/>
                <w:szCs w:val="22"/>
              </w:rPr>
              <w:t>10</w:t>
            </w:r>
          </w:p>
        </w:tc>
        <w:tc>
          <w:tcPr>
            <w:tcW w:w="0" w:type="auto"/>
            <w:tcBorders>
              <w:top w:val="nil"/>
              <w:left w:val="nil"/>
              <w:bottom w:val="nil"/>
              <w:right w:val="nil"/>
            </w:tcBorders>
            <w:shd w:val="clear" w:color="D9D9D9" w:fill="D9D9D9"/>
            <w:noWrap/>
            <w:tcMar>
              <w:top w:w="15" w:type="dxa"/>
              <w:left w:w="15" w:type="dxa"/>
              <w:bottom w:w="0" w:type="dxa"/>
              <w:right w:w="15" w:type="dxa"/>
            </w:tcMar>
            <w:vAlign w:val="bottom"/>
            <w:hideMark/>
          </w:tcPr>
          <w:p w14:paraId="60101E36" w14:textId="77777777" w:rsidR="006C0704" w:rsidRDefault="006C0704" w:rsidP="00735E4A">
            <w:pPr>
              <w:bidi w:val="0"/>
              <w:jc w:val="right"/>
              <w:rPr>
                <w:rFonts w:ascii="Calibri" w:hAnsi="Calibri" w:cs="Calibri"/>
                <w:color w:val="000000"/>
                <w:sz w:val="22"/>
                <w:szCs w:val="22"/>
              </w:rPr>
            </w:pPr>
            <w:r>
              <w:rPr>
                <w:rFonts w:ascii="Calibri" w:hAnsi="Calibri" w:cs="Calibri"/>
                <w:color w:val="000000"/>
                <w:sz w:val="22"/>
                <w:szCs w:val="22"/>
              </w:rPr>
              <w:t>10</w:t>
            </w:r>
          </w:p>
        </w:tc>
        <w:tc>
          <w:tcPr>
            <w:tcW w:w="0" w:type="auto"/>
            <w:tcBorders>
              <w:top w:val="nil"/>
              <w:left w:val="nil"/>
              <w:bottom w:val="nil"/>
              <w:right w:val="nil"/>
            </w:tcBorders>
            <w:shd w:val="clear" w:color="D9D9D9" w:fill="D9D9D9"/>
            <w:noWrap/>
            <w:tcMar>
              <w:top w:w="15" w:type="dxa"/>
              <w:left w:w="15" w:type="dxa"/>
              <w:bottom w:w="0" w:type="dxa"/>
              <w:right w:w="15" w:type="dxa"/>
            </w:tcMar>
            <w:vAlign w:val="bottom"/>
            <w:hideMark/>
          </w:tcPr>
          <w:p w14:paraId="6563E6BD" w14:textId="77777777" w:rsidR="006C0704" w:rsidRDefault="006C0704" w:rsidP="00735E4A">
            <w:pPr>
              <w:bidi w:val="0"/>
              <w:jc w:val="right"/>
              <w:rPr>
                <w:rFonts w:ascii="Calibri" w:hAnsi="Calibri" w:cs="Calibri"/>
                <w:b/>
                <w:bCs/>
                <w:color w:val="000000"/>
                <w:sz w:val="22"/>
                <w:szCs w:val="22"/>
              </w:rPr>
            </w:pPr>
            <w:r>
              <w:rPr>
                <w:rFonts w:ascii="Calibri" w:hAnsi="Calibri" w:cs="Calibri"/>
                <w:b/>
                <w:bCs/>
                <w:color w:val="000000"/>
                <w:sz w:val="22"/>
                <w:szCs w:val="22"/>
              </w:rPr>
              <w:t>44</w:t>
            </w:r>
          </w:p>
        </w:tc>
      </w:tr>
      <w:tr w:rsidR="006C0704" w14:paraId="785851EF" w14:textId="77777777" w:rsidTr="00735E4A">
        <w:trPr>
          <w:trHeight w:val="29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0B17A70" w14:textId="77777777" w:rsidR="006C0704" w:rsidRDefault="006C0704" w:rsidP="00735E4A">
            <w:pPr>
              <w:jc w:val="right"/>
              <w:rPr>
                <w:rFonts w:ascii="Calibri" w:hAnsi="Calibri" w:cs="Calibri"/>
                <w:b/>
                <w:bCs/>
                <w:color w:val="000000"/>
                <w:sz w:val="22"/>
                <w:szCs w:val="22"/>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3B2C241" w14:textId="77777777" w:rsidR="006C0704" w:rsidRDefault="006C0704" w:rsidP="00735E4A">
            <w:pP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BD2E77D" w14:textId="77777777" w:rsidR="006C0704" w:rsidRDefault="006C0704" w:rsidP="00735E4A">
            <w:pP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507A93C" w14:textId="77777777" w:rsidR="006C0704" w:rsidRDefault="006C0704" w:rsidP="00735E4A">
            <w:pP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1F44254" w14:textId="77777777" w:rsidR="006C0704" w:rsidRDefault="006C0704" w:rsidP="00735E4A">
            <w:pP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2A1810F" w14:textId="77777777" w:rsidR="006C0704" w:rsidRDefault="006C0704" w:rsidP="00735E4A">
            <w:pP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8E0EFB2" w14:textId="77777777" w:rsidR="006C0704" w:rsidRDefault="006C0704" w:rsidP="00735E4A">
            <w:pPr>
              <w:rPr>
                <w:sz w:val="20"/>
                <w:szCs w:val="20"/>
              </w:rPr>
            </w:pPr>
          </w:p>
        </w:tc>
      </w:tr>
      <w:tr w:rsidR="006C0704" w14:paraId="0CCD401D" w14:textId="77777777" w:rsidTr="00735E4A">
        <w:trPr>
          <w:trHeight w:val="290"/>
        </w:trPr>
        <w:tc>
          <w:tcPr>
            <w:tcW w:w="0" w:type="auto"/>
            <w:tcBorders>
              <w:top w:val="nil"/>
              <w:left w:val="nil"/>
              <w:bottom w:val="nil"/>
              <w:right w:val="nil"/>
            </w:tcBorders>
            <w:shd w:val="clear" w:color="D9D9D9" w:fill="D9D9D9"/>
            <w:noWrap/>
            <w:tcMar>
              <w:top w:w="15" w:type="dxa"/>
              <w:left w:w="15" w:type="dxa"/>
              <w:bottom w:w="0" w:type="dxa"/>
              <w:right w:w="15" w:type="dxa"/>
            </w:tcMar>
            <w:vAlign w:val="bottom"/>
            <w:hideMark/>
          </w:tcPr>
          <w:p w14:paraId="6F4C2898" w14:textId="77777777" w:rsidR="006C0704" w:rsidRDefault="006C0704" w:rsidP="00735E4A">
            <w:pPr>
              <w:rPr>
                <w:rFonts w:ascii="Calibri" w:hAnsi="Calibri" w:cs="Calibri"/>
                <w:color w:val="000000"/>
                <w:sz w:val="22"/>
                <w:szCs w:val="22"/>
              </w:rPr>
            </w:pPr>
            <w:r>
              <w:rPr>
                <w:rFonts w:ascii="Calibri" w:hAnsi="Calibri" w:cs="Calibri"/>
                <w:color w:val="000000"/>
                <w:sz w:val="22"/>
                <w:szCs w:val="22"/>
                <w:rtl/>
              </w:rPr>
              <w:t>שעות עבודה שנתיות (100 שעות לחודש)</w:t>
            </w:r>
          </w:p>
        </w:tc>
        <w:tc>
          <w:tcPr>
            <w:tcW w:w="0" w:type="auto"/>
            <w:tcBorders>
              <w:top w:val="nil"/>
              <w:left w:val="nil"/>
              <w:bottom w:val="nil"/>
              <w:right w:val="nil"/>
            </w:tcBorders>
            <w:shd w:val="clear" w:color="D9D9D9" w:fill="D9D9D9"/>
            <w:noWrap/>
            <w:tcMar>
              <w:top w:w="15" w:type="dxa"/>
              <w:left w:w="15" w:type="dxa"/>
              <w:bottom w:w="0" w:type="dxa"/>
              <w:right w:w="15" w:type="dxa"/>
            </w:tcMar>
            <w:vAlign w:val="bottom"/>
            <w:hideMark/>
          </w:tcPr>
          <w:p w14:paraId="57BE4947" w14:textId="77777777" w:rsidR="006C0704" w:rsidRDefault="006C0704" w:rsidP="00735E4A">
            <w:pPr>
              <w:bidi w:val="0"/>
              <w:rPr>
                <w:rFonts w:ascii="Calibri" w:hAnsi="Calibri" w:cs="Calibri"/>
                <w:color w:val="000000"/>
                <w:sz w:val="22"/>
                <w:szCs w:val="22"/>
                <w:rtl/>
              </w:rPr>
            </w:pPr>
            <w:r>
              <w:rPr>
                <w:rFonts w:ascii="Calibri" w:hAnsi="Calibri" w:cs="Calibri"/>
                <w:color w:val="000000"/>
                <w:sz w:val="22"/>
                <w:szCs w:val="22"/>
              </w:rPr>
              <w:t xml:space="preserve">       1,200 </w:t>
            </w:r>
          </w:p>
        </w:tc>
        <w:tc>
          <w:tcPr>
            <w:tcW w:w="0" w:type="auto"/>
            <w:tcBorders>
              <w:top w:val="nil"/>
              <w:left w:val="nil"/>
              <w:bottom w:val="nil"/>
              <w:right w:val="nil"/>
            </w:tcBorders>
            <w:shd w:val="clear" w:color="D9D9D9" w:fill="D9D9D9"/>
            <w:noWrap/>
            <w:tcMar>
              <w:top w:w="15" w:type="dxa"/>
              <w:left w:w="15" w:type="dxa"/>
              <w:bottom w:w="0" w:type="dxa"/>
              <w:right w:w="15" w:type="dxa"/>
            </w:tcMar>
            <w:vAlign w:val="bottom"/>
            <w:hideMark/>
          </w:tcPr>
          <w:p w14:paraId="3A0DFE96" w14:textId="77777777" w:rsidR="006C0704" w:rsidRDefault="006C0704" w:rsidP="00735E4A">
            <w:pPr>
              <w:bidi w:val="0"/>
              <w:rPr>
                <w:rFonts w:ascii="Calibri" w:hAnsi="Calibri" w:cs="Calibri"/>
                <w:color w:val="000000"/>
                <w:sz w:val="22"/>
                <w:szCs w:val="22"/>
              </w:rPr>
            </w:pPr>
            <w:r>
              <w:rPr>
                <w:rFonts w:ascii="Calibri" w:hAnsi="Calibri" w:cs="Calibri"/>
                <w:color w:val="000000"/>
                <w:sz w:val="22"/>
                <w:szCs w:val="22"/>
              </w:rPr>
              <w:t xml:space="preserve">       1,200 </w:t>
            </w:r>
          </w:p>
        </w:tc>
        <w:tc>
          <w:tcPr>
            <w:tcW w:w="0" w:type="auto"/>
            <w:tcBorders>
              <w:top w:val="nil"/>
              <w:left w:val="nil"/>
              <w:bottom w:val="nil"/>
              <w:right w:val="nil"/>
            </w:tcBorders>
            <w:shd w:val="clear" w:color="D9D9D9" w:fill="D9D9D9"/>
            <w:noWrap/>
            <w:tcMar>
              <w:top w:w="15" w:type="dxa"/>
              <w:left w:w="15" w:type="dxa"/>
              <w:bottom w:w="0" w:type="dxa"/>
              <w:right w:w="15" w:type="dxa"/>
            </w:tcMar>
            <w:vAlign w:val="bottom"/>
            <w:hideMark/>
          </w:tcPr>
          <w:p w14:paraId="45EC9982" w14:textId="77777777" w:rsidR="006C0704" w:rsidRDefault="006C0704" w:rsidP="00735E4A">
            <w:pPr>
              <w:bidi w:val="0"/>
              <w:rPr>
                <w:rFonts w:ascii="Calibri" w:hAnsi="Calibri" w:cs="Calibri"/>
                <w:color w:val="000000"/>
                <w:sz w:val="22"/>
                <w:szCs w:val="22"/>
              </w:rPr>
            </w:pPr>
            <w:r>
              <w:rPr>
                <w:rFonts w:ascii="Calibri" w:hAnsi="Calibri" w:cs="Calibri"/>
                <w:color w:val="000000"/>
                <w:sz w:val="22"/>
                <w:szCs w:val="22"/>
              </w:rPr>
              <w:t xml:space="preserve">       1,200 </w:t>
            </w:r>
          </w:p>
        </w:tc>
        <w:tc>
          <w:tcPr>
            <w:tcW w:w="0" w:type="auto"/>
            <w:tcBorders>
              <w:top w:val="nil"/>
              <w:left w:val="nil"/>
              <w:bottom w:val="nil"/>
              <w:right w:val="nil"/>
            </w:tcBorders>
            <w:shd w:val="clear" w:color="D9D9D9" w:fill="D9D9D9"/>
            <w:noWrap/>
            <w:tcMar>
              <w:top w:w="15" w:type="dxa"/>
              <w:left w:w="15" w:type="dxa"/>
              <w:bottom w:w="0" w:type="dxa"/>
              <w:right w:w="15" w:type="dxa"/>
            </w:tcMar>
            <w:vAlign w:val="bottom"/>
            <w:hideMark/>
          </w:tcPr>
          <w:p w14:paraId="20C9E1FA" w14:textId="77777777" w:rsidR="006C0704" w:rsidRDefault="006C0704" w:rsidP="00735E4A">
            <w:pPr>
              <w:bidi w:val="0"/>
              <w:rPr>
                <w:rFonts w:ascii="Calibri" w:hAnsi="Calibri" w:cs="Calibri"/>
                <w:color w:val="000000"/>
                <w:sz w:val="22"/>
                <w:szCs w:val="22"/>
              </w:rPr>
            </w:pPr>
            <w:r>
              <w:rPr>
                <w:rFonts w:ascii="Calibri" w:hAnsi="Calibri" w:cs="Calibri"/>
                <w:color w:val="000000"/>
                <w:sz w:val="22"/>
                <w:szCs w:val="22"/>
              </w:rPr>
              <w:t xml:space="preserve">       1,200 </w:t>
            </w:r>
          </w:p>
        </w:tc>
        <w:tc>
          <w:tcPr>
            <w:tcW w:w="0" w:type="auto"/>
            <w:tcBorders>
              <w:top w:val="nil"/>
              <w:left w:val="nil"/>
              <w:bottom w:val="nil"/>
              <w:right w:val="nil"/>
            </w:tcBorders>
            <w:shd w:val="clear" w:color="D9D9D9" w:fill="D9D9D9"/>
            <w:noWrap/>
            <w:tcMar>
              <w:top w:w="15" w:type="dxa"/>
              <w:left w:w="15" w:type="dxa"/>
              <w:bottom w:w="0" w:type="dxa"/>
              <w:right w:w="15" w:type="dxa"/>
            </w:tcMar>
            <w:vAlign w:val="bottom"/>
            <w:hideMark/>
          </w:tcPr>
          <w:p w14:paraId="7BEEEDD0" w14:textId="77777777" w:rsidR="006C0704" w:rsidRDefault="006C0704" w:rsidP="00735E4A">
            <w:pPr>
              <w:bidi w:val="0"/>
              <w:rPr>
                <w:rFonts w:ascii="Calibri" w:hAnsi="Calibri" w:cs="Calibri"/>
                <w:color w:val="000000"/>
                <w:sz w:val="22"/>
                <w:szCs w:val="22"/>
              </w:rPr>
            </w:pPr>
            <w:r>
              <w:rPr>
                <w:rFonts w:ascii="Calibri" w:hAnsi="Calibri" w:cs="Calibri"/>
                <w:color w:val="000000"/>
                <w:sz w:val="22"/>
                <w:szCs w:val="22"/>
              </w:rPr>
              <w:t xml:space="preserve">       1,200 </w:t>
            </w:r>
          </w:p>
        </w:tc>
        <w:tc>
          <w:tcPr>
            <w:tcW w:w="0" w:type="auto"/>
            <w:tcBorders>
              <w:top w:val="nil"/>
              <w:left w:val="nil"/>
              <w:bottom w:val="nil"/>
              <w:right w:val="nil"/>
            </w:tcBorders>
            <w:shd w:val="clear" w:color="D9D9D9" w:fill="D9D9D9"/>
            <w:noWrap/>
            <w:tcMar>
              <w:top w:w="15" w:type="dxa"/>
              <w:left w:w="15" w:type="dxa"/>
              <w:bottom w:w="0" w:type="dxa"/>
              <w:right w:w="15" w:type="dxa"/>
            </w:tcMar>
            <w:vAlign w:val="bottom"/>
            <w:hideMark/>
          </w:tcPr>
          <w:p w14:paraId="18263508" w14:textId="77777777" w:rsidR="006C0704" w:rsidRDefault="006C0704" w:rsidP="00735E4A">
            <w:pPr>
              <w:bidi w:val="0"/>
              <w:rPr>
                <w:rFonts w:ascii="Calibri" w:hAnsi="Calibri" w:cs="Calibri"/>
                <w:b/>
                <w:bCs/>
                <w:color w:val="000000"/>
                <w:sz w:val="22"/>
                <w:szCs w:val="22"/>
              </w:rPr>
            </w:pPr>
            <w:r>
              <w:rPr>
                <w:rFonts w:ascii="Calibri" w:hAnsi="Calibri" w:cs="Calibri"/>
                <w:b/>
                <w:bCs/>
                <w:color w:val="000000"/>
                <w:sz w:val="22"/>
                <w:szCs w:val="22"/>
              </w:rPr>
              <w:t xml:space="preserve">      6,000 </w:t>
            </w:r>
          </w:p>
        </w:tc>
      </w:tr>
      <w:tr w:rsidR="006C0704" w14:paraId="0B1D7258" w14:textId="77777777" w:rsidTr="00735E4A">
        <w:trPr>
          <w:trHeight w:val="29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9214199" w14:textId="77777777" w:rsidR="006C0704" w:rsidRDefault="006C0704" w:rsidP="00735E4A">
            <w:pPr>
              <w:rPr>
                <w:rFonts w:ascii="Calibri" w:hAnsi="Calibri" w:cs="Calibri"/>
                <w:b/>
                <w:bCs/>
                <w:color w:val="000000"/>
                <w:sz w:val="22"/>
                <w:szCs w:val="22"/>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BDE52BD" w14:textId="77777777" w:rsidR="006C0704" w:rsidRDefault="006C0704" w:rsidP="00735E4A">
            <w:pP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B18F36E" w14:textId="77777777" w:rsidR="006C0704" w:rsidRDefault="006C0704" w:rsidP="00735E4A">
            <w:pP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73F8379" w14:textId="77777777" w:rsidR="006C0704" w:rsidRDefault="006C0704" w:rsidP="00735E4A">
            <w:pP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AA3A1DB" w14:textId="77777777" w:rsidR="006C0704" w:rsidRDefault="006C0704" w:rsidP="00735E4A">
            <w:pP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28533C9" w14:textId="77777777" w:rsidR="006C0704" w:rsidRDefault="006C0704" w:rsidP="00735E4A">
            <w:pP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B208F11" w14:textId="77777777" w:rsidR="006C0704" w:rsidRDefault="006C0704" w:rsidP="00735E4A">
            <w:pPr>
              <w:bidi w:val="0"/>
              <w:rPr>
                <w:rFonts w:ascii="Calibri" w:hAnsi="Calibri" w:cs="Calibri"/>
                <w:b/>
                <w:bCs/>
                <w:color w:val="000000"/>
                <w:sz w:val="22"/>
                <w:szCs w:val="22"/>
              </w:rPr>
            </w:pPr>
            <w:r>
              <w:rPr>
                <w:rFonts w:ascii="Calibri" w:hAnsi="Calibri" w:cs="Calibri"/>
                <w:b/>
                <w:bCs/>
                <w:color w:val="000000"/>
                <w:sz w:val="22"/>
                <w:szCs w:val="22"/>
              </w:rPr>
              <w:t xml:space="preserve">             -   </w:t>
            </w:r>
          </w:p>
        </w:tc>
      </w:tr>
    </w:tbl>
    <w:p w14:paraId="78514276" w14:textId="77777777" w:rsidR="006C0704" w:rsidRDefault="006C0704" w:rsidP="006C0704">
      <w:pPr>
        <w:pStyle w:val="affe"/>
        <w:keepNext/>
        <w:keepLines/>
        <w:widowControl w:val="0"/>
        <w:spacing w:line="360" w:lineRule="auto"/>
        <w:ind w:left="0"/>
        <w:outlineLvl w:val="0"/>
        <w:rPr>
          <w:rFonts w:ascii="David" w:hAnsi="David" w:cs="David"/>
          <w:rtl/>
        </w:rPr>
      </w:pPr>
    </w:p>
    <w:p w14:paraId="1984F8AC" w14:textId="675549F0" w:rsidR="006C0704" w:rsidRDefault="006C0704" w:rsidP="003F4365">
      <w:pPr>
        <w:pStyle w:val="affe"/>
        <w:numPr>
          <w:ilvl w:val="2"/>
          <w:numId w:val="50"/>
        </w:numPr>
        <w:spacing w:before="120" w:after="120" w:line="276" w:lineRule="auto"/>
        <w:jc w:val="both"/>
        <w:rPr>
          <w:rFonts w:ascii="David" w:hAnsi="David" w:cs="David"/>
        </w:rPr>
      </w:pPr>
      <w:r w:rsidRPr="006C0704">
        <w:rPr>
          <w:rFonts w:ascii="David" w:hAnsi="David" w:cs="David"/>
          <w:rtl/>
        </w:rPr>
        <w:t xml:space="preserve">הטבלה לעיל מתארת את כמות רשיונות </w:t>
      </w:r>
      <w:r w:rsidR="003F4365">
        <w:rPr>
          <w:rFonts w:ascii="David" w:hAnsi="David" w:cs="David" w:hint="cs"/>
          <w:rtl/>
        </w:rPr>
        <w:t>ה-</w:t>
      </w:r>
      <w:r w:rsidR="003F4365">
        <w:rPr>
          <w:rFonts w:ascii="David" w:hAnsi="David" w:cs="David" w:hint="cs"/>
        </w:rPr>
        <w:t>ELASTIC</w:t>
      </w:r>
      <w:r w:rsidR="003F4365">
        <w:rPr>
          <w:rFonts w:ascii="David" w:hAnsi="David" w:cs="David" w:hint="cs"/>
          <w:rtl/>
        </w:rPr>
        <w:t xml:space="preserve"> </w:t>
      </w:r>
      <w:r w:rsidRPr="006C0704">
        <w:rPr>
          <w:rFonts w:ascii="David" w:hAnsi="David" w:cs="David"/>
          <w:rtl/>
        </w:rPr>
        <w:t>ואת שעות העבודה הנדרשות לאורך חמש שנות תוקף המכרז</w:t>
      </w:r>
      <w:r w:rsidR="003F4365">
        <w:rPr>
          <w:rFonts w:ascii="David" w:hAnsi="David" w:cs="David" w:hint="cs"/>
          <w:rtl/>
        </w:rPr>
        <w:t>.</w:t>
      </w:r>
    </w:p>
    <w:p w14:paraId="1D449808" w14:textId="77EB8566" w:rsidR="006C0704" w:rsidRDefault="006C0704" w:rsidP="004F6623">
      <w:pPr>
        <w:pStyle w:val="affe"/>
        <w:numPr>
          <w:ilvl w:val="2"/>
          <w:numId w:val="50"/>
        </w:numPr>
        <w:spacing w:before="120" w:after="120" w:line="276" w:lineRule="auto"/>
        <w:jc w:val="both"/>
        <w:rPr>
          <w:rFonts w:ascii="David" w:hAnsi="David" w:cs="David"/>
        </w:rPr>
      </w:pPr>
      <w:r w:rsidRPr="006C0704">
        <w:rPr>
          <w:rFonts w:ascii="David" w:hAnsi="David" w:cs="David"/>
          <w:rtl/>
        </w:rPr>
        <w:t>הכוונה היא לשלם דמי תחזוקה לארקסייט למשך של עד 3 שנים</w:t>
      </w:r>
      <w:r w:rsidR="00245DA6">
        <w:rPr>
          <w:rFonts w:ascii="David" w:hAnsi="David" w:cs="David" w:hint="cs"/>
          <w:rtl/>
        </w:rPr>
        <w:t xml:space="preserve"> (מתחדש מידי שנה)</w:t>
      </w:r>
      <w:r w:rsidRPr="006C0704">
        <w:rPr>
          <w:rFonts w:ascii="David" w:hAnsi="David" w:cs="David"/>
          <w:rtl/>
        </w:rPr>
        <w:t>. ולשלם רשיונות לשרתי אלסטיק בהתאם לכמות ה</w:t>
      </w:r>
      <w:r w:rsidR="008A5C1F">
        <w:rPr>
          <w:rFonts w:ascii="David" w:hAnsi="David" w:cs="David" w:hint="cs"/>
          <w:rtl/>
        </w:rPr>
        <w:t>המקסימאלית ה</w:t>
      </w:r>
      <w:r w:rsidR="00253F4F">
        <w:rPr>
          <w:rFonts w:ascii="David" w:hAnsi="David" w:cs="David" w:hint="cs"/>
          <w:rtl/>
        </w:rPr>
        <w:t>מ</w:t>
      </w:r>
      <w:r w:rsidRPr="006C0704">
        <w:rPr>
          <w:rFonts w:ascii="David" w:hAnsi="David" w:cs="David"/>
          <w:rtl/>
        </w:rPr>
        <w:t>ופיעה בטבלה.</w:t>
      </w:r>
    </w:p>
    <w:p w14:paraId="356FDB56" w14:textId="18F7F23A" w:rsidR="003F4365" w:rsidRPr="006C0704" w:rsidRDefault="003F4365" w:rsidP="004F6623">
      <w:pPr>
        <w:pStyle w:val="affe"/>
        <w:numPr>
          <w:ilvl w:val="2"/>
          <w:numId w:val="50"/>
        </w:numPr>
        <w:spacing w:before="120" w:after="120" w:line="276" w:lineRule="auto"/>
        <w:jc w:val="both"/>
        <w:rPr>
          <w:rFonts w:ascii="David" w:hAnsi="David" w:cs="David"/>
          <w:rtl/>
        </w:rPr>
      </w:pPr>
      <w:r>
        <w:rPr>
          <w:rFonts w:ascii="David" w:hAnsi="David" w:cs="David" w:hint="cs"/>
          <w:rtl/>
        </w:rPr>
        <w:t>המשרד שומר לעצמו את הזכות להגדלה של 100% בכמות הרשיונות שלעיל, בהתאם לצרכי המשרד.</w:t>
      </w:r>
    </w:p>
    <w:p w14:paraId="6B893190" w14:textId="21D8AD07" w:rsidR="006C0704" w:rsidRPr="006C0704" w:rsidRDefault="003F4365" w:rsidP="004F6623">
      <w:pPr>
        <w:pStyle w:val="affe"/>
        <w:numPr>
          <w:ilvl w:val="2"/>
          <w:numId w:val="50"/>
        </w:numPr>
        <w:spacing w:before="120" w:after="120" w:line="276" w:lineRule="auto"/>
        <w:jc w:val="both"/>
        <w:rPr>
          <w:rFonts w:ascii="David" w:hAnsi="David" w:cs="David"/>
          <w:rtl/>
        </w:rPr>
      </w:pPr>
      <w:r>
        <w:rPr>
          <w:rFonts w:ascii="David" w:hAnsi="David" w:cs="David" w:hint="cs"/>
          <w:rtl/>
        </w:rPr>
        <w:t>הצפי הוא ל</w:t>
      </w:r>
      <w:r w:rsidR="006C0704" w:rsidRPr="006C0704">
        <w:rPr>
          <w:rFonts w:ascii="David" w:hAnsi="David" w:cs="David"/>
          <w:rtl/>
        </w:rPr>
        <w:t xml:space="preserve">עד 100 שעות בחודש לפיתוח ותחזוקת שני המוצרים למשך </w:t>
      </w:r>
      <w:r>
        <w:rPr>
          <w:rFonts w:ascii="David" w:hAnsi="David" w:cs="David" w:hint="cs"/>
          <w:rtl/>
        </w:rPr>
        <w:t>תקופת ההתקשרות.</w:t>
      </w:r>
    </w:p>
    <w:p w14:paraId="2ECEE523" w14:textId="77777777" w:rsidR="003F4365" w:rsidRDefault="003F4365" w:rsidP="003F4365">
      <w:pPr>
        <w:pStyle w:val="affe"/>
        <w:spacing w:before="120" w:after="120" w:line="276" w:lineRule="auto"/>
        <w:ind w:left="360"/>
        <w:jc w:val="both"/>
        <w:rPr>
          <w:rFonts w:ascii="David" w:hAnsi="David" w:cs="David"/>
          <w:b/>
          <w:bCs/>
          <w:color w:val="222222"/>
        </w:rPr>
      </w:pPr>
    </w:p>
    <w:p w14:paraId="24C666C4" w14:textId="1D5A5DD8" w:rsidR="00AD15E8" w:rsidRPr="00AD15E8" w:rsidRDefault="00AD15E8" w:rsidP="00F862D2">
      <w:pPr>
        <w:pStyle w:val="affe"/>
        <w:numPr>
          <w:ilvl w:val="0"/>
          <w:numId w:val="50"/>
        </w:numPr>
        <w:spacing w:before="120" w:after="120" w:line="276" w:lineRule="auto"/>
        <w:jc w:val="both"/>
        <w:rPr>
          <w:rFonts w:ascii="David" w:hAnsi="David" w:cs="David"/>
          <w:b/>
          <w:bCs/>
          <w:color w:val="222222"/>
          <w:rtl/>
        </w:rPr>
      </w:pPr>
      <w:r w:rsidRPr="00AD15E8">
        <w:rPr>
          <w:rFonts w:ascii="David" w:hAnsi="David" w:cs="David"/>
          <w:b/>
          <w:bCs/>
          <w:color w:val="222222"/>
          <w:rtl/>
        </w:rPr>
        <w:t>זמני  השירות (חלון קריאה)</w:t>
      </w:r>
    </w:p>
    <w:p w14:paraId="6A613AC0" w14:textId="0B8456BA" w:rsidR="00AD15E8" w:rsidRPr="00AD15E8" w:rsidRDefault="00AD15E8" w:rsidP="00F862D2">
      <w:pPr>
        <w:pStyle w:val="affe"/>
        <w:numPr>
          <w:ilvl w:val="1"/>
          <w:numId w:val="50"/>
        </w:numPr>
        <w:spacing w:before="120" w:after="120" w:line="276" w:lineRule="auto"/>
        <w:jc w:val="both"/>
        <w:rPr>
          <w:rFonts w:ascii="David" w:hAnsi="David" w:cs="David"/>
          <w:rtl/>
        </w:rPr>
      </w:pPr>
      <w:r w:rsidRPr="00AD15E8">
        <w:rPr>
          <w:rFonts w:ascii="David" w:hAnsi="David" w:cs="David"/>
          <w:rtl/>
        </w:rPr>
        <w:lastRenderedPageBreak/>
        <w:t>מוקד השירות של הזוכה יספק מענה אנושי גם מעבר לשעות העבודה וימי העבודה הרגילים. השירות יינתן במשך 7 ימים בשבוע, 24 שעות ביממה, בכל ימות השנה</w:t>
      </w:r>
      <w:r>
        <w:rPr>
          <w:rFonts w:ascii="David" w:hAnsi="David" w:cs="David" w:hint="cs"/>
          <w:rtl/>
        </w:rPr>
        <w:t xml:space="preserve"> למעט ימי שבתון</w:t>
      </w:r>
      <w:r w:rsidRPr="00AD15E8">
        <w:rPr>
          <w:rFonts w:ascii="David" w:hAnsi="David" w:cs="David"/>
          <w:rtl/>
        </w:rPr>
        <w:t>.</w:t>
      </w:r>
    </w:p>
    <w:p w14:paraId="2F17D7E1" w14:textId="6EFFD876" w:rsidR="00AD15E8" w:rsidRPr="00AD15E8" w:rsidRDefault="00AD15E8" w:rsidP="00F862D2">
      <w:pPr>
        <w:pStyle w:val="affe"/>
        <w:numPr>
          <w:ilvl w:val="1"/>
          <w:numId w:val="50"/>
        </w:numPr>
        <w:spacing w:before="120" w:after="120" w:line="276" w:lineRule="auto"/>
        <w:jc w:val="both"/>
        <w:rPr>
          <w:rFonts w:ascii="David" w:hAnsi="David" w:cs="David"/>
          <w:rtl/>
        </w:rPr>
      </w:pPr>
      <w:r w:rsidRPr="00AD15E8">
        <w:rPr>
          <w:rFonts w:ascii="David" w:hAnsi="David" w:cs="David"/>
          <w:rtl/>
        </w:rPr>
        <w:t>בין השעות 19:00 - 07:00 בימים א' - ה' יסופק מענה בעברית. מעבר לשעות אלה ניתן לספק מענה באנגלית.</w:t>
      </w:r>
    </w:p>
    <w:p w14:paraId="40C19D71" w14:textId="0F0FB535" w:rsidR="00AD15E8" w:rsidRPr="00AD15E8" w:rsidRDefault="00AD15E8" w:rsidP="00F862D2">
      <w:pPr>
        <w:pStyle w:val="affe"/>
        <w:numPr>
          <w:ilvl w:val="1"/>
          <w:numId w:val="50"/>
        </w:numPr>
        <w:spacing w:before="120" w:after="120" w:line="276" w:lineRule="auto"/>
        <w:jc w:val="both"/>
        <w:rPr>
          <w:rFonts w:ascii="David" w:hAnsi="David" w:cs="David"/>
          <w:rtl/>
        </w:rPr>
      </w:pPr>
      <w:r w:rsidRPr="00AD15E8">
        <w:rPr>
          <w:rFonts w:ascii="David" w:hAnsi="David" w:cs="David"/>
          <w:rtl/>
        </w:rPr>
        <w:t>זמן ההמתנה המקסימאלי למענה טלפוני לא יעלה על 5 דקות.</w:t>
      </w:r>
    </w:p>
    <w:p w14:paraId="5EC1D58F" w14:textId="68A76F18" w:rsidR="00AD15E8" w:rsidRPr="00AD15E8" w:rsidRDefault="00AD15E8" w:rsidP="00F862D2">
      <w:pPr>
        <w:pStyle w:val="affe"/>
        <w:numPr>
          <w:ilvl w:val="1"/>
          <w:numId w:val="50"/>
        </w:numPr>
        <w:spacing w:before="120" w:after="120" w:line="276" w:lineRule="auto"/>
        <w:jc w:val="both"/>
        <w:rPr>
          <w:rFonts w:ascii="David" w:hAnsi="David" w:cs="David"/>
          <w:rtl/>
        </w:rPr>
      </w:pPr>
      <w:r w:rsidRPr="00AD15E8">
        <w:rPr>
          <w:rFonts w:ascii="David" w:hAnsi="David" w:cs="David"/>
          <w:rtl/>
        </w:rPr>
        <w:t>זמן תגובה לפנייה טלפונית על ידי טכנאי שרות (שהינו אדם בעל יכולת טכנית לטיפול בתקלות מורכבות) לא יעלה על 60 דקות מרגע קבלת הפנייה במוקד.</w:t>
      </w:r>
    </w:p>
    <w:p w14:paraId="4D2AC32A" w14:textId="7A5DD870" w:rsidR="00AD15E8" w:rsidRPr="00AD15E8" w:rsidRDefault="00AD15E8" w:rsidP="00F862D2">
      <w:pPr>
        <w:pStyle w:val="affe"/>
        <w:numPr>
          <w:ilvl w:val="1"/>
          <w:numId w:val="50"/>
        </w:numPr>
        <w:spacing w:before="120" w:after="120" w:line="276" w:lineRule="auto"/>
        <w:jc w:val="both"/>
        <w:rPr>
          <w:rFonts w:ascii="David" w:hAnsi="David" w:cs="David"/>
          <w:rtl/>
        </w:rPr>
      </w:pPr>
      <w:r w:rsidRPr="00AD15E8">
        <w:rPr>
          <w:rFonts w:ascii="David" w:hAnsi="David" w:cs="David"/>
          <w:rtl/>
        </w:rPr>
        <w:t>זמן השירות יהיה "סביב השעון":</w:t>
      </w:r>
    </w:p>
    <w:p w14:paraId="3105A34A" w14:textId="77777777" w:rsidR="00AD15E8" w:rsidRDefault="00AD15E8" w:rsidP="00F862D2">
      <w:pPr>
        <w:pStyle w:val="affe"/>
        <w:numPr>
          <w:ilvl w:val="2"/>
          <w:numId w:val="50"/>
        </w:numPr>
        <w:spacing w:before="120" w:after="120" w:line="276" w:lineRule="auto"/>
        <w:ind w:left="1380" w:hanging="540"/>
        <w:jc w:val="both"/>
        <w:rPr>
          <w:rFonts w:ascii="David" w:hAnsi="David" w:cs="David"/>
        </w:rPr>
      </w:pPr>
      <w:r w:rsidRPr="00AD15E8">
        <w:rPr>
          <w:rFonts w:ascii="David" w:hAnsi="David" w:cs="David"/>
          <w:rtl/>
        </w:rPr>
        <w:t>עבור קריאה שהתקבלה בכל שעה משעות היממה, יגיע טכנאי בעל סיווג בטחוני כנדרש באתר, תוך 4 שעות ממועד הקריאה, אלא אם כן אושר אחרת על ידי המזמין, לשיקולו הבלעדי.</w:t>
      </w:r>
    </w:p>
    <w:p w14:paraId="6C77CEFD" w14:textId="230479B1" w:rsidR="00AD15E8" w:rsidRDefault="00AD15E8" w:rsidP="00F862D2">
      <w:pPr>
        <w:pStyle w:val="affe"/>
        <w:numPr>
          <w:ilvl w:val="2"/>
          <w:numId w:val="50"/>
        </w:numPr>
        <w:spacing w:before="120" w:after="120" w:line="276" w:lineRule="auto"/>
        <w:ind w:left="1380" w:hanging="540"/>
        <w:jc w:val="both"/>
        <w:rPr>
          <w:rFonts w:ascii="David" w:hAnsi="David" w:cs="David"/>
        </w:rPr>
      </w:pPr>
      <w:r w:rsidRPr="00AD15E8">
        <w:rPr>
          <w:rFonts w:ascii="David" w:hAnsi="David" w:cs="David"/>
          <w:rtl/>
        </w:rPr>
        <w:t>הטכנאי יישאר במשרדי המזמין עד לתיקון התקלה.</w:t>
      </w:r>
    </w:p>
    <w:p w14:paraId="5EE34C83" w14:textId="77777777" w:rsidR="003A3DD8" w:rsidRPr="003A3DD8" w:rsidRDefault="003A3DD8" w:rsidP="00F862D2">
      <w:pPr>
        <w:pStyle w:val="affe"/>
        <w:numPr>
          <w:ilvl w:val="1"/>
          <w:numId w:val="50"/>
        </w:numPr>
        <w:spacing w:before="120" w:after="120" w:line="276" w:lineRule="auto"/>
        <w:jc w:val="both"/>
        <w:rPr>
          <w:rFonts w:ascii="David" w:hAnsi="David" w:cs="David"/>
          <w:rtl/>
        </w:rPr>
      </w:pPr>
      <w:r w:rsidRPr="003A3DD8">
        <w:rPr>
          <w:rFonts w:ascii="David" w:hAnsi="David" w:cs="David"/>
          <w:rtl/>
        </w:rPr>
        <w:t>במקרה של תקלה שאינה משביתה, שתיקונה לא הסתיים בביקור יחיד של טכנאי באתר המזמין, יימשך השירות בביקור שני באתר ביום העסקים הבא. אם התקלה לא תוקנה גם בביקור השני, יסופק זמנית בהשאלה, לא יאוחר מהשעה 17:00 של יום הביקור השני, ציוד הזהה באיכותו לציוד התקול, ללא תוספת מחיר.</w:t>
      </w:r>
    </w:p>
    <w:p w14:paraId="5075F251" w14:textId="77777777" w:rsidR="003A3DD8" w:rsidRPr="003A3DD8" w:rsidRDefault="003A3DD8" w:rsidP="00F862D2">
      <w:pPr>
        <w:pStyle w:val="affe"/>
        <w:numPr>
          <w:ilvl w:val="1"/>
          <w:numId w:val="50"/>
        </w:numPr>
        <w:spacing w:before="120" w:after="120" w:line="276" w:lineRule="auto"/>
        <w:jc w:val="both"/>
        <w:rPr>
          <w:rFonts w:ascii="David" w:hAnsi="David" w:cs="David"/>
          <w:rtl/>
        </w:rPr>
      </w:pPr>
      <w:r w:rsidRPr="003A3DD8">
        <w:rPr>
          <w:rFonts w:ascii="David" w:hAnsi="David" w:cs="David"/>
          <w:rtl/>
        </w:rPr>
        <w:t>כל תקלה שתיקונה לא הסתיים תוך 10 ימי עבודה מיום פתיחת התקלה על ידי המזמין, יוחלף הציוד בציוד חדש, הזהה, או עולה, באיכותו לציוד התקול, באופן קבוע, כולל התקנה והגדרה.</w:t>
      </w:r>
    </w:p>
    <w:p w14:paraId="4B4C9EFE" w14:textId="1004BCD3" w:rsidR="00AD15E8" w:rsidRPr="00AD15E8" w:rsidRDefault="00AD15E8" w:rsidP="00F862D2">
      <w:pPr>
        <w:pStyle w:val="affe"/>
        <w:numPr>
          <w:ilvl w:val="0"/>
          <w:numId w:val="50"/>
        </w:numPr>
        <w:spacing w:before="120" w:after="120" w:line="276" w:lineRule="auto"/>
        <w:jc w:val="both"/>
        <w:rPr>
          <w:rFonts w:ascii="David" w:hAnsi="David" w:cs="David"/>
          <w:b/>
          <w:bCs/>
          <w:color w:val="222222"/>
          <w:rtl/>
        </w:rPr>
      </w:pPr>
      <w:r w:rsidRPr="00AD15E8">
        <w:rPr>
          <w:rFonts w:ascii="David" w:hAnsi="David" w:cs="David"/>
          <w:b/>
          <w:bCs/>
          <w:color w:val="222222"/>
          <w:rtl/>
        </w:rPr>
        <w:t>זמני תגובה לפעולות יזומות</w:t>
      </w:r>
    </w:p>
    <w:p w14:paraId="557C6371" w14:textId="7C06D41C" w:rsidR="00AD15E8" w:rsidRPr="00AD15E8" w:rsidRDefault="00AD15E8" w:rsidP="00F862D2">
      <w:pPr>
        <w:pStyle w:val="affe"/>
        <w:numPr>
          <w:ilvl w:val="1"/>
          <w:numId w:val="50"/>
        </w:numPr>
        <w:spacing w:before="120" w:after="120" w:line="276" w:lineRule="auto"/>
        <w:jc w:val="both"/>
        <w:rPr>
          <w:rFonts w:ascii="David" w:hAnsi="David" w:cs="David"/>
          <w:rtl/>
        </w:rPr>
      </w:pPr>
      <w:r w:rsidRPr="00AD15E8">
        <w:rPr>
          <w:rFonts w:ascii="David" w:hAnsi="David" w:cs="David"/>
          <w:rtl/>
        </w:rPr>
        <w:t>זמן התגובה עבור פעילות מסוג שדרוגים יזומים קריטיים – עד 96 שעות.</w:t>
      </w:r>
    </w:p>
    <w:p w14:paraId="1FFFD8D8" w14:textId="2D0429A3" w:rsidR="00AD15E8" w:rsidRPr="00AD15E8" w:rsidRDefault="00AD15E8" w:rsidP="00F862D2">
      <w:pPr>
        <w:pStyle w:val="affe"/>
        <w:numPr>
          <w:ilvl w:val="1"/>
          <w:numId w:val="50"/>
        </w:numPr>
        <w:spacing w:before="120" w:after="120" w:line="276" w:lineRule="auto"/>
        <w:jc w:val="both"/>
        <w:rPr>
          <w:rFonts w:ascii="David" w:hAnsi="David" w:cs="David"/>
          <w:rtl/>
        </w:rPr>
      </w:pPr>
      <w:r w:rsidRPr="00AD15E8">
        <w:rPr>
          <w:rFonts w:ascii="David" w:hAnsi="David" w:cs="David"/>
          <w:rtl/>
        </w:rPr>
        <w:lastRenderedPageBreak/>
        <w:t>זמן תגובה לחיבור שרת חדש למערכת אחסון בתאום מראש – עד 96 שעות.</w:t>
      </w:r>
    </w:p>
    <w:p w14:paraId="352E946F" w14:textId="13BE289C" w:rsidR="00AD15E8" w:rsidRPr="00AD15E8" w:rsidRDefault="00AD15E8" w:rsidP="00F862D2">
      <w:pPr>
        <w:pStyle w:val="affe"/>
        <w:numPr>
          <w:ilvl w:val="1"/>
          <w:numId w:val="50"/>
        </w:numPr>
        <w:spacing w:before="120" w:after="120" w:line="276" w:lineRule="auto"/>
        <w:jc w:val="both"/>
        <w:rPr>
          <w:rFonts w:ascii="David" w:hAnsi="David" w:cs="David"/>
          <w:rtl/>
        </w:rPr>
      </w:pPr>
      <w:r w:rsidRPr="00AD15E8">
        <w:rPr>
          <w:rFonts w:ascii="David" w:hAnsi="David" w:cs="David"/>
          <w:rtl/>
        </w:rPr>
        <w:t>זמן תגובה לשינויים והרחבות נפחי אחסון בתאום מראש – עד 96 שעות.</w:t>
      </w:r>
    </w:p>
    <w:p w14:paraId="5701487B" w14:textId="0128ACB6" w:rsidR="00AD15E8" w:rsidRPr="00AD15E8" w:rsidRDefault="00AD15E8" w:rsidP="00F862D2">
      <w:pPr>
        <w:pStyle w:val="affe"/>
        <w:numPr>
          <w:ilvl w:val="1"/>
          <w:numId w:val="50"/>
        </w:numPr>
        <w:spacing w:before="120" w:after="120" w:line="276" w:lineRule="auto"/>
        <w:jc w:val="both"/>
        <w:rPr>
          <w:rFonts w:ascii="David" w:hAnsi="David" w:cs="David"/>
          <w:rtl/>
        </w:rPr>
      </w:pPr>
      <w:r w:rsidRPr="00AD15E8">
        <w:rPr>
          <w:rFonts w:ascii="David" w:hAnsi="David" w:cs="David"/>
          <w:rtl/>
        </w:rPr>
        <w:t>זמן תגובה לסיוע טכני כללי (ביצוע עותק, שחזור עותק, שילוב מערכות צד שלישי וכדומה) – עד 96 שעות.</w:t>
      </w:r>
    </w:p>
    <w:p w14:paraId="1327F8F3" w14:textId="44FDF3D6" w:rsidR="00AD15E8" w:rsidRPr="00AD15E8" w:rsidRDefault="00AD15E8" w:rsidP="00F862D2">
      <w:pPr>
        <w:pStyle w:val="affe"/>
        <w:numPr>
          <w:ilvl w:val="0"/>
          <w:numId w:val="50"/>
        </w:numPr>
        <w:spacing w:before="120" w:after="120" w:line="276" w:lineRule="auto"/>
        <w:jc w:val="both"/>
        <w:rPr>
          <w:rFonts w:ascii="David" w:hAnsi="David" w:cs="David"/>
          <w:b/>
          <w:bCs/>
          <w:color w:val="222222"/>
          <w:rtl/>
        </w:rPr>
      </w:pPr>
      <w:r w:rsidRPr="00AD15E8">
        <w:rPr>
          <w:rFonts w:ascii="David" w:hAnsi="David" w:cs="David"/>
          <w:b/>
          <w:bCs/>
          <w:color w:val="222222"/>
          <w:rtl/>
        </w:rPr>
        <w:t>  פתיחת קריאת שירות</w:t>
      </w:r>
    </w:p>
    <w:p w14:paraId="7F863680" w14:textId="700D9CD9" w:rsidR="00AD15E8" w:rsidRPr="00AD15E8" w:rsidRDefault="00AD15E8" w:rsidP="009B1C6D">
      <w:pPr>
        <w:pStyle w:val="affe"/>
        <w:numPr>
          <w:ilvl w:val="1"/>
          <w:numId w:val="50"/>
        </w:numPr>
        <w:spacing w:before="120" w:after="120" w:line="276" w:lineRule="auto"/>
        <w:jc w:val="both"/>
        <w:rPr>
          <w:rFonts w:ascii="David" w:hAnsi="David" w:cs="David"/>
          <w:rtl/>
        </w:rPr>
      </w:pPr>
      <w:r w:rsidRPr="00AD15E8">
        <w:rPr>
          <w:rFonts w:ascii="David" w:hAnsi="David" w:cs="David"/>
          <w:rtl/>
        </w:rPr>
        <w:t xml:space="preserve">פתיחת קריאת שירות תתבצע על ידי אחד מחברי הצוותים הטכנולוגיים או צוות דלפק הסיוע של </w:t>
      </w:r>
      <w:r w:rsidR="009B1C6D">
        <w:rPr>
          <w:rFonts w:ascii="David" w:hAnsi="David" w:cs="David" w:hint="cs"/>
          <w:rtl/>
        </w:rPr>
        <w:t>המשרד</w:t>
      </w:r>
      <w:r w:rsidRPr="00AD15E8">
        <w:rPr>
          <w:rFonts w:ascii="David" w:hAnsi="David" w:cs="David"/>
          <w:rtl/>
        </w:rPr>
        <w:t>. הקריאה תכלול, בין היתר, את הפרטים הבאים: האתר, מהות התקלה ורמת הקריטיות של התקלה.</w:t>
      </w:r>
    </w:p>
    <w:p w14:paraId="5AE5BD7E" w14:textId="27B81204" w:rsidR="00AD15E8" w:rsidRPr="00AD15E8" w:rsidRDefault="00AD15E8" w:rsidP="009B1C6D">
      <w:pPr>
        <w:pStyle w:val="affe"/>
        <w:numPr>
          <w:ilvl w:val="1"/>
          <w:numId w:val="50"/>
        </w:numPr>
        <w:spacing w:before="120" w:after="120" w:line="276" w:lineRule="auto"/>
        <w:jc w:val="both"/>
        <w:rPr>
          <w:rFonts w:ascii="David" w:hAnsi="David" w:cs="David"/>
          <w:rtl/>
        </w:rPr>
      </w:pPr>
      <w:r w:rsidRPr="00AD15E8">
        <w:rPr>
          <w:rFonts w:ascii="David" w:hAnsi="David" w:cs="David"/>
          <w:rtl/>
        </w:rPr>
        <w:t xml:space="preserve">לאחר פתיחת קריאת השירות יעמדו בעלי תפקידים </w:t>
      </w:r>
      <w:r w:rsidR="009B1C6D">
        <w:rPr>
          <w:rFonts w:ascii="David" w:hAnsi="David" w:cs="David" w:hint="cs"/>
          <w:rtl/>
        </w:rPr>
        <w:t>במשרד</w:t>
      </w:r>
      <w:r w:rsidR="009B1C6D" w:rsidRPr="00AD15E8">
        <w:rPr>
          <w:rFonts w:ascii="David" w:hAnsi="David" w:cs="David"/>
          <w:rtl/>
        </w:rPr>
        <w:t xml:space="preserve"> </w:t>
      </w:r>
      <w:r w:rsidRPr="00AD15E8">
        <w:rPr>
          <w:rFonts w:ascii="David" w:hAnsi="David" w:cs="David"/>
          <w:rtl/>
        </w:rPr>
        <w:t xml:space="preserve">לרשותו של הספק, כדי לתת הסברים ופרטים נוספים וכן להתייעצות בנושא התקלה, ולספק תינתן אפשרות להדריך בעל תפקיד </w:t>
      </w:r>
      <w:r w:rsidR="009B1C6D">
        <w:rPr>
          <w:rFonts w:ascii="David" w:hAnsi="David" w:cs="David" w:hint="cs"/>
          <w:rtl/>
        </w:rPr>
        <w:t>במשרד</w:t>
      </w:r>
      <w:r w:rsidR="009B1C6D" w:rsidRPr="00AD15E8">
        <w:rPr>
          <w:rFonts w:ascii="David" w:hAnsi="David" w:cs="David"/>
          <w:rtl/>
        </w:rPr>
        <w:t xml:space="preserve"> </w:t>
      </w:r>
      <w:r w:rsidRPr="00AD15E8">
        <w:rPr>
          <w:rFonts w:ascii="David" w:hAnsi="David" w:cs="David"/>
          <w:rtl/>
        </w:rPr>
        <w:t>בניסיון לפתור את התקלה מרחוק.</w:t>
      </w:r>
    </w:p>
    <w:p w14:paraId="69884618" w14:textId="419858E4" w:rsidR="003A3DD8" w:rsidRDefault="003A3DD8" w:rsidP="00F862D2">
      <w:pPr>
        <w:pStyle w:val="affe"/>
        <w:numPr>
          <w:ilvl w:val="0"/>
          <w:numId w:val="50"/>
        </w:numPr>
        <w:spacing w:before="120" w:after="120" w:line="276" w:lineRule="auto"/>
        <w:jc w:val="both"/>
        <w:rPr>
          <w:rFonts w:ascii="David" w:hAnsi="David" w:cs="David"/>
          <w:b/>
          <w:bCs/>
          <w:color w:val="222222"/>
        </w:rPr>
      </w:pPr>
      <w:r>
        <w:rPr>
          <w:rFonts w:ascii="David" w:hAnsi="David" w:cs="David" w:hint="cs"/>
          <w:b/>
          <w:bCs/>
          <w:color w:val="222222"/>
          <w:rtl/>
        </w:rPr>
        <w:t>דרישות מאנשי הצוות למתן השירות</w:t>
      </w:r>
    </w:p>
    <w:p w14:paraId="7E8E0C82" w14:textId="3CD2C2BE" w:rsidR="003A3DD8" w:rsidRDefault="003A3DD8" w:rsidP="00F862D2">
      <w:pPr>
        <w:pStyle w:val="affe"/>
        <w:numPr>
          <w:ilvl w:val="1"/>
          <w:numId w:val="50"/>
        </w:numPr>
        <w:spacing w:before="120" w:after="120" w:line="276" w:lineRule="auto"/>
        <w:jc w:val="both"/>
        <w:rPr>
          <w:rFonts w:ascii="David" w:hAnsi="David" w:cs="David"/>
        </w:rPr>
      </w:pPr>
      <w:r>
        <w:rPr>
          <w:rFonts w:ascii="David" w:hAnsi="David" w:cs="David" w:hint="cs"/>
          <w:rtl/>
        </w:rPr>
        <w:t>אנשי הצוות שיועמדו למתן השירות יידרשו לאמור להלן לפחות:</w:t>
      </w:r>
    </w:p>
    <w:p w14:paraId="0C20AC4B" w14:textId="6F1E774C" w:rsidR="003A3DD8" w:rsidRPr="003A3DD8" w:rsidRDefault="003A3DD8" w:rsidP="00F862D2">
      <w:pPr>
        <w:pStyle w:val="affe"/>
        <w:numPr>
          <w:ilvl w:val="2"/>
          <w:numId w:val="50"/>
        </w:numPr>
        <w:spacing w:before="120" w:after="120" w:line="276" w:lineRule="auto"/>
        <w:ind w:left="1380" w:hanging="540"/>
        <w:jc w:val="both"/>
        <w:rPr>
          <w:rFonts w:ascii="David" w:hAnsi="David" w:cs="David"/>
          <w:rtl/>
        </w:rPr>
      </w:pPr>
      <w:r w:rsidRPr="003A3DD8">
        <w:rPr>
          <w:rFonts w:ascii="David" w:hAnsi="David" w:cs="David" w:hint="cs"/>
          <w:rtl/>
        </w:rPr>
        <w:t>ני</w:t>
      </w:r>
      <w:r w:rsidRPr="003A3DD8">
        <w:rPr>
          <w:rFonts w:ascii="David" w:hAnsi="David" w:cs="David"/>
          <w:rtl/>
        </w:rPr>
        <w:t>תוח מעמיק של מידע המתקבל מכלל המערכות המנוטרות (</w:t>
      </w:r>
      <w:r w:rsidRPr="003A3DD8">
        <w:rPr>
          <w:rFonts w:ascii="David" w:hAnsi="David" w:cs="David"/>
        </w:rPr>
        <w:t>HUNTING</w:t>
      </w:r>
      <w:r w:rsidRPr="003A3DD8">
        <w:rPr>
          <w:rFonts w:ascii="David" w:hAnsi="David" w:cs="David"/>
          <w:rtl/>
        </w:rPr>
        <w:t>)</w:t>
      </w:r>
      <w:r>
        <w:rPr>
          <w:rFonts w:ascii="David" w:hAnsi="David" w:cs="David" w:hint="cs"/>
          <w:rtl/>
        </w:rPr>
        <w:t>.</w:t>
      </w:r>
    </w:p>
    <w:p w14:paraId="5C7E7F9A" w14:textId="3AE978F1" w:rsidR="003A3DD8" w:rsidRPr="003A3DD8" w:rsidRDefault="003A3DD8" w:rsidP="00F862D2">
      <w:pPr>
        <w:pStyle w:val="affe"/>
        <w:numPr>
          <w:ilvl w:val="2"/>
          <w:numId w:val="50"/>
        </w:numPr>
        <w:spacing w:before="120" w:after="120" w:line="276" w:lineRule="auto"/>
        <w:ind w:left="1380" w:hanging="540"/>
        <w:jc w:val="both"/>
        <w:rPr>
          <w:rFonts w:ascii="David" w:hAnsi="David" w:cs="David"/>
          <w:rtl/>
        </w:rPr>
      </w:pPr>
      <w:r w:rsidRPr="003A3DD8">
        <w:rPr>
          <w:rFonts w:ascii="David" w:hAnsi="David" w:cs="David"/>
          <w:rtl/>
        </w:rPr>
        <w:t>תחקור וניתוח מעמיק של התרעות המתקבלות במרכז הניטור </w:t>
      </w:r>
      <w:r w:rsidRPr="003A3DD8">
        <w:rPr>
          <w:rFonts w:ascii="David" w:hAnsi="David" w:cs="David"/>
        </w:rPr>
        <w:t>SOC</w:t>
      </w:r>
      <w:r>
        <w:rPr>
          <w:rFonts w:ascii="David" w:hAnsi="David" w:cs="David" w:hint="cs"/>
          <w:rtl/>
        </w:rPr>
        <w:t>.</w:t>
      </w:r>
    </w:p>
    <w:p w14:paraId="7BF22649" w14:textId="63E1CA41" w:rsidR="003A3DD8" w:rsidRPr="003A3DD8" w:rsidRDefault="003A3DD8" w:rsidP="00F862D2">
      <w:pPr>
        <w:pStyle w:val="affe"/>
        <w:numPr>
          <w:ilvl w:val="2"/>
          <w:numId w:val="50"/>
        </w:numPr>
        <w:spacing w:before="120" w:after="120" w:line="276" w:lineRule="auto"/>
        <w:ind w:left="1380" w:hanging="540"/>
        <w:jc w:val="both"/>
        <w:rPr>
          <w:rFonts w:ascii="David" w:hAnsi="David" w:cs="David"/>
          <w:rtl/>
        </w:rPr>
      </w:pPr>
      <w:r w:rsidRPr="003A3DD8">
        <w:rPr>
          <w:rFonts w:ascii="David" w:hAnsi="David" w:cs="David"/>
          <w:rtl/>
        </w:rPr>
        <w:t>אפיון וכתיבת חוקים וקורלציות בין סוגי מידע שונים המתקבלים ממגוון המערכות המנוטרות</w:t>
      </w:r>
      <w:r>
        <w:rPr>
          <w:rFonts w:ascii="David" w:hAnsi="David" w:cs="David" w:hint="cs"/>
          <w:rtl/>
        </w:rPr>
        <w:t>.</w:t>
      </w:r>
    </w:p>
    <w:p w14:paraId="13B3BB94" w14:textId="229F37DF" w:rsidR="003A3DD8" w:rsidRPr="003A3DD8" w:rsidRDefault="003A3DD8" w:rsidP="00F862D2">
      <w:pPr>
        <w:pStyle w:val="affe"/>
        <w:numPr>
          <w:ilvl w:val="2"/>
          <w:numId w:val="50"/>
        </w:numPr>
        <w:spacing w:before="120" w:after="120" w:line="276" w:lineRule="auto"/>
        <w:ind w:left="1380" w:hanging="540"/>
        <w:jc w:val="both"/>
        <w:rPr>
          <w:rFonts w:ascii="David" w:hAnsi="David" w:cs="David"/>
          <w:rtl/>
        </w:rPr>
      </w:pPr>
      <w:r w:rsidRPr="003A3DD8">
        <w:rPr>
          <w:rFonts w:ascii="David" w:hAnsi="David" w:cs="David"/>
          <w:rtl/>
        </w:rPr>
        <w:t>אפיון וכתיבת בקרות וניטורים לתהליכים עסקיים ובניית בקרות פרו-אקטיביות</w:t>
      </w:r>
      <w:r>
        <w:rPr>
          <w:rFonts w:ascii="David" w:hAnsi="David" w:cs="David" w:hint="cs"/>
          <w:rtl/>
        </w:rPr>
        <w:t>.</w:t>
      </w:r>
    </w:p>
    <w:p w14:paraId="712FD662" w14:textId="1C35C56E" w:rsidR="003A3DD8" w:rsidRPr="003A3DD8" w:rsidRDefault="003A3DD8" w:rsidP="00F862D2">
      <w:pPr>
        <w:pStyle w:val="affe"/>
        <w:numPr>
          <w:ilvl w:val="2"/>
          <w:numId w:val="50"/>
        </w:numPr>
        <w:spacing w:before="120" w:after="120" w:line="276" w:lineRule="auto"/>
        <w:ind w:left="1380" w:hanging="540"/>
        <w:jc w:val="both"/>
        <w:rPr>
          <w:rFonts w:ascii="David" w:hAnsi="David" w:cs="David"/>
          <w:rtl/>
        </w:rPr>
      </w:pPr>
      <w:r w:rsidRPr="003A3DD8">
        <w:rPr>
          <w:rFonts w:ascii="David" w:hAnsi="David" w:cs="David"/>
          <w:rtl/>
        </w:rPr>
        <w:t>אפיון וכתיבת דוחות ודשבורדים לזיהוי מגמות וחריגות</w:t>
      </w:r>
      <w:r>
        <w:rPr>
          <w:rFonts w:ascii="David" w:hAnsi="David" w:cs="David" w:hint="cs"/>
          <w:rtl/>
        </w:rPr>
        <w:t>.</w:t>
      </w:r>
    </w:p>
    <w:p w14:paraId="53406197" w14:textId="20D85224" w:rsidR="003A3DD8" w:rsidRPr="003A3DD8" w:rsidRDefault="003A3DD8" w:rsidP="00F862D2">
      <w:pPr>
        <w:pStyle w:val="affe"/>
        <w:numPr>
          <w:ilvl w:val="2"/>
          <w:numId w:val="50"/>
        </w:numPr>
        <w:spacing w:before="120" w:after="120" w:line="276" w:lineRule="auto"/>
        <w:ind w:left="1380" w:hanging="540"/>
        <w:jc w:val="both"/>
        <w:rPr>
          <w:rFonts w:ascii="David" w:hAnsi="David" w:cs="David"/>
          <w:rtl/>
        </w:rPr>
      </w:pPr>
      <w:r w:rsidRPr="003A3DD8">
        <w:rPr>
          <w:rFonts w:ascii="David" w:hAnsi="David" w:cs="David"/>
          <w:rtl/>
        </w:rPr>
        <w:t>שילוב דיווחי מודיעין סייבר בתהליכי הניטור והבקרה</w:t>
      </w:r>
      <w:r>
        <w:rPr>
          <w:rFonts w:ascii="David" w:hAnsi="David" w:cs="David" w:hint="cs"/>
          <w:rtl/>
        </w:rPr>
        <w:t>.</w:t>
      </w:r>
    </w:p>
    <w:p w14:paraId="67ECBE96" w14:textId="4FFCECD9" w:rsidR="003A3DD8" w:rsidRPr="003A3DD8" w:rsidRDefault="003A3DD8" w:rsidP="00F862D2">
      <w:pPr>
        <w:pStyle w:val="affe"/>
        <w:numPr>
          <w:ilvl w:val="2"/>
          <w:numId w:val="50"/>
        </w:numPr>
        <w:spacing w:before="120" w:after="120" w:line="276" w:lineRule="auto"/>
        <w:ind w:left="1380" w:hanging="540"/>
        <w:jc w:val="both"/>
        <w:rPr>
          <w:rFonts w:ascii="David" w:hAnsi="David" w:cs="David"/>
          <w:rtl/>
        </w:rPr>
      </w:pPr>
      <w:r w:rsidRPr="003A3DD8">
        <w:rPr>
          <w:rFonts w:ascii="David" w:hAnsi="David" w:cs="David"/>
          <w:rtl/>
        </w:rPr>
        <w:lastRenderedPageBreak/>
        <w:t>תחזוקת מערכת ה </w:t>
      </w:r>
      <w:r w:rsidRPr="003A3DD8">
        <w:rPr>
          <w:rFonts w:ascii="David" w:hAnsi="David" w:cs="David"/>
        </w:rPr>
        <w:t>SIEM</w:t>
      </w:r>
      <w:r>
        <w:rPr>
          <w:rFonts w:ascii="David" w:hAnsi="David" w:cs="David" w:hint="cs"/>
          <w:rtl/>
        </w:rPr>
        <w:t>.</w:t>
      </w:r>
    </w:p>
    <w:p w14:paraId="00586D71" w14:textId="52E2A498" w:rsidR="003A3DD8" w:rsidRPr="003A3DD8" w:rsidRDefault="003A3DD8" w:rsidP="00F862D2">
      <w:pPr>
        <w:pStyle w:val="affe"/>
        <w:numPr>
          <w:ilvl w:val="2"/>
          <w:numId w:val="50"/>
        </w:numPr>
        <w:spacing w:before="120" w:after="120" w:line="276" w:lineRule="auto"/>
        <w:ind w:left="1380" w:hanging="540"/>
        <w:jc w:val="both"/>
        <w:rPr>
          <w:rFonts w:ascii="David" w:hAnsi="David" w:cs="David"/>
          <w:rtl/>
        </w:rPr>
      </w:pPr>
      <w:r w:rsidRPr="003A3DD8">
        <w:rPr>
          <w:rFonts w:ascii="David" w:hAnsi="David" w:cs="David"/>
          <w:rtl/>
        </w:rPr>
        <w:t>הגדרת חיבורים למערכות האבטחה ורכיבי הרשת השונים</w:t>
      </w:r>
      <w:r>
        <w:rPr>
          <w:rFonts w:ascii="David" w:hAnsi="David" w:cs="David" w:hint="cs"/>
          <w:rtl/>
        </w:rPr>
        <w:t>.</w:t>
      </w:r>
    </w:p>
    <w:p w14:paraId="285979AB" w14:textId="6B648F31" w:rsidR="003A3DD8" w:rsidRPr="003A3DD8" w:rsidRDefault="003A3DD8" w:rsidP="00F862D2">
      <w:pPr>
        <w:pStyle w:val="affe"/>
        <w:numPr>
          <w:ilvl w:val="1"/>
          <w:numId w:val="50"/>
        </w:numPr>
        <w:spacing w:before="120" w:after="120" w:line="276" w:lineRule="auto"/>
        <w:jc w:val="both"/>
        <w:rPr>
          <w:rFonts w:ascii="David" w:hAnsi="David" w:cs="David"/>
        </w:rPr>
      </w:pPr>
      <w:r w:rsidRPr="003A3DD8">
        <w:rPr>
          <w:rFonts w:ascii="David" w:hAnsi="David" w:cs="David" w:hint="cs"/>
          <w:rtl/>
        </w:rPr>
        <w:t xml:space="preserve">הספק יעמיד נותן שירות אחד לכל מוצר, </w:t>
      </w:r>
      <w:r w:rsidR="007029AF">
        <w:rPr>
          <w:rFonts w:ascii="David" w:hAnsi="David" w:cs="David" w:hint="cs"/>
          <w:rtl/>
        </w:rPr>
        <w:t>תוך לא יאוחר מ-7 ימים ממועד חתימת המשרד על ההסכם</w:t>
      </w:r>
      <w:r w:rsidR="00941C7A">
        <w:rPr>
          <w:rFonts w:ascii="David" w:hAnsi="David" w:cs="David" w:hint="cs"/>
          <w:rtl/>
        </w:rPr>
        <w:t xml:space="preserve">, </w:t>
      </w:r>
      <w:r w:rsidRPr="003A3DD8">
        <w:rPr>
          <w:rFonts w:ascii="David" w:hAnsi="David" w:cs="David" w:hint="cs"/>
          <w:rtl/>
        </w:rPr>
        <w:t>כאשר אין מניעה להעמיד את אותו נותן שירות למספר מוצרים ובלבד שעומד בדרישות הבאות:</w:t>
      </w:r>
    </w:p>
    <w:p w14:paraId="5D852B91" w14:textId="73F0366F" w:rsidR="003F4365" w:rsidRDefault="003F4365" w:rsidP="00557C70">
      <w:pPr>
        <w:pStyle w:val="affe"/>
        <w:numPr>
          <w:ilvl w:val="2"/>
          <w:numId w:val="50"/>
        </w:numPr>
        <w:spacing w:before="120" w:after="120" w:line="276" w:lineRule="auto"/>
        <w:ind w:left="1380" w:hanging="540"/>
        <w:jc w:val="both"/>
        <w:rPr>
          <w:rFonts w:ascii="David" w:hAnsi="David" w:cs="David"/>
          <w:rtl/>
        </w:rPr>
      </w:pPr>
      <w:r>
        <w:rPr>
          <w:rFonts w:ascii="David" w:hAnsi="David" w:cs="David" w:hint="cs"/>
          <w:rtl/>
        </w:rPr>
        <w:t xml:space="preserve">נותן השרות </w:t>
      </w:r>
      <w:r w:rsidR="00E95928">
        <w:rPr>
          <w:rFonts w:ascii="David" w:hAnsi="David" w:cs="David" w:hint="cs"/>
          <w:rtl/>
        </w:rPr>
        <w:t xml:space="preserve">למוצר </w:t>
      </w:r>
      <w:r w:rsidR="00E95928">
        <w:rPr>
          <w:rFonts w:ascii="David" w:hAnsi="David" w:cs="David" w:hint="cs"/>
        </w:rPr>
        <w:t>ELASTIC</w:t>
      </w:r>
      <w:r w:rsidR="00E95928">
        <w:rPr>
          <w:rFonts w:ascii="David" w:hAnsi="David" w:cs="David" w:hint="cs"/>
          <w:rtl/>
        </w:rPr>
        <w:t xml:space="preserve"> </w:t>
      </w:r>
      <w:r>
        <w:rPr>
          <w:rFonts w:ascii="David" w:hAnsi="David" w:cs="David" w:hint="cs"/>
          <w:rtl/>
        </w:rPr>
        <w:t xml:space="preserve">יהיה לפחות בעל הסמכה של </w:t>
      </w:r>
      <w:r w:rsidRPr="0032282A">
        <w:rPr>
          <w:rFonts w:ascii="David" w:hAnsi="David" w:cs="David"/>
        </w:rPr>
        <w:t>Elasticsearch Engineer I</w:t>
      </w:r>
    </w:p>
    <w:p w14:paraId="58E54C64" w14:textId="5F6A792E" w:rsidR="003F4365" w:rsidRDefault="006B22CE" w:rsidP="007875C2">
      <w:pPr>
        <w:pStyle w:val="affe"/>
        <w:numPr>
          <w:ilvl w:val="2"/>
          <w:numId w:val="50"/>
        </w:numPr>
        <w:spacing w:before="120" w:after="120" w:line="276" w:lineRule="auto"/>
        <w:ind w:left="1380" w:hanging="540"/>
        <w:jc w:val="both"/>
        <w:rPr>
          <w:rFonts w:ascii="David" w:hAnsi="David" w:cs="David"/>
        </w:rPr>
      </w:pPr>
      <w:r>
        <w:rPr>
          <w:rFonts w:ascii="David" w:hAnsi="David" w:cs="David" w:hint="cs"/>
          <w:rtl/>
        </w:rPr>
        <w:t xml:space="preserve">הספק או קבלן המשנה יעסיקו לפחות </w:t>
      </w:r>
      <w:r w:rsidR="003F4365">
        <w:rPr>
          <w:rFonts w:ascii="David" w:hAnsi="David" w:cs="David" w:hint="cs"/>
          <w:rtl/>
        </w:rPr>
        <w:t xml:space="preserve">בעל הסמכת </w:t>
      </w:r>
      <w:r w:rsidR="003F4365" w:rsidRPr="00EE7BDB">
        <w:rPr>
          <w:rFonts w:ascii="David" w:hAnsi="David" w:cs="David"/>
        </w:rPr>
        <w:t>Elasticsearch Engineer I</w:t>
      </w:r>
      <w:r w:rsidR="003F4365">
        <w:rPr>
          <w:rFonts w:ascii="David" w:hAnsi="David" w:cs="David" w:hint="cs"/>
        </w:rPr>
        <w:t>I</w:t>
      </w:r>
      <w:r w:rsidR="00E95928">
        <w:rPr>
          <w:rFonts w:ascii="David" w:hAnsi="David" w:cs="David" w:hint="cs"/>
          <w:rtl/>
        </w:rPr>
        <w:t xml:space="preserve"> </w:t>
      </w:r>
      <w:r>
        <w:rPr>
          <w:rFonts w:ascii="David" w:hAnsi="David" w:cs="David" w:hint="cs"/>
          <w:rtl/>
        </w:rPr>
        <w:t xml:space="preserve">אחד </w:t>
      </w:r>
      <w:r w:rsidR="00E95928">
        <w:rPr>
          <w:rFonts w:ascii="David" w:hAnsi="David" w:cs="David" w:hint="cs"/>
          <w:rtl/>
        </w:rPr>
        <w:t xml:space="preserve">אשר יוכל לתת שירות </w:t>
      </w:r>
      <w:r w:rsidR="00390D57">
        <w:rPr>
          <w:rFonts w:ascii="David" w:hAnsi="David" w:cs="David" w:hint="cs"/>
          <w:rtl/>
        </w:rPr>
        <w:t>/ יעוץ במידת הצורך</w:t>
      </w:r>
      <w:r w:rsidR="00E95928">
        <w:rPr>
          <w:rFonts w:ascii="David" w:hAnsi="David" w:cs="David" w:hint="cs"/>
          <w:rtl/>
        </w:rPr>
        <w:t>.</w:t>
      </w:r>
    </w:p>
    <w:p w14:paraId="6FB075B0" w14:textId="4C8BDD6F" w:rsidR="003F4365" w:rsidRDefault="003F4365" w:rsidP="00557C70">
      <w:pPr>
        <w:pStyle w:val="affe"/>
        <w:numPr>
          <w:ilvl w:val="2"/>
          <w:numId w:val="50"/>
        </w:numPr>
        <w:spacing w:before="120" w:after="120" w:line="276" w:lineRule="auto"/>
        <w:ind w:left="1380" w:hanging="540"/>
        <w:jc w:val="both"/>
        <w:rPr>
          <w:rFonts w:ascii="David" w:hAnsi="David" w:cs="David"/>
          <w:rtl/>
        </w:rPr>
      </w:pPr>
      <w:r>
        <w:rPr>
          <w:rFonts w:ascii="David" w:hAnsi="David" w:cs="David" w:hint="cs"/>
          <w:rtl/>
        </w:rPr>
        <w:t>ב</w:t>
      </w:r>
      <w:r w:rsidR="00E95928">
        <w:rPr>
          <w:rFonts w:ascii="David" w:hAnsi="David" w:cs="David" w:hint="cs"/>
          <w:rtl/>
        </w:rPr>
        <w:t>מוצר</w:t>
      </w:r>
      <w:r>
        <w:rPr>
          <w:rFonts w:ascii="David" w:hAnsi="David" w:cs="David" w:hint="cs"/>
          <w:rtl/>
        </w:rPr>
        <w:t xml:space="preserve"> ה</w:t>
      </w:r>
      <w:r w:rsidR="00E95928">
        <w:rPr>
          <w:rFonts w:ascii="David" w:hAnsi="David" w:cs="David" w:hint="cs"/>
          <w:rtl/>
        </w:rPr>
        <w:t>-</w:t>
      </w:r>
      <w:r>
        <w:rPr>
          <w:rFonts w:ascii="David" w:hAnsi="David" w:cs="David"/>
        </w:rPr>
        <w:t xml:space="preserve">Arcsight </w:t>
      </w:r>
      <w:r>
        <w:rPr>
          <w:rFonts w:ascii="David" w:hAnsi="David" w:cs="David" w:hint="cs"/>
        </w:rPr>
        <w:t xml:space="preserve"> </w:t>
      </w:r>
      <w:r>
        <w:rPr>
          <w:rFonts w:ascii="David" w:hAnsi="David" w:cs="David" w:hint="cs"/>
          <w:rtl/>
        </w:rPr>
        <w:t xml:space="preserve"> נותן השרות יהיה בעל הסמכה של </w:t>
      </w:r>
      <w:r w:rsidRPr="00314CE0">
        <w:rPr>
          <w:rFonts w:ascii="David" w:hAnsi="David" w:cs="David"/>
        </w:rPr>
        <w:t>Micro Focus Certified Professional</w:t>
      </w:r>
      <w:r w:rsidR="00E95928">
        <w:rPr>
          <w:rFonts w:ascii="David" w:hAnsi="David" w:cs="David" w:hint="cs"/>
          <w:rtl/>
        </w:rPr>
        <w:t>.</w:t>
      </w:r>
      <w:r w:rsidR="006B22CE">
        <w:rPr>
          <w:rFonts w:ascii="David" w:hAnsi="David" w:cs="David" w:hint="cs"/>
          <w:rtl/>
        </w:rPr>
        <w:t xml:space="preserve"> </w:t>
      </w:r>
    </w:p>
    <w:p w14:paraId="5F9FC737" w14:textId="318EBEEC" w:rsidR="003F4365" w:rsidRDefault="00390D57" w:rsidP="00557C70">
      <w:pPr>
        <w:pStyle w:val="affe"/>
        <w:numPr>
          <w:ilvl w:val="2"/>
          <w:numId w:val="50"/>
        </w:numPr>
        <w:spacing w:before="120" w:after="120" w:line="276" w:lineRule="auto"/>
        <w:ind w:left="1380" w:hanging="540"/>
        <w:jc w:val="both"/>
        <w:rPr>
          <w:rFonts w:ascii="David" w:hAnsi="David" w:cs="David"/>
          <w:rtl/>
        </w:rPr>
      </w:pPr>
      <w:r>
        <w:rPr>
          <w:rFonts w:ascii="David" w:hAnsi="David" w:cs="David" w:hint="cs"/>
          <w:rtl/>
        </w:rPr>
        <w:t xml:space="preserve">הספק או קבלן המשנה יעסיקו לפחות </w:t>
      </w:r>
      <w:r w:rsidR="003F4365" w:rsidRPr="00314CE0">
        <w:rPr>
          <w:rFonts w:ascii="David" w:hAnsi="David" w:cs="David"/>
        </w:rPr>
        <w:t>Micro Focus Certified Expert</w:t>
      </w:r>
      <w:r>
        <w:rPr>
          <w:rFonts w:ascii="David" w:hAnsi="David" w:cs="David" w:hint="cs"/>
          <w:rtl/>
        </w:rPr>
        <w:t xml:space="preserve"> אחד שיהיה זמין למתן תמיכה / יעוץ במידת הצורך</w:t>
      </w:r>
      <w:r w:rsidR="00E95928">
        <w:rPr>
          <w:rFonts w:ascii="David" w:hAnsi="David" w:cs="David" w:hint="cs"/>
          <w:rtl/>
        </w:rPr>
        <w:t>.</w:t>
      </w:r>
    </w:p>
    <w:p w14:paraId="43E645AE" w14:textId="52ACD1F2" w:rsidR="00E03A4F" w:rsidRDefault="00390D57" w:rsidP="00830481">
      <w:pPr>
        <w:pStyle w:val="affe"/>
        <w:numPr>
          <w:ilvl w:val="2"/>
          <w:numId w:val="50"/>
        </w:numPr>
        <w:spacing w:before="120" w:after="120" w:line="276" w:lineRule="auto"/>
        <w:jc w:val="both"/>
        <w:rPr>
          <w:rFonts w:ascii="David" w:hAnsi="David" w:cs="David"/>
        </w:rPr>
      </w:pPr>
      <w:r>
        <w:rPr>
          <w:rFonts w:ascii="David" w:hAnsi="David" w:cs="David" w:hint="cs"/>
          <w:rtl/>
        </w:rPr>
        <w:t xml:space="preserve">נותן השרות </w:t>
      </w:r>
      <w:r w:rsidR="00E03A4F">
        <w:rPr>
          <w:rFonts w:ascii="David" w:hAnsi="David" w:cs="David" w:hint="cs"/>
          <w:rtl/>
        </w:rPr>
        <w:t xml:space="preserve">סיים </w:t>
      </w:r>
      <w:r w:rsidR="00E03A4F" w:rsidRPr="00E03A4F">
        <w:rPr>
          <w:rFonts w:ascii="David" w:hAnsi="David" w:cs="David"/>
          <w:rtl/>
        </w:rPr>
        <w:t>קורס</w:t>
      </w:r>
      <w:r w:rsidR="00E03A4F">
        <w:rPr>
          <w:rFonts w:ascii="David" w:hAnsi="David" w:cs="David" w:hint="cs"/>
          <w:rtl/>
        </w:rPr>
        <w:t xml:space="preserve"> ו/או</w:t>
      </w:r>
      <w:r w:rsidR="00E03A4F" w:rsidRPr="00E03A4F">
        <w:rPr>
          <w:rFonts w:ascii="David" w:hAnsi="David" w:cs="David"/>
          <w:rtl/>
        </w:rPr>
        <w:t xml:space="preserve"> הסמכ</w:t>
      </w:r>
      <w:r w:rsidR="00E03A4F">
        <w:rPr>
          <w:rFonts w:ascii="David" w:hAnsi="David" w:cs="David" w:hint="cs"/>
          <w:rtl/>
        </w:rPr>
        <w:t>ה</w:t>
      </w:r>
      <w:r w:rsidR="00E03A4F" w:rsidRPr="00E03A4F">
        <w:rPr>
          <w:rFonts w:ascii="David" w:hAnsi="David" w:cs="David"/>
          <w:rtl/>
        </w:rPr>
        <w:t> ספציפי</w:t>
      </w:r>
      <w:r w:rsidR="00E03A4F">
        <w:rPr>
          <w:rFonts w:ascii="David" w:hAnsi="David" w:cs="David" w:hint="cs"/>
          <w:rtl/>
        </w:rPr>
        <w:t>ת</w:t>
      </w:r>
      <w:r w:rsidR="00E03A4F" w:rsidRPr="00E03A4F">
        <w:rPr>
          <w:rFonts w:ascii="David" w:hAnsi="David" w:cs="David"/>
          <w:rtl/>
        </w:rPr>
        <w:t xml:space="preserve"> למוצר ה</w:t>
      </w:r>
      <w:r w:rsidR="00E03A4F">
        <w:rPr>
          <w:rFonts w:ascii="David" w:hAnsi="David" w:cs="David" w:hint="cs"/>
          <w:rtl/>
        </w:rPr>
        <w:t>-</w:t>
      </w:r>
      <w:r w:rsidR="00E03A4F" w:rsidRPr="00E03A4F">
        <w:rPr>
          <w:rFonts w:ascii="David" w:hAnsi="David" w:cs="David"/>
          <w:rtl/>
        </w:rPr>
        <w:t> </w:t>
      </w:r>
      <w:r w:rsidR="00E03A4F" w:rsidRPr="00E03A4F">
        <w:rPr>
          <w:rFonts w:ascii="David" w:hAnsi="David" w:cs="David"/>
        </w:rPr>
        <w:t>SIEM</w:t>
      </w:r>
      <w:r w:rsidR="00E03A4F" w:rsidRPr="00E03A4F">
        <w:rPr>
          <w:rFonts w:ascii="David" w:hAnsi="David" w:cs="David"/>
          <w:rtl/>
        </w:rPr>
        <w:t> </w:t>
      </w:r>
      <w:r w:rsidR="00E03A4F">
        <w:rPr>
          <w:rFonts w:ascii="David" w:hAnsi="David" w:cs="David" w:hint="cs"/>
          <w:rtl/>
        </w:rPr>
        <w:t>אשר הוא נדרש לתת שירות לגביו.</w:t>
      </w:r>
    </w:p>
    <w:p w14:paraId="7DA63695" w14:textId="4C3F3DB9" w:rsidR="00E03A4F" w:rsidRDefault="00390D57" w:rsidP="00830481">
      <w:pPr>
        <w:pStyle w:val="affe"/>
        <w:numPr>
          <w:ilvl w:val="2"/>
          <w:numId w:val="50"/>
        </w:numPr>
        <w:spacing w:before="120" w:after="120" w:line="276" w:lineRule="auto"/>
        <w:rPr>
          <w:rFonts w:ascii="David" w:hAnsi="David" w:cs="David"/>
        </w:rPr>
      </w:pPr>
      <w:r>
        <w:rPr>
          <w:rFonts w:ascii="David" w:hAnsi="David" w:cs="David" w:hint="cs"/>
          <w:rtl/>
        </w:rPr>
        <w:t xml:space="preserve">נותן השרות </w:t>
      </w:r>
      <w:r w:rsidR="00E03A4F">
        <w:rPr>
          <w:rFonts w:ascii="David" w:hAnsi="David" w:cs="David" w:hint="cs"/>
          <w:rtl/>
        </w:rPr>
        <w:t xml:space="preserve">סיים </w:t>
      </w:r>
      <w:r w:rsidR="00E03A4F" w:rsidRPr="00E03A4F">
        <w:rPr>
          <w:rFonts w:ascii="David" w:hAnsi="David" w:cs="David"/>
          <w:rtl/>
        </w:rPr>
        <w:t>קורס</w:t>
      </w:r>
      <w:r w:rsidR="00E03A4F">
        <w:rPr>
          <w:rFonts w:ascii="David" w:hAnsi="David" w:cs="David" w:hint="cs"/>
          <w:rtl/>
        </w:rPr>
        <w:t xml:space="preserve"> ו/או</w:t>
      </w:r>
      <w:r w:rsidR="00E03A4F" w:rsidRPr="00E03A4F">
        <w:rPr>
          <w:rFonts w:ascii="David" w:hAnsi="David" w:cs="David"/>
          <w:rtl/>
        </w:rPr>
        <w:t xml:space="preserve"> הסמכ</w:t>
      </w:r>
      <w:r w:rsidR="00E03A4F">
        <w:rPr>
          <w:rFonts w:ascii="David" w:hAnsi="David" w:cs="David" w:hint="cs"/>
          <w:rtl/>
        </w:rPr>
        <w:t>ה</w:t>
      </w:r>
      <w:r w:rsidR="00E03A4F" w:rsidRPr="00E03A4F">
        <w:rPr>
          <w:rFonts w:ascii="David" w:hAnsi="David" w:cs="David"/>
          <w:rtl/>
        </w:rPr>
        <w:t> </w:t>
      </w:r>
      <w:r w:rsidR="00873369">
        <w:rPr>
          <w:rFonts w:ascii="David" w:hAnsi="David" w:cs="David" w:hint="cs"/>
          <w:rtl/>
        </w:rPr>
        <w:t xml:space="preserve">לפחות באחד מהתחומים: </w:t>
      </w:r>
      <w:r w:rsidR="00E03A4F" w:rsidRPr="00E03A4F">
        <w:rPr>
          <w:rFonts w:ascii="David" w:hAnsi="David" w:cs="David"/>
          <w:rtl/>
        </w:rPr>
        <w:t>אבטחת מידע/</w:t>
      </w:r>
      <w:r w:rsidR="00873369">
        <w:rPr>
          <w:rFonts w:ascii="David" w:hAnsi="David" w:cs="David" w:hint="cs"/>
          <w:rtl/>
        </w:rPr>
        <w:t xml:space="preserve"> </w:t>
      </w:r>
      <w:r w:rsidR="00E03A4F" w:rsidRPr="00E03A4F">
        <w:rPr>
          <w:rFonts w:ascii="David" w:hAnsi="David" w:cs="David"/>
          <w:rtl/>
        </w:rPr>
        <w:t>סייבר/</w:t>
      </w:r>
      <w:r w:rsidR="00873369">
        <w:rPr>
          <w:rFonts w:ascii="David" w:hAnsi="David" w:cs="David" w:hint="cs"/>
          <w:rtl/>
        </w:rPr>
        <w:t xml:space="preserve"> </w:t>
      </w:r>
      <w:r w:rsidR="00E03A4F" w:rsidRPr="00E03A4F">
        <w:rPr>
          <w:rFonts w:ascii="David" w:hAnsi="David" w:cs="David"/>
          <w:rtl/>
        </w:rPr>
        <w:t>סיסטם/</w:t>
      </w:r>
      <w:r w:rsidR="00873369">
        <w:rPr>
          <w:rFonts w:ascii="David" w:hAnsi="David" w:cs="David" w:hint="cs"/>
          <w:rtl/>
        </w:rPr>
        <w:t xml:space="preserve"> </w:t>
      </w:r>
      <w:r w:rsidR="00E03A4F" w:rsidRPr="00E03A4F">
        <w:rPr>
          <w:rFonts w:ascii="David" w:hAnsi="David" w:cs="David"/>
          <w:rtl/>
        </w:rPr>
        <w:t>תקשורת</w:t>
      </w:r>
      <w:r w:rsidR="00E03A4F">
        <w:rPr>
          <w:rFonts w:ascii="David" w:hAnsi="David" w:cs="David" w:hint="cs"/>
          <w:rtl/>
        </w:rPr>
        <w:t>.</w:t>
      </w:r>
    </w:p>
    <w:p w14:paraId="715446B1" w14:textId="68BE01F0" w:rsidR="00E03A4F" w:rsidRDefault="00873369" w:rsidP="003F4365">
      <w:pPr>
        <w:pStyle w:val="affe"/>
        <w:numPr>
          <w:ilvl w:val="2"/>
          <w:numId w:val="50"/>
        </w:numPr>
        <w:spacing w:before="120" w:after="120" w:line="276" w:lineRule="auto"/>
        <w:ind w:left="1380" w:hanging="540"/>
        <w:jc w:val="both"/>
        <w:rPr>
          <w:rFonts w:ascii="David" w:hAnsi="David" w:cs="David"/>
        </w:rPr>
      </w:pPr>
      <w:r>
        <w:rPr>
          <w:rFonts w:ascii="David" w:hAnsi="David" w:cs="David" w:hint="cs"/>
          <w:rtl/>
        </w:rPr>
        <w:t xml:space="preserve">נותן השרות יהיה </w:t>
      </w:r>
      <w:r w:rsidR="00E03A4F">
        <w:rPr>
          <w:rFonts w:ascii="David" w:hAnsi="David" w:cs="David" w:hint="cs"/>
          <w:rtl/>
        </w:rPr>
        <w:t xml:space="preserve">בעל נסיון של שנה לפחות </w:t>
      </w:r>
      <w:r w:rsidR="00E03A4F" w:rsidRPr="00E03A4F">
        <w:rPr>
          <w:rFonts w:ascii="David" w:hAnsi="David" w:cs="David"/>
          <w:rtl/>
        </w:rPr>
        <w:t>תחקור אירועי מרכז ניטור, אפיון חוקים לצוותי הניטור</w:t>
      </w:r>
      <w:r w:rsidR="00E03A4F">
        <w:rPr>
          <w:rFonts w:ascii="David" w:hAnsi="David" w:cs="David" w:hint="cs"/>
          <w:rtl/>
        </w:rPr>
        <w:t xml:space="preserve">, </w:t>
      </w:r>
      <w:r w:rsidR="00E03A4F" w:rsidRPr="00E03A4F">
        <w:rPr>
          <w:rFonts w:ascii="David" w:hAnsi="David" w:cs="David"/>
          <w:rtl/>
        </w:rPr>
        <w:t>עבודה שוטפת על מערכת ה-</w:t>
      </w:r>
      <w:r w:rsidR="00E03A4F" w:rsidRPr="00E03A4F">
        <w:rPr>
          <w:rFonts w:ascii="David" w:hAnsi="David" w:cs="David"/>
        </w:rPr>
        <w:t>SIEM</w:t>
      </w:r>
      <w:r w:rsidR="00E03A4F">
        <w:rPr>
          <w:rFonts w:ascii="David" w:hAnsi="David" w:cs="David" w:hint="cs"/>
          <w:rtl/>
        </w:rPr>
        <w:t xml:space="preserve"> ו</w:t>
      </w:r>
      <w:r w:rsidR="00E03A4F" w:rsidRPr="00E03A4F">
        <w:rPr>
          <w:rFonts w:ascii="David" w:hAnsi="David" w:cs="David"/>
          <w:rtl/>
        </w:rPr>
        <w:t>בניה והטמעה של תהליכי אוטומציה לייעול ושיפור מערכי הגנה</w:t>
      </w:r>
      <w:r w:rsidR="00E03A4F">
        <w:rPr>
          <w:rFonts w:ascii="David" w:hAnsi="David" w:cs="David" w:hint="cs"/>
          <w:rtl/>
        </w:rPr>
        <w:t>.</w:t>
      </w:r>
    </w:p>
    <w:p w14:paraId="29F1E7B4" w14:textId="423AF913" w:rsidR="00E03A4F" w:rsidRPr="00E03A4F" w:rsidRDefault="00DB16B0" w:rsidP="003F4365">
      <w:pPr>
        <w:pStyle w:val="affe"/>
        <w:numPr>
          <w:ilvl w:val="2"/>
          <w:numId w:val="50"/>
        </w:numPr>
        <w:spacing w:before="120" w:after="120" w:line="276" w:lineRule="auto"/>
        <w:ind w:left="1380" w:hanging="540"/>
        <w:jc w:val="both"/>
        <w:rPr>
          <w:rFonts w:ascii="David" w:hAnsi="David" w:cs="David"/>
          <w:rtl/>
        </w:rPr>
      </w:pPr>
      <w:r>
        <w:rPr>
          <w:rFonts w:ascii="David" w:hAnsi="David" w:cs="David" w:hint="cs"/>
          <w:rtl/>
        </w:rPr>
        <w:t xml:space="preserve">רצוי - </w:t>
      </w:r>
      <w:r w:rsidR="00E03A4F" w:rsidRPr="00E03A4F">
        <w:rPr>
          <w:rFonts w:ascii="David" w:hAnsi="David" w:cs="David"/>
          <w:rtl/>
        </w:rPr>
        <w:t xml:space="preserve">ניסיון מעשי </w:t>
      </w:r>
      <w:r w:rsidR="00E03A4F">
        <w:rPr>
          <w:rFonts w:ascii="David" w:hAnsi="David" w:cs="David" w:hint="cs"/>
          <w:rtl/>
        </w:rPr>
        <w:t xml:space="preserve">של שנה לפחות </w:t>
      </w:r>
      <w:r w:rsidR="00E03A4F" w:rsidRPr="00E03A4F">
        <w:rPr>
          <w:rFonts w:ascii="David" w:hAnsi="David" w:cs="David"/>
          <w:rtl/>
        </w:rPr>
        <w:t>בעבודה עם מוצרי </w:t>
      </w:r>
      <w:r w:rsidR="00E03A4F" w:rsidRPr="00E03A4F">
        <w:rPr>
          <w:rFonts w:ascii="David" w:hAnsi="David" w:cs="David"/>
        </w:rPr>
        <w:t>BIG DATA</w:t>
      </w:r>
      <w:r w:rsidR="00E03A4F">
        <w:rPr>
          <w:rFonts w:ascii="David" w:hAnsi="David" w:cs="David" w:hint="cs"/>
          <w:rtl/>
        </w:rPr>
        <w:t>.</w:t>
      </w:r>
    </w:p>
    <w:p w14:paraId="3EA72C76" w14:textId="40F6EEB9" w:rsidR="00E03A4F" w:rsidRDefault="00E03A4F" w:rsidP="003F4365">
      <w:pPr>
        <w:pStyle w:val="affe"/>
        <w:numPr>
          <w:ilvl w:val="2"/>
          <w:numId w:val="50"/>
        </w:numPr>
        <w:spacing w:before="120" w:after="120" w:line="276" w:lineRule="auto"/>
        <w:ind w:left="1380" w:hanging="540"/>
        <w:jc w:val="both"/>
        <w:rPr>
          <w:rFonts w:ascii="David" w:hAnsi="David" w:cs="David"/>
        </w:rPr>
      </w:pPr>
      <w:r>
        <w:rPr>
          <w:rFonts w:ascii="David" w:hAnsi="David" w:cs="David" w:hint="cs"/>
          <w:rtl/>
        </w:rPr>
        <w:t xml:space="preserve">תואר </w:t>
      </w:r>
      <w:r w:rsidRPr="00E03A4F">
        <w:rPr>
          <w:rFonts w:ascii="David" w:hAnsi="David" w:cs="David"/>
          <w:rtl/>
        </w:rPr>
        <w:t>במדעי המחשב / מערכות מידע – יתרון</w:t>
      </w:r>
    </w:p>
    <w:p w14:paraId="7090B3D6" w14:textId="44AD51A6" w:rsidR="00E03A4F" w:rsidRDefault="00E03A4F" w:rsidP="00FB2047">
      <w:pPr>
        <w:pStyle w:val="affe"/>
        <w:numPr>
          <w:ilvl w:val="2"/>
          <w:numId w:val="50"/>
        </w:numPr>
        <w:spacing w:before="120" w:after="120" w:line="276" w:lineRule="auto"/>
        <w:ind w:left="1380" w:hanging="633"/>
        <w:jc w:val="both"/>
        <w:rPr>
          <w:rFonts w:ascii="David" w:hAnsi="David" w:cs="David"/>
        </w:rPr>
      </w:pPr>
      <w:r w:rsidRPr="00E03A4F">
        <w:rPr>
          <w:rFonts w:ascii="David" w:hAnsi="David" w:cs="David"/>
          <w:rtl/>
        </w:rPr>
        <w:t>קורסים והסמכות בתחומי </w:t>
      </w:r>
      <w:r w:rsidRPr="00E03A4F">
        <w:rPr>
          <w:rFonts w:ascii="David" w:hAnsi="David" w:cs="David"/>
        </w:rPr>
        <w:t>Data Scientist, Data Mining</w:t>
      </w:r>
      <w:r w:rsidRPr="00E03A4F">
        <w:rPr>
          <w:rFonts w:ascii="David" w:hAnsi="David" w:cs="David"/>
          <w:rtl/>
        </w:rPr>
        <w:t> – יתרון</w:t>
      </w:r>
    </w:p>
    <w:p w14:paraId="3DABB6D5" w14:textId="5FC35266" w:rsidR="00E95928" w:rsidRDefault="00E95928" w:rsidP="004E5B66">
      <w:pPr>
        <w:pStyle w:val="affe"/>
        <w:numPr>
          <w:ilvl w:val="1"/>
          <w:numId w:val="50"/>
        </w:numPr>
        <w:spacing w:before="120" w:after="120" w:line="276" w:lineRule="auto"/>
        <w:ind w:left="930" w:hanging="540"/>
        <w:jc w:val="both"/>
        <w:rPr>
          <w:rFonts w:ascii="David" w:hAnsi="David" w:cs="David"/>
          <w:lang w:eastAsia="en-US"/>
        </w:rPr>
      </w:pPr>
      <w:r>
        <w:rPr>
          <w:rFonts w:ascii="David" w:hAnsi="David" w:cs="David" w:hint="cs"/>
          <w:rtl/>
        </w:rPr>
        <w:lastRenderedPageBreak/>
        <w:t>בכל עת, לספק יהיה לפחות שני נותני שירות בעלי סיווג מתאים אשר יהיה מסוגל ופנוי בכדי</w:t>
      </w:r>
      <w:r>
        <w:rPr>
          <w:rFonts w:ascii="David" w:hAnsi="David" w:cs="David" w:hint="cs"/>
          <w:rtl/>
          <w:lang w:eastAsia="en-US"/>
        </w:rPr>
        <w:t xml:space="preserve"> לתת שירות במקרים בהם נותן השרות הראשון לא זמין למתן השירות.</w:t>
      </w:r>
    </w:p>
    <w:p w14:paraId="633CF50F" w14:textId="0C8D02A6" w:rsidR="00B6116E" w:rsidRPr="00B6116E" w:rsidRDefault="00B6116E" w:rsidP="007C057C">
      <w:pPr>
        <w:pStyle w:val="affe"/>
        <w:numPr>
          <w:ilvl w:val="1"/>
          <w:numId w:val="50"/>
        </w:numPr>
        <w:spacing w:before="120" w:after="120" w:line="276" w:lineRule="auto"/>
        <w:ind w:left="930" w:hanging="540"/>
        <w:jc w:val="both"/>
        <w:rPr>
          <w:rFonts w:ascii="David" w:hAnsi="David" w:cs="David"/>
          <w:b/>
          <w:bCs/>
          <w:rtl/>
          <w:lang w:eastAsia="en-US"/>
        </w:rPr>
      </w:pPr>
      <w:r w:rsidRPr="00B6116E">
        <w:rPr>
          <w:rFonts w:ascii="David" w:hAnsi="David" w:cs="David" w:hint="cs"/>
          <w:b/>
          <w:bCs/>
          <w:rtl/>
          <w:lang w:eastAsia="en-US"/>
        </w:rPr>
        <w:t>על הספק להערך לכך שהמשרד יידרש לקבלת שירות מנותני</w:t>
      </w:r>
      <w:r>
        <w:rPr>
          <w:rFonts w:ascii="David" w:hAnsi="David" w:cs="David" w:hint="cs"/>
          <w:b/>
          <w:bCs/>
          <w:rtl/>
          <w:lang w:eastAsia="en-US"/>
        </w:rPr>
        <w:t xml:space="preserve"> השירות, לא יאוחר מיום 1.1.2022, ועל הספק </w:t>
      </w:r>
      <w:r w:rsidR="007C057C">
        <w:rPr>
          <w:rFonts w:ascii="David" w:hAnsi="David" w:cs="David" w:hint="cs"/>
          <w:b/>
          <w:bCs/>
          <w:rtl/>
          <w:lang w:eastAsia="en-US"/>
        </w:rPr>
        <w:t>להעמיד נותני השירות כאמור</w:t>
      </w:r>
      <w:r>
        <w:rPr>
          <w:rFonts w:ascii="David" w:hAnsi="David" w:cs="David" w:hint="cs"/>
          <w:b/>
          <w:bCs/>
          <w:rtl/>
          <w:lang w:eastAsia="en-US"/>
        </w:rPr>
        <w:t xml:space="preserve"> </w:t>
      </w:r>
      <w:r w:rsidR="007C057C">
        <w:rPr>
          <w:rFonts w:ascii="David" w:hAnsi="David" w:cs="David" w:hint="cs"/>
          <w:b/>
          <w:bCs/>
          <w:rtl/>
          <w:lang w:eastAsia="en-US"/>
        </w:rPr>
        <w:t>במועד זה</w:t>
      </w:r>
      <w:r>
        <w:rPr>
          <w:rFonts w:ascii="David" w:hAnsi="David" w:cs="David" w:hint="cs"/>
          <w:b/>
          <w:bCs/>
          <w:rtl/>
          <w:lang w:eastAsia="en-US"/>
        </w:rPr>
        <w:t>, שהינם בעלי סווג ואושרו על ידי המשרד.</w:t>
      </w:r>
    </w:p>
    <w:p w14:paraId="48221696" w14:textId="77777777" w:rsidR="00E95928" w:rsidRPr="00E03A4F" w:rsidRDefault="00E95928" w:rsidP="00E95928">
      <w:pPr>
        <w:pStyle w:val="affe"/>
        <w:spacing w:before="120" w:after="120" w:line="276" w:lineRule="auto"/>
        <w:ind w:left="1380"/>
        <w:jc w:val="both"/>
        <w:rPr>
          <w:rFonts w:ascii="David" w:hAnsi="David" w:cs="David"/>
          <w:rtl/>
        </w:rPr>
      </w:pPr>
    </w:p>
    <w:p w14:paraId="3AA36151" w14:textId="210F7856" w:rsidR="00AD15E8" w:rsidRPr="00AD15E8" w:rsidRDefault="00AD15E8" w:rsidP="003F4365">
      <w:pPr>
        <w:pStyle w:val="affe"/>
        <w:numPr>
          <w:ilvl w:val="0"/>
          <w:numId w:val="50"/>
        </w:numPr>
        <w:spacing w:before="120" w:after="120" w:line="276" w:lineRule="auto"/>
        <w:jc w:val="both"/>
        <w:rPr>
          <w:rFonts w:ascii="David" w:hAnsi="David" w:cs="David"/>
          <w:b/>
          <w:bCs/>
          <w:color w:val="222222"/>
          <w:rtl/>
        </w:rPr>
      </w:pPr>
      <w:r w:rsidRPr="00AD15E8">
        <w:rPr>
          <w:rFonts w:ascii="David" w:hAnsi="David" w:cs="David"/>
          <w:b/>
          <w:bCs/>
          <w:color w:val="222222"/>
          <w:rtl/>
        </w:rPr>
        <w:t>מקום השירות</w:t>
      </w:r>
    </w:p>
    <w:p w14:paraId="28D93266" w14:textId="72BF3AAF" w:rsidR="00AD15E8" w:rsidRPr="00AD15E8" w:rsidRDefault="00AD15E8" w:rsidP="007875C2">
      <w:pPr>
        <w:pStyle w:val="affe"/>
        <w:numPr>
          <w:ilvl w:val="1"/>
          <w:numId w:val="50"/>
        </w:numPr>
        <w:spacing w:before="120" w:after="120" w:line="276" w:lineRule="auto"/>
        <w:jc w:val="both"/>
        <w:rPr>
          <w:rFonts w:ascii="David" w:hAnsi="David" w:cs="David"/>
          <w:rtl/>
        </w:rPr>
      </w:pPr>
      <w:r w:rsidRPr="00AD15E8">
        <w:rPr>
          <w:rFonts w:ascii="David" w:hAnsi="David" w:cs="David"/>
          <w:rtl/>
        </w:rPr>
        <w:t>השירות יינתן באתרי חוות השרתים (בירושלים)</w:t>
      </w:r>
      <w:r w:rsidR="008E6F31">
        <w:rPr>
          <w:rFonts w:ascii="David" w:hAnsi="David" w:cs="David" w:hint="cs"/>
          <w:rtl/>
        </w:rPr>
        <w:t xml:space="preserve"> או אתר הגיבוי</w:t>
      </w:r>
      <w:r w:rsidRPr="00AD15E8">
        <w:rPr>
          <w:rFonts w:ascii="David" w:hAnsi="David" w:cs="David"/>
          <w:rtl/>
        </w:rPr>
        <w:t xml:space="preserve">.  בכל מקרה אין להוציא </w:t>
      </w:r>
      <w:r w:rsidR="008E6F31">
        <w:rPr>
          <w:rFonts w:ascii="David" w:hAnsi="David" w:cs="David" w:hint="cs"/>
          <w:rtl/>
        </w:rPr>
        <w:t xml:space="preserve">מידע או </w:t>
      </w:r>
      <w:r w:rsidRPr="00AD15E8">
        <w:rPr>
          <w:rFonts w:ascii="David" w:hAnsi="David" w:cs="David"/>
          <w:rtl/>
        </w:rPr>
        <w:t xml:space="preserve">ציוד אל מחוץ למתקני </w:t>
      </w:r>
      <w:r w:rsidR="009B1C6D">
        <w:rPr>
          <w:rFonts w:ascii="David" w:hAnsi="David" w:cs="David" w:hint="cs"/>
          <w:rtl/>
        </w:rPr>
        <w:t>המשרד</w:t>
      </w:r>
      <w:r w:rsidRPr="00AD15E8">
        <w:rPr>
          <w:rFonts w:ascii="David" w:hAnsi="David" w:cs="David"/>
          <w:rtl/>
        </w:rPr>
        <w:t>.</w:t>
      </w:r>
    </w:p>
    <w:p w14:paraId="2F6F41F5" w14:textId="06E4284B" w:rsidR="00AD15E8" w:rsidRPr="00AD15E8" w:rsidRDefault="00AD15E8" w:rsidP="003F4365">
      <w:pPr>
        <w:pStyle w:val="affe"/>
        <w:numPr>
          <w:ilvl w:val="1"/>
          <w:numId w:val="50"/>
        </w:numPr>
        <w:spacing w:before="120" w:after="120" w:line="276" w:lineRule="auto"/>
        <w:jc w:val="both"/>
        <w:rPr>
          <w:rFonts w:ascii="David" w:hAnsi="David" w:cs="David"/>
          <w:rtl/>
        </w:rPr>
      </w:pPr>
      <w:r w:rsidRPr="00AD15E8">
        <w:rPr>
          <w:rFonts w:ascii="David" w:hAnsi="David" w:cs="David"/>
          <w:rtl/>
        </w:rPr>
        <w:t>אין אפשרות לגישה מרחוק</w:t>
      </w:r>
      <w:r w:rsidR="00F569DA">
        <w:rPr>
          <w:rFonts w:ascii="David" w:hAnsi="David" w:cs="David" w:hint="cs"/>
          <w:rtl/>
        </w:rPr>
        <w:t>.</w:t>
      </w:r>
    </w:p>
    <w:p w14:paraId="5A4211BE" w14:textId="068AFFF6" w:rsidR="00AD15E8" w:rsidRPr="00AD15E8" w:rsidRDefault="00AD15E8" w:rsidP="003F4365">
      <w:pPr>
        <w:pStyle w:val="affe"/>
        <w:numPr>
          <w:ilvl w:val="1"/>
          <w:numId w:val="50"/>
        </w:numPr>
        <w:spacing w:before="120" w:after="120" w:line="276" w:lineRule="auto"/>
        <w:jc w:val="both"/>
        <w:rPr>
          <w:rFonts w:ascii="David" w:hAnsi="David" w:cs="David"/>
          <w:rtl/>
        </w:rPr>
      </w:pPr>
      <w:r w:rsidRPr="00AD15E8">
        <w:rPr>
          <w:rFonts w:ascii="David" w:hAnsi="David" w:cs="David"/>
          <w:rtl/>
        </w:rPr>
        <w:t xml:space="preserve">נציג/טכנאי של הזוכה, בהגיעו לאתר של </w:t>
      </w:r>
      <w:r w:rsidR="009B1C6D">
        <w:rPr>
          <w:rFonts w:ascii="David" w:hAnsi="David" w:cs="David" w:hint="cs"/>
          <w:rtl/>
        </w:rPr>
        <w:t>המשרד</w:t>
      </w:r>
      <w:r w:rsidRPr="00AD15E8">
        <w:rPr>
          <w:rFonts w:ascii="David" w:hAnsi="David" w:cs="David"/>
          <w:rtl/>
        </w:rPr>
        <w:t>, יפנה לבעל תפקיד באגף.</w:t>
      </w:r>
    </w:p>
    <w:p w14:paraId="33AF99A4" w14:textId="492AD26E" w:rsidR="00AD15E8" w:rsidRPr="00AD15E8" w:rsidRDefault="00AD15E8" w:rsidP="003F4365">
      <w:pPr>
        <w:pStyle w:val="affe"/>
        <w:numPr>
          <w:ilvl w:val="1"/>
          <w:numId w:val="50"/>
        </w:numPr>
        <w:spacing w:before="120" w:after="120" w:line="276" w:lineRule="auto"/>
        <w:jc w:val="both"/>
        <w:rPr>
          <w:rFonts w:ascii="David" w:hAnsi="David" w:cs="David"/>
          <w:rtl/>
        </w:rPr>
      </w:pPr>
      <w:r w:rsidRPr="00AD15E8">
        <w:rPr>
          <w:rFonts w:ascii="David" w:hAnsi="David" w:cs="David"/>
          <w:rtl/>
        </w:rPr>
        <w:t>רשימת בעלי התפקידים באגף, מספרי הטלפון שלהם וכתובות דוא"ל שלהם יימסרו לספק הזוכה לבקשתו.</w:t>
      </w:r>
    </w:p>
    <w:p w14:paraId="72A5E677" w14:textId="0AD7A187" w:rsidR="00AD15E8" w:rsidRPr="00AD15E8" w:rsidRDefault="00AD15E8" w:rsidP="003F4365">
      <w:pPr>
        <w:pStyle w:val="affe"/>
        <w:numPr>
          <w:ilvl w:val="1"/>
          <w:numId w:val="50"/>
        </w:numPr>
        <w:spacing w:before="120" w:after="120" w:line="276" w:lineRule="auto"/>
        <w:jc w:val="both"/>
        <w:rPr>
          <w:rFonts w:ascii="David" w:hAnsi="David" w:cs="David"/>
          <w:rtl/>
        </w:rPr>
      </w:pPr>
      <w:r w:rsidRPr="00AD15E8">
        <w:rPr>
          <w:rFonts w:ascii="David" w:hAnsi="David" w:cs="David"/>
          <w:rtl/>
        </w:rPr>
        <w:t>בעל התפקיד באגף יפנה את הטכנאי או כל נציג אחר של הזוכה אל מיקום הציוד.</w:t>
      </w:r>
    </w:p>
    <w:p w14:paraId="618764C8" w14:textId="1D8A3618" w:rsidR="00AD15E8" w:rsidRPr="00AD15E8" w:rsidRDefault="00AD15E8" w:rsidP="003F4365">
      <w:pPr>
        <w:pStyle w:val="affe"/>
        <w:numPr>
          <w:ilvl w:val="1"/>
          <w:numId w:val="50"/>
        </w:numPr>
        <w:spacing w:before="120" w:after="120" w:line="276" w:lineRule="auto"/>
        <w:jc w:val="both"/>
        <w:rPr>
          <w:rFonts w:ascii="David" w:hAnsi="David" w:cs="David"/>
          <w:rtl/>
        </w:rPr>
      </w:pPr>
      <w:r w:rsidRPr="00AD15E8">
        <w:rPr>
          <w:rFonts w:ascii="David" w:hAnsi="David" w:cs="David"/>
          <w:rtl/>
        </w:rPr>
        <w:t xml:space="preserve">לאחר תיקון הציוד או לפני עזיבת הטכנאי את מקום התקלה, ידווח הטכנאי </w:t>
      </w:r>
      <w:r w:rsidR="009B1C6D">
        <w:rPr>
          <w:rFonts w:ascii="David" w:hAnsi="David" w:cs="David" w:hint="cs"/>
          <w:rtl/>
        </w:rPr>
        <w:t>למשרד</w:t>
      </w:r>
      <w:r w:rsidR="009B1C6D" w:rsidRPr="00AD15E8">
        <w:rPr>
          <w:rFonts w:ascii="David" w:hAnsi="David" w:cs="David"/>
          <w:rtl/>
        </w:rPr>
        <w:t xml:space="preserve"> </w:t>
      </w:r>
      <w:r w:rsidRPr="00AD15E8">
        <w:rPr>
          <w:rFonts w:ascii="David" w:hAnsi="David" w:cs="David"/>
          <w:rtl/>
        </w:rPr>
        <w:t>על גמר הטיפול או על המשכו במידת הצורך. הדיווח יהיה בעל פה ובכתב באמצעות דוא"ל. הטכנאי יעזוב את מקום התקלה רק לאחר קבלת אישור מבעל תפקיד באגף.</w:t>
      </w:r>
    </w:p>
    <w:p w14:paraId="223228BF" w14:textId="072A2CCE" w:rsidR="00AD15E8" w:rsidRPr="00AD15E8" w:rsidRDefault="00AD15E8" w:rsidP="003F4365">
      <w:pPr>
        <w:pStyle w:val="affe"/>
        <w:numPr>
          <w:ilvl w:val="0"/>
          <w:numId w:val="50"/>
        </w:numPr>
        <w:spacing w:before="120" w:after="120" w:line="276" w:lineRule="auto"/>
        <w:jc w:val="both"/>
        <w:rPr>
          <w:rFonts w:ascii="David" w:hAnsi="David" w:cs="David"/>
          <w:b/>
          <w:bCs/>
          <w:color w:val="222222"/>
          <w:rtl/>
        </w:rPr>
      </w:pPr>
      <w:r w:rsidRPr="00AD15E8">
        <w:rPr>
          <w:rFonts w:ascii="David" w:hAnsi="David" w:cs="David"/>
          <w:b/>
          <w:bCs/>
          <w:color w:val="222222"/>
          <w:rtl/>
        </w:rPr>
        <w:t>אופן מתן השירות</w:t>
      </w:r>
    </w:p>
    <w:p w14:paraId="7951E3ED" w14:textId="5A49F342" w:rsidR="00AD15E8" w:rsidRPr="00AD15E8" w:rsidRDefault="00AD15E8" w:rsidP="003F4365">
      <w:pPr>
        <w:pStyle w:val="affe"/>
        <w:numPr>
          <w:ilvl w:val="1"/>
          <w:numId w:val="50"/>
        </w:numPr>
        <w:spacing w:before="120" w:after="120" w:line="276" w:lineRule="auto"/>
        <w:jc w:val="both"/>
        <w:rPr>
          <w:rFonts w:ascii="David" w:hAnsi="David" w:cs="David"/>
          <w:rtl/>
        </w:rPr>
      </w:pPr>
      <w:r w:rsidRPr="00AD15E8">
        <w:rPr>
          <w:rFonts w:ascii="David" w:hAnsi="David" w:cs="David"/>
          <w:rtl/>
        </w:rPr>
        <w:t xml:space="preserve">הספק יפעל ברציפות עד פתרון התקלה, לשביעות רצון </w:t>
      </w:r>
      <w:r w:rsidR="009B1C6D">
        <w:rPr>
          <w:rFonts w:ascii="David" w:hAnsi="David" w:cs="David" w:hint="cs"/>
          <w:rtl/>
        </w:rPr>
        <w:t>המשרד</w:t>
      </w:r>
      <w:r w:rsidRPr="00AD15E8">
        <w:rPr>
          <w:rFonts w:ascii="David" w:hAnsi="David" w:cs="David"/>
          <w:rtl/>
        </w:rPr>
        <w:t>.</w:t>
      </w:r>
    </w:p>
    <w:p w14:paraId="55A1F24F" w14:textId="62062230" w:rsidR="00AD15E8" w:rsidRPr="00AD15E8" w:rsidRDefault="00AD15E8" w:rsidP="003F4365">
      <w:pPr>
        <w:pStyle w:val="affe"/>
        <w:numPr>
          <w:ilvl w:val="1"/>
          <w:numId w:val="50"/>
        </w:numPr>
        <w:spacing w:before="120" w:after="120" w:line="276" w:lineRule="auto"/>
        <w:jc w:val="both"/>
        <w:rPr>
          <w:rFonts w:ascii="David" w:hAnsi="David" w:cs="David"/>
          <w:rtl/>
        </w:rPr>
      </w:pPr>
      <w:r w:rsidRPr="00AD15E8">
        <w:rPr>
          <w:rFonts w:ascii="David" w:hAnsi="David" w:cs="David"/>
          <w:rtl/>
        </w:rPr>
        <w:t xml:space="preserve">סגירת תקלה תתבצע רק לאחר קבלת אישור </w:t>
      </w:r>
      <w:r w:rsidR="009B1C6D">
        <w:rPr>
          <w:rFonts w:ascii="David" w:hAnsi="David" w:cs="David" w:hint="cs"/>
          <w:rtl/>
        </w:rPr>
        <w:t>המשרד</w:t>
      </w:r>
      <w:r w:rsidR="009B1C6D" w:rsidRPr="00AD15E8">
        <w:rPr>
          <w:rFonts w:ascii="David" w:hAnsi="David" w:cs="David"/>
          <w:rtl/>
        </w:rPr>
        <w:t xml:space="preserve"> </w:t>
      </w:r>
      <w:r w:rsidRPr="00AD15E8">
        <w:rPr>
          <w:rFonts w:ascii="David" w:hAnsi="David" w:cs="David"/>
          <w:rtl/>
        </w:rPr>
        <w:t>לכך.</w:t>
      </w:r>
    </w:p>
    <w:p w14:paraId="40D99A3D" w14:textId="2E622B76" w:rsidR="00AD15E8" w:rsidRPr="00AD15E8" w:rsidRDefault="00AD15E8" w:rsidP="003F4365">
      <w:pPr>
        <w:pStyle w:val="affe"/>
        <w:numPr>
          <w:ilvl w:val="1"/>
          <w:numId w:val="50"/>
        </w:numPr>
        <w:spacing w:before="120" w:after="120" w:line="276" w:lineRule="auto"/>
        <w:jc w:val="both"/>
        <w:rPr>
          <w:rFonts w:ascii="David" w:hAnsi="David" w:cs="David"/>
          <w:rtl/>
        </w:rPr>
      </w:pPr>
      <w:r w:rsidRPr="00AD15E8">
        <w:rPr>
          <w:rFonts w:ascii="David" w:hAnsi="David" w:cs="David"/>
          <w:rtl/>
        </w:rPr>
        <w:lastRenderedPageBreak/>
        <w:t>במקרה של תקלה, הספק הזוכה יספק שירותי תיקונים והחלפת רכיבים פגומים ברכיבים מתאימים, כדי להחזיר את הציוד לפעולה תקינה, כפי שהיה לפני קרות התקלה.</w:t>
      </w:r>
    </w:p>
    <w:p w14:paraId="76FEF252" w14:textId="7F79B7FF" w:rsidR="00AD15E8" w:rsidRPr="00AD15E8" w:rsidRDefault="00AD15E8" w:rsidP="003F4365">
      <w:pPr>
        <w:pStyle w:val="affe"/>
        <w:numPr>
          <w:ilvl w:val="0"/>
          <w:numId w:val="50"/>
        </w:numPr>
        <w:spacing w:before="120" w:after="120" w:line="276" w:lineRule="auto"/>
        <w:jc w:val="both"/>
        <w:rPr>
          <w:rFonts w:ascii="David" w:hAnsi="David" w:cs="David"/>
          <w:b/>
          <w:bCs/>
          <w:color w:val="222222"/>
          <w:rtl/>
        </w:rPr>
      </w:pPr>
      <w:r w:rsidRPr="00AD15E8">
        <w:rPr>
          <w:rFonts w:ascii="David" w:hAnsi="David" w:cs="David"/>
          <w:b/>
          <w:bCs/>
          <w:color w:val="222222"/>
          <w:rtl/>
        </w:rPr>
        <w:t>השירותים יכללו:</w:t>
      </w:r>
    </w:p>
    <w:p w14:paraId="2DA31DAA" w14:textId="3FA0B40D" w:rsidR="00AD15E8" w:rsidRPr="003A3DD8" w:rsidRDefault="00AD15E8" w:rsidP="003F4365">
      <w:pPr>
        <w:pStyle w:val="affe"/>
        <w:numPr>
          <w:ilvl w:val="1"/>
          <w:numId w:val="50"/>
        </w:numPr>
        <w:spacing w:before="120" w:after="120" w:line="276" w:lineRule="auto"/>
        <w:jc w:val="both"/>
        <w:rPr>
          <w:rFonts w:ascii="David" w:hAnsi="David" w:cs="David"/>
          <w:rtl/>
        </w:rPr>
      </w:pPr>
      <w:r w:rsidRPr="003A3DD8">
        <w:rPr>
          <w:rFonts w:ascii="David" w:hAnsi="David" w:cs="David"/>
          <w:rtl/>
        </w:rPr>
        <w:t>כשמדובר בחומרה - החלפת רכיבים פגומים ברכיבים חדשים ומקוריים בעלי מפרט טכני מקביל או משופר ביחס לרכיב הפגום.</w:t>
      </w:r>
    </w:p>
    <w:p w14:paraId="65B5CF8F" w14:textId="205A64E7" w:rsidR="00AD15E8" w:rsidRPr="003A3DD8" w:rsidRDefault="00AD15E8" w:rsidP="003F4365">
      <w:pPr>
        <w:pStyle w:val="affe"/>
        <w:numPr>
          <w:ilvl w:val="1"/>
          <w:numId w:val="50"/>
        </w:numPr>
        <w:spacing w:before="120" w:after="120" w:line="276" w:lineRule="auto"/>
        <w:jc w:val="both"/>
        <w:rPr>
          <w:rFonts w:ascii="David" w:hAnsi="David" w:cs="David"/>
          <w:rtl/>
        </w:rPr>
      </w:pPr>
      <w:r w:rsidRPr="003A3DD8">
        <w:rPr>
          <w:rFonts w:ascii="David" w:hAnsi="David" w:cs="David"/>
          <w:rtl/>
        </w:rPr>
        <w:t xml:space="preserve">ביצוע ההגדרות הנדרשות במערכת (תוך שיתוף הצוותים הטכנולוגיים של </w:t>
      </w:r>
      <w:r w:rsidR="009B1C6D">
        <w:rPr>
          <w:rFonts w:ascii="David" w:hAnsi="David" w:cs="David" w:hint="cs"/>
          <w:rtl/>
        </w:rPr>
        <w:t>המשרד</w:t>
      </w:r>
      <w:r w:rsidRPr="003A3DD8">
        <w:rPr>
          <w:rFonts w:ascii="David" w:hAnsi="David" w:cs="David"/>
          <w:rtl/>
        </w:rPr>
        <w:t>) כתוצאה מההחלפה או מהתיקון, אם נדרש.</w:t>
      </w:r>
    </w:p>
    <w:p w14:paraId="0AE881C3" w14:textId="06A843D3" w:rsidR="00AD15E8" w:rsidRPr="003A3DD8" w:rsidRDefault="00AD15E8" w:rsidP="003F4365">
      <w:pPr>
        <w:pStyle w:val="affe"/>
        <w:numPr>
          <w:ilvl w:val="1"/>
          <w:numId w:val="50"/>
        </w:numPr>
        <w:spacing w:before="120" w:after="120" w:line="276" w:lineRule="auto"/>
        <w:jc w:val="both"/>
        <w:rPr>
          <w:rFonts w:ascii="David" w:hAnsi="David" w:cs="David"/>
          <w:rtl/>
        </w:rPr>
      </w:pPr>
      <w:r w:rsidRPr="003A3DD8">
        <w:rPr>
          <w:rFonts w:ascii="David" w:hAnsi="David" w:cs="David"/>
          <w:rtl/>
        </w:rPr>
        <w:t>שדרוגי קושחה.</w:t>
      </w:r>
    </w:p>
    <w:p w14:paraId="14C6BD08" w14:textId="6F3FD3F0" w:rsidR="00AD15E8" w:rsidRPr="003A3DD8" w:rsidRDefault="00AD15E8" w:rsidP="003F4365">
      <w:pPr>
        <w:pStyle w:val="affe"/>
        <w:numPr>
          <w:ilvl w:val="1"/>
          <w:numId w:val="50"/>
        </w:numPr>
        <w:spacing w:before="120" w:after="120" w:line="276" w:lineRule="auto"/>
        <w:jc w:val="both"/>
        <w:rPr>
          <w:rFonts w:ascii="David" w:hAnsi="David" w:cs="David"/>
          <w:rtl/>
        </w:rPr>
      </w:pPr>
      <w:r w:rsidRPr="003A3DD8">
        <w:rPr>
          <w:rFonts w:ascii="David" w:hAnsi="David" w:cs="David"/>
          <w:rtl/>
        </w:rPr>
        <w:t>הספק  הזוכה יספק שירותי תיקונים לכל התקלות בציוד, שנמצא ברשימת הרכיבים של המערכת, לרבות: תקלות שייגרמו עקב פגיעות ברק, קצרים, שינויים במתח רשת החשמל, שבר של חלקים פנימיים וחיצוניים, נוזלים, סיכות ומוצקים אחרים שחדרו לציוד, או בגין כל נזק אחר שנגרם לציוד.</w:t>
      </w:r>
    </w:p>
    <w:p w14:paraId="274E8F4F" w14:textId="147F14BC" w:rsidR="00AD15E8" w:rsidRPr="003A3DD8" w:rsidRDefault="00AD15E8" w:rsidP="003F4365">
      <w:pPr>
        <w:pStyle w:val="affe"/>
        <w:numPr>
          <w:ilvl w:val="1"/>
          <w:numId w:val="50"/>
        </w:numPr>
        <w:spacing w:before="120" w:after="120" w:line="276" w:lineRule="auto"/>
        <w:jc w:val="both"/>
        <w:rPr>
          <w:rFonts w:ascii="David" w:hAnsi="David" w:cs="David"/>
          <w:rtl/>
        </w:rPr>
      </w:pPr>
      <w:r w:rsidRPr="003A3DD8">
        <w:rPr>
          <w:rFonts w:ascii="David" w:hAnsi="David" w:cs="David"/>
          <w:rtl/>
        </w:rPr>
        <w:t>במקרה של תקלה, יהיה הספק הזוכה אחראי על העמסה, הובלה, פריקה והתקנה של ציוד (אם הוא לא אוגר מידע), על חשבונו. הספק הזוכה לא ידרוש מהמזמין תוספות מחיר לשם כך.</w:t>
      </w:r>
    </w:p>
    <w:p w14:paraId="0BDC9468" w14:textId="46DDC71D" w:rsidR="00AD15E8" w:rsidRPr="003A3DD8" w:rsidRDefault="00AD15E8" w:rsidP="003F4365">
      <w:pPr>
        <w:pStyle w:val="affe"/>
        <w:numPr>
          <w:ilvl w:val="1"/>
          <w:numId w:val="50"/>
        </w:numPr>
        <w:spacing w:before="120" w:after="120" w:line="276" w:lineRule="auto"/>
        <w:jc w:val="both"/>
        <w:rPr>
          <w:rFonts w:ascii="David" w:hAnsi="David" w:cs="David"/>
          <w:rtl/>
        </w:rPr>
      </w:pPr>
      <w:r w:rsidRPr="00787C72">
        <w:rPr>
          <w:rFonts w:ascii="David" w:hAnsi="David" w:cs="David"/>
          <w:b/>
          <w:bCs/>
          <w:u w:val="single"/>
          <w:rtl/>
        </w:rPr>
        <w:t xml:space="preserve">ציוד אוגר מידע לא יצא את תחומי </w:t>
      </w:r>
      <w:r w:rsidR="009B1C6D">
        <w:rPr>
          <w:rFonts w:ascii="David" w:hAnsi="David" w:cs="David" w:hint="cs"/>
          <w:b/>
          <w:bCs/>
          <w:u w:val="single"/>
          <w:rtl/>
        </w:rPr>
        <w:t>המשרד</w:t>
      </w:r>
      <w:r w:rsidR="00F569DA">
        <w:rPr>
          <w:rFonts w:ascii="David" w:hAnsi="David" w:cs="David" w:hint="cs"/>
          <w:b/>
          <w:bCs/>
          <w:u w:val="single"/>
          <w:rtl/>
        </w:rPr>
        <w:t>,</w:t>
      </w:r>
      <w:r w:rsidRPr="00787C72">
        <w:rPr>
          <w:rFonts w:ascii="David" w:hAnsi="David" w:cs="David"/>
          <w:b/>
          <w:bCs/>
          <w:u w:val="single"/>
          <w:rtl/>
        </w:rPr>
        <w:t xml:space="preserve"> </w:t>
      </w:r>
      <w:r w:rsidR="00F569DA">
        <w:rPr>
          <w:rFonts w:ascii="David" w:hAnsi="David" w:cs="David" w:hint="cs"/>
          <w:b/>
          <w:bCs/>
          <w:u w:val="single"/>
          <w:rtl/>
        </w:rPr>
        <w:t>ו</w:t>
      </w:r>
      <w:r w:rsidR="00F569DA" w:rsidRPr="00787C72">
        <w:rPr>
          <w:rFonts w:ascii="David" w:hAnsi="David" w:cs="David"/>
          <w:b/>
          <w:bCs/>
          <w:u w:val="single"/>
          <w:rtl/>
        </w:rPr>
        <w:t>יוחלף באחר</w:t>
      </w:r>
      <w:r w:rsidR="00F569DA">
        <w:rPr>
          <w:rFonts w:ascii="David" w:hAnsi="David" w:cs="David" w:hint="cs"/>
          <w:b/>
          <w:bCs/>
          <w:u w:val="single"/>
          <w:rtl/>
        </w:rPr>
        <w:t xml:space="preserve"> על ידי הספק.</w:t>
      </w:r>
      <w:r w:rsidR="00F569DA" w:rsidRPr="00787C72">
        <w:rPr>
          <w:rFonts w:ascii="David" w:hAnsi="David" w:cs="David"/>
          <w:b/>
          <w:bCs/>
          <w:u w:val="single"/>
          <w:rtl/>
        </w:rPr>
        <w:t xml:space="preserve"> </w:t>
      </w:r>
      <w:r w:rsidR="00F569DA">
        <w:rPr>
          <w:rFonts w:ascii="David" w:hAnsi="David" w:cs="David" w:hint="cs"/>
          <w:b/>
          <w:bCs/>
          <w:u w:val="single"/>
          <w:rtl/>
        </w:rPr>
        <w:t xml:space="preserve">הציוד </w:t>
      </w:r>
      <w:r w:rsidR="00787C72">
        <w:rPr>
          <w:rFonts w:ascii="David" w:hAnsi="David" w:cs="David" w:hint="cs"/>
          <w:b/>
          <w:bCs/>
          <w:u w:val="single"/>
          <w:rtl/>
        </w:rPr>
        <w:t>ישלח לגריטה</w:t>
      </w:r>
      <w:r w:rsidR="00F569DA">
        <w:rPr>
          <w:rFonts w:ascii="David" w:hAnsi="David" w:cs="David" w:hint="cs"/>
          <w:b/>
          <w:bCs/>
          <w:u w:val="single"/>
          <w:rtl/>
        </w:rPr>
        <w:t xml:space="preserve"> על ידי המזמין</w:t>
      </w:r>
      <w:r w:rsidRPr="003A3DD8">
        <w:rPr>
          <w:rFonts w:ascii="David" w:hAnsi="David" w:cs="David"/>
          <w:rtl/>
        </w:rPr>
        <w:t>.</w:t>
      </w:r>
    </w:p>
    <w:p w14:paraId="283610EE" w14:textId="605D4C74" w:rsidR="00AD15E8" w:rsidRPr="003A3DD8" w:rsidRDefault="00AD15E8" w:rsidP="003F4365">
      <w:pPr>
        <w:pStyle w:val="affe"/>
        <w:numPr>
          <w:ilvl w:val="1"/>
          <w:numId w:val="50"/>
        </w:numPr>
        <w:spacing w:before="120" w:after="120" w:line="276" w:lineRule="auto"/>
        <w:jc w:val="both"/>
        <w:rPr>
          <w:rFonts w:ascii="David" w:hAnsi="David" w:cs="David"/>
          <w:rtl/>
        </w:rPr>
      </w:pPr>
      <w:r w:rsidRPr="003A3DD8">
        <w:rPr>
          <w:rFonts w:ascii="David" w:hAnsi="David" w:cs="David"/>
          <w:rtl/>
        </w:rPr>
        <w:t>אחריות הספק תכלול את כל הכבלים הנדרשים לצורך תפקודם התקין והמלא של פריטי הציוד להם נרכש השירות, בין אם לצורך פעולתם העצמאית ובין אם לצורך קישורם למערכות או התקנים חיצוניים.</w:t>
      </w:r>
    </w:p>
    <w:p w14:paraId="3D344850" w14:textId="30662DAB" w:rsidR="00AD15E8" w:rsidRPr="003A3DD8" w:rsidRDefault="00AD15E8" w:rsidP="003F4365">
      <w:pPr>
        <w:pStyle w:val="affe"/>
        <w:numPr>
          <w:ilvl w:val="1"/>
          <w:numId w:val="50"/>
        </w:numPr>
        <w:spacing w:before="120" w:after="120" w:line="276" w:lineRule="auto"/>
        <w:jc w:val="both"/>
        <w:rPr>
          <w:rFonts w:ascii="David" w:hAnsi="David" w:cs="David"/>
          <w:rtl/>
        </w:rPr>
      </w:pPr>
      <w:r w:rsidRPr="003A3DD8">
        <w:rPr>
          <w:rFonts w:ascii="David" w:hAnsi="David" w:cs="David"/>
          <w:rtl/>
        </w:rPr>
        <w:t>אחריות הספק תכלול החלפת סוללות בציוד.</w:t>
      </w:r>
    </w:p>
    <w:p w14:paraId="19C6F457" w14:textId="31915B3E" w:rsidR="00AD15E8" w:rsidRPr="003A3DD8" w:rsidRDefault="00AD15E8" w:rsidP="003F4365">
      <w:pPr>
        <w:pStyle w:val="affe"/>
        <w:numPr>
          <w:ilvl w:val="1"/>
          <w:numId w:val="50"/>
        </w:numPr>
        <w:spacing w:before="120" w:after="120" w:line="276" w:lineRule="auto"/>
        <w:jc w:val="both"/>
        <w:rPr>
          <w:rFonts w:ascii="David" w:hAnsi="David" w:cs="David"/>
          <w:rtl/>
        </w:rPr>
      </w:pPr>
      <w:r w:rsidRPr="003A3DD8">
        <w:rPr>
          <w:rFonts w:ascii="David" w:hAnsi="David" w:cs="David"/>
          <w:rtl/>
        </w:rPr>
        <w:t>השירות יכלול גם שירותי החלפת חלקים וכן את עלויות החלקים.</w:t>
      </w:r>
    </w:p>
    <w:p w14:paraId="009867D4" w14:textId="5AF2D249" w:rsidR="00AD15E8" w:rsidRPr="003A3DD8" w:rsidRDefault="00AD15E8" w:rsidP="003F4365">
      <w:pPr>
        <w:pStyle w:val="affe"/>
        <w:numPr>
          <w:ilvl w:val="1"/>
          <w:numId w:val="50"/>
        </w:numPr>
        <w:spacing w:before="120" w:after="120" w:line="276" w:lineRule="auto"/>
        <w:ind w:hanging="492"/>
        <w:jc w:val="both"/>
        <w:rPr>
          <w:rFonts w:ascii="David" w:hAnsi="David" w:cs="David"/>
          <w:rtl/>
        </w:rPr>
      </w:pPr>
      <w:r w:rsidRPr="003A3DD8">
        <w:rPr>
          <w:rFonts w:ascii="David" w:hAnsi="David" w:cs="David"/>
          <w:rtl/>
        </w:rPr>
        <w:t>הספק הזוכה לא ידרוש מהמזמין לבטח את הציוד החלופי שהעמיד לרשותו.</w:t>
      </w:r>
    </w:p>
    <w:p w14:paraId="15191B23" w14:textId="77777777" w:rsidR="008D15D2" w:rsidRPr="00404648" w:rsidRDefault="008D15D2" w:rsidP="003F4365">
      <w:pPr>
        <w:pStyle w:val="affe"/>
        <w:numPr>
          <w:ilvl w:val="0"/>
          <w:numId w:val="50"/>
        </w:numPr>
        <w:spacing w:before="120" w:after="120" w:line="276" w:lineRule="auto"/>
        <w:jc w:val="both"/>
        <w:rPr>
          <w:rFonts w:ascii="David" w:hAnsi="David" w:cs="David"/>
          <w:b/>
          <w:bCs/>
        </w:rPr>
      </w:pPr>
      <w:r w:rsidRPr="00404648">
        <w:rPr>
          <w:rFonts w:ascii="David" w:hAnsi="David" w:cs="David"/>
          <w:b/>
          <w:bCs/>
          <w:rtl/>
        </w:rPr>
        <w:lastRenderedPageBreak/>
        <w:t>קנסות</w:t>
      </w:r>
    </w:p>
    <w:p w14:paraId="7F32BE0A" w14:textId="77777777" w:rsidR="008D15D2" w:rsidRPr="008D15D2" w:rsidRDefault="008D15D2" w:rsidP="00FB2047">
      <w:pPr>
        <w:pStyle w:val="affe"/>
        <w:numPr>
          <w:ilvl w:val="1"/>
          <w:numId w:val="50"/>
        </w:numPr>
        <w:spacing w:before="120" w:after="120" w:line="276" w:lineRule="auto"/>
        <w:ind w:hanging="495"/>
        <w:jc w:val="both"/>
        <w:rPr>
          <w:rFonts w:ascii="David" w:hAnsi="David" w:cs="David"/>
          <w:rtl/>
        </w:rPr>
      </w:pPr>
      <w:r w:rsidRPr="008D15D2">
        <w:rPr>
          <w:rFonts w:ascii="David" w:hAnsi="David" w:cs="David"/>
          <w:rtl/>
        </w:rPr>
        <w:t xml:space="preserve">לא מילא הזוכה את התחייבויותיו בקשר למועדי הביצוע והאספקה ולהתאמת האספקה לדרישות המכרז או בקשר למועדי מתן שירות בהתאם לדרישות המכרז, זכאי המזמין להפעיל את אמנת השירות, בכפוף לשיקול דעתו הבלעדי. </w:t>
      </w:r>
    </w:p>
    <w:p w14:paraId="6E5C2415" w14:textId="77777777" w:rsidR="00B43B2E" w:rsidRPr="00404648" w:rsidRDefault="00B43B2E" w:rsidP="00FB2047">
      <w:pPr>
        <w:pStyle w:val="affe"/>
        <w:numPr>
          <w:ilvl w:val="1"/>
          <w:numId w:val="50"/>
        </w:numPr>
        <w:spacing w:before="120" w:after="120" w:line="276" w:lineRule="auto"/>
        <w:ind w:hanging="495"/>
        <w:jc w:val="both"/>
        <w:rPr>
          <w:rFonts w:ascii="David" w:hAnsi="David" w:cs="David"/>
          <w:b/>
          <w:bCs/>
          <w:rtl/>
        </w:rPr>
      </w:pPr>
      <w:r w:rsidRPr="00404648">
        <w:rPr>
          <w:rFonts w:ascii="David" w:hAnsi="David" w:cs="David"/>
          <w:rtl/>
        </w:rPr>
        <w:t>מנגנוני הקנסות ושירות ופיצויים מוסכמים (</w:t>
      </w:r>
      <w:r w:rsidRPr="00404648">
        <w:rPr>
          <w:rFonts w:ascii="David" w:hAnsi="David" w:cs="David"/>
        </w:rPr>
        <w:t>SLA</w:t>
      </w:r>
      <w:r w:rsidRPr="00404648">
        <w:rPr>
          <w:rFonts w:ascii="David" w:hAnsi="David" w:cs="David"/>
          <w:rtl/>
        </w:rPr>
        <w:t xml:space="preserve"> ) יהיו כדלהלן:</w:t>
      </w:r>
    </w:p>
    <w:p w14:paraId="4E4F1DF6" w14:textId="77777777" w:rsidR="00B43B2E" w:rsidRPr="00404648" w:rsidRDefault="00B43B2E" w:rsidP="00FB2047">
      <w:pPr>
        <w:pStyle w:val="affe"/>
        <w:numPr>
          <w:ilvl w:val="2"/>
          <w:numId w:val="50"/>
        </w:numPr>
        <w:spacing w:before="120" w:after="120" w:line="276" w:lineRule="auto"/>
        <w:ind w:left="1380" w:hanging="633"/>
        <w:jc w:val="both"/>
        <w:rPr>
          <w:rFonts w:ascii="David" w:hAnsi="David" w:cs="David"/>
          <w:rtl/>
        </w:rPr>
      </w:pPr>
      <w:r w:rsidRPr="00404648">
        <w:rPr>
          <w:rFonts w:ascii="David" w:hAnsi="David" w:cs="David"/>
          <w:rtl/>
        </w:rPr>
        <w:t xml:space="preserve">במקרה שבו הזוכה לא יעמוד באיכות השירות וברמות השירות המוגדרות, ייגבו מן הזוכה פיצויים כמוסכם בטבלה </w:t>
      </w:r>
      <w:r w:rsidRPr="00404648">
        <w:rPr>
          <w:rFonts w:ascii="David" w:hAnsi="David" w:cs="David" w:hint="cs"/>
          <w:rtl/>
        </w:rPr>
        <w:t>דלהלן.</w:t>
      </w:r>
    </w:p>
    <w:p w14:paraId="4C3D5855" w14:textId="4F704E2D" w:rsidR="00B43B2E" w:rsidRPr="00404648" w:rsidRDefault="007029AF" w:rsidP="00FB2047">
      <w:pPr>
        <w:pStyle w:val="affe"/>
        <w:numPr>
          <w:ilvl w:val="2"/>
          <w:numId w:val="50"/>
        </w:numPr>
        <w:spacing w:before="120" w:after="120" w:line="276" w:lineRule="auto"/>
        <w:ind w:left="1380" w:hanging="633"/>
        <w:jc w:val="both"/>
        <w:rPr>
          <w:rFonts w:ascii="David" w:hAnsi="David" w:cs="David"/>
          <w:rtl/>
        </w:rPr>
      </w:pPr>
      <w:r>
        <w:rPr>
          <w:rFonts w:ascii="David" w:hAnsi="David" w:cs="David" w:hint="cs"/>
          <w:rtl/>
        </w:rPr>
        <w:t xml:space="preserve">מבלי לגרוע מיתר זכויות המשרד </w:t>
      </w:r>
      <w:r w:rsidR="00B43B2E" w:rsidRPr="00404648">
        <w:rPr>
          <w:rFonts w:ascii="David" w:hAnsi="David" w:cs="David"/>
          <w:rtl/>
        </w:rPr>
        <w:t xml:space="preserve">הקנסות בגין אי עמידה בתקני השירות יקוזזו על ידי המזמין מהחשבונות השוטפים. </w:t>
      </w:r>
    </w:p>
    <w:p w14:paraId="68729948" w14:textId="77777777" w:rsidR="00B43B2E" w:rsidRPr="00404648" w:rsidRDefault="00B43B2E" w:rsidP="00FB2047">
      <w:pPr>
        <w:pStyle w:val="affe"/>
        <w:numPr>
          <w:ilvl w:val="2"/>
          <w:numId w:val="50"/>
        </w:numPr>
        <w:spacing w:before="120" w:after="120" w:line="276" w:lineRule="auto"/>
        <w:ind w:left="1380" w:hanging="633"/>
        <w:jc w:val="both"/>
        <w:rPr>
          <w:rFonts w:ascii="David" w:hAnsi="David" w:cs="David"/>
        </w:rPr>
      </w:pPr>
      <w:r w:rsidRPr="00404648">
        <w:rPr>
          <w:rFonts w:ascii="David" w:hAnsi="David" w:cs="David"/>
          <w:rtl/>
        </w:rPr>
        <w:t>אם יש מקום להפעיל יותר מקנס אחד, יהיו מנגנוני הקנס בלתי תלויים זה בזה ויופעלו במקביל.</w:t>
      </w:r>
    </w:p>
    <w:p w14:paraId="0F6F4849" w14:textId="5EC3C747" w:rsidR="00B43B2E" w:rsidRPr="00404648" w:rsidRDefault="00B43B2E" w:rsidP="00FB2047">
      <w:pPr>
        <w:pStyle w:val="affe"/>
        <w:numPr>
          <w:ilvl w:val="2"/>
          <w:numId w:val="50"/>
        </w:numPr>
        <w:spacing w:before="120" w:after="120" w:line="276" w:lineRule="auto"/>
        <w:ind w:left="1380" w:hanging="633"/>
        <w:jc w:val="both"/>
        <w:rPr>
          <w:rFonts w:ascii="David" w:hAnsi="David" w:cs="David"/>
        </w:rPr>
      </w:pPr>
      <w:bookmarkStart w:id="172" w:name="_Ref261502489"/>
      <w:r w:rsidRPr="00404648">
        <w:rPr>
          <w:rFonts w:ascii="David" w:hAnsi="David" w:cs="David"/>
          <w:rtl/>
        </w:rPr>
        <w:t>להלן טבלה המפרטת את מנגנון הקנסות:</w:t>
      </w:r>
      <w:bookmarkEnd w:id="172"/>
    </w:p>
    <w:tbl>
      <w:tblPr>
        <w:bidiVisual/>
        <w:tblW w:w="8625"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טבלה"/>
        <w:tblDescription w:val="מנגנון הקנסות"/>
      </w:tblPr>
      <w:tblGrid>
        <w:gridCol w:w="2813"/>
        <w:gridCol w:w="2551"/>
        <w:gridCol w:w="3261"/>
      </w:tblGrid>
      <w:tr w:rsidR="00B43B2E" w:rsidRPr="00B43B2E" w14:paraId="499C0F28" w14:textId="77777777" w:rsidTr="003A3DD8">
        <w:trPr>
          <w:cantSplit/>
          <w:tblHeader/>
        </w:trPr>
        <w:tc>
          <w:tcPr>
            <w:tcW w:w="2813" w:type="dxa"/>
            <w:shd w:val="clear" w:color="auto" w:fill="A6A6A6" w:themeFill="background1" w:themeFillShade="A6"/>
          </w:tcPr>
          <w:p w14:paraId="3B34C5ED" w14:textId="77777777" w:rsidR="00B43B2E" w:rsidRPr="00B43B2E" w:rsidRDefault="00B43B2E" w:rsidP="007578AB">
            <w:pPr>
              <w:spacing w:before="60" w:after="120"/>
              <w:jc w:val="center"/>
              <w:rPr>
                <w:rFonts w:ascii="David" w:hAnsi="David"/>
                <w:rtl/>
              </w:rPr>
            </w:pPr>
            <w:r w:rsidRPr="00B43B2E">
              <w:rPr>
                <w:rFonts w:ascii="David" w:hAnsi="David"/>
                <w:rtl/>
              </w:rPr>
              <w:t>הנושא</w:t>
            </w:r>
          </w:p>
        </w:tc>
        <w:tc>
          <w:tcPr>
            <w:tcW w:w="2551" w:type="dxa"/>
            <w:shd w:val="clear" w:color="auto" w:fill="A6A6A6" w:themeFill="background1" w:themeFillShade="A6"/>
          </w:tcPr>
          <w:p w14:paraId="7299F1C8" w14:textId="77777777" w:rsidR="00B43B2E" w:rsidRPr="00B43B2E" w:rsidRDefault="00B43B2E" w:rsidP="007578AB">
            <w:pPr>
              <w:spacing w:before="60" w:after="120"/>
              <w:jc w:val="center"/>
              <w:rPr>
                <w:rFonts w:ascii="David" w:hAnsi="David"/>
                <w:rtl/>
              </w:rPr>
            </w:pPr>
            <w:r w:rsidRPr="00B43B2E">
              <w:rPr>
                <w:rFonts w:ascii="David" w:hAnsi="David"/>
                <w:rtl/>
              </w:rPr>
              <w:t>תיאור החריגה</w:t>
            </w:r>
          </w:p>
        </w:tc>
        <w:tc>
          <w:tcPr>
            <w:tcW w:w="3261" w:type="dxa"/>
            <w:shd w:val="clear" w:color="auto" w:fill="A6A6A6" w:themeFill="background1" w:themeFillShade="A6"/>
          </w:tcPr>
          <w:p w14:paraId="16DD79F3" w14:textId="77777777" w:rsidR="00B43B2E" w:rsidRPr="00B43B2E" w:rsidRDefault="00B43B2E" w:rsidP="007578AB">
            <w:pPr>
              <w:spacing w:before="60" w:after="120"/>
              <w:jc w:val="center"/>
              <w:rPr>
                <w:rFonts w:ascii="David" w:hAnsi="David"/>
                <w:rtl/>
              </w:rPr>
            </w:pPr>
            <w:r w:rsidRPr="00B43B2E">
              <w:rPr>
                <w:rFonts w:ascii="David" w:hAnsi="David"/>
                <w:rtl/>
              </w:rPr>
              <w:t>פיצוי מוסכם</w:t>
            </w:r>
          </w:p>
        </w:tc>
      </w:tr>
      <w:tr w:rsidR="00B43B2E" w:rsidRPr="00B43B2E" w14:paraId="16C2FAA2" w14:textId="77777777" w:rsidTr="003A3DD8">
        <w:trPr>
          <w:cantSplit/>
        </w:trPr>
        <w:tc>
          <w:tcPr>
            <w:tcW w:w="2813" w:type="dxa"/>
            <w:shd w:val="clear" w:color="auto" w:fill="auto"/>
          </w:tcPr>
          <w:p w14:paraId="02FE4DFF" w14:textId="4CA6D337" w:rsidR="00B43B2E" w:rsidRPr="00B43B2E" w:rsidRDefault="00B43B2E" w:rsidP="007578AB">
            <w:pPr>
              <w:spacing w:before="60" w:after="120"/>
              <w:jc w:val="both"/>
              <w:rPr>
                <w:rFonts w:ascii="David" w:hAnsi="David"/>
                <w:rtl/>
              </w:rPr>
            </w:pPr>
            <w:r w:rsidRPr="00B43B2E">
              <w:rPr>
                <w:rFonts w:ascii="David" w:hAnsi="David"/>
                <w:rtl/>
              </w:rPr>
              <w:t xml:space="preserve">אי עמידה בהתחייבות הספק להחלפת ציוד </w:t>
            </w:r>
            <w:r w:rsidR="003A3DD8">
              <w:rPr>
                <w:rFonts w:ascii="David" w:hAnsi="David" w:hint="cs"/>
                <w:rtl/>
              </w:rPr>
              <w:t>תקול</w:t>
            </w:r>
            <w:r w:rsidRPr="00B43B2E">
              <w:rPr>
                <w:rFonts w:ascii="David" w:hAnsi="David"/>
                <w:rtl/>
              </w:rPr>
              <w:t xml:space="preserve"> לציוד חליפי חדש.</w:t>
            </w:r>
          </w:p>
        </w:tc>
        <w:tc>
          <w:tcPr>
            <w:tcW w:w="2551" w:type="dxa"/>
            <w:shd w:val="clear" w:color="auto" w:fill="auto"/>
          </w:tcPr>
          <w:p w14:paraId="7102E8A8" w14:textId="77777777" w:rsidR="00B43B2E" w:rsidRPr="00B43B2E" w:rsidRDefault="00B43B2E" w:rsidP="007578AB">
            <w:pPr>
              <w:spacing w:before="60" w:after="120"/>
              <w:jc w:val="both"/>
              <w:rPr>
                <w:rFonts w:ascii="David" w:hAnsi="David"/>
                <w:rtl/>
              </w:rPr>
            </w:pPr>
            <w:r w:rsidRPr="00B43B2E">
              <w:rPr>
                <w:rFonts w:ascii="David" w:hAnsi="David"/>
                <w:rtl/>
              </w:rPr>
              <w:t xml:space="preserve">כל חריגה </w:t>
            </w:r>
          </w:p>
        </w:tc>
        <w:tc>
          <w:tcPr>
            <w:tcW w:w="3261" w:type="dxa"/>
            <w:shd w:val="clear" w:color="auto" w:fill="auto"/>
          </w:tcPr>
          <w:p w14:paraId="17A457A4" w14:textId="77777777" w:rsidR="00B43B2E" w:rsidRPr="00B43B2E" w:rsidRDefault="00B43B2E" w:rsidP="007578AB">
            <w:pPr>
              <w:spacing w:before="60" w:after="120"/>
              <w:jc w:val="both"/>
              <w:rPr>
                <w:rFonts w:ascii="David" w:hAnsi="David"/>
                <w:rtl/>
              </w:rPr>
            </w:pPr>
            <w:r w:rsidRPr="00B43B2E">
              <w:rPr>
                <w:rFonts w:ascii="David" w:hAnsi="David"/>
                <w:rtl/>
              </w:rPr>
              <w:t>150 ₪ על כל יום חריגה עד להחלפת הציוד.</w:t>
            </w:r>
          </w:p>
        </w:tc>
      </w:tr>
      <w:tr w:rsidR="00B43B2E" w:rsidRPr="00B43B2E" w14:paraId="35366F29" w14:textId="77777777" w:rsidTr="003A3DD8">
        <w:trPr>
          <w:cantSplit/>
        </w:trPr>
        <w:tc>
          <w:tcPr>
            <w:tcW w:w="2813" w:type="dxa"/>
          </w:tcPr>
          <w:p w14:paraId="5115DA57" w14:textId="77777777" w:rsidR="00B43B2E" w:rsidRPr="00B43B2E" w:rsidRDefault="00B43B2E" w:rsidP="007578AB">
            <w:pPr>
              <w:spacing w:before="60" w:after="120"/>
              <w:jc w:val="both"/>
              <w:rPr>
                <w:rFonts w:ascii="David" w:hAnsi="David"/>
                <w:rtl/>
              </w:rPr>
            </w:pPr>
            <w:r w:rsidRPr="00B43B2E">
              <w:rPr>
                <w:rFonts w:ascii="David" w:hAnsi="David"/>
                <w:rtl/>
              </w:rPr>
              <w:t xml:space="preserve">אי עמידה בזמני תגובה לפנייה טלפונית. </w:t>
            </w:r>
          </w:p>
        </w:tc>
        <w:tc>
          <w:tcPr>
            <w:tcW w:w="2551" w:type="dxa"/>
          </w:tcPr>
          <w:p w14:paraId="4E660C01" w14:textId="157C8B7F" w:rsidR="00B43B2E" w:rsidRPr="00B43B2E" w:rsidRDefault="00B43B2E" w:rsidP="007578AB">
            <w:pPr>
              <w:spacing w:before="60" w:after="120"/>
              <w:jc w:val="both"/>
              <w:rPr>
                <w:rFonts w:ascii="David" w:hAnsi="David"/>
                <w:rtl/>
              </w:rPr>
            </w:pPr>
            <w:r w:rsidRPr="00B43B2E">
              <w:rPr>
                <w:rFonts w:ascii="David" w:hAnsi="David"/>
                <w:rtl/>
              </w:rPr>
              <w:t>אי מתן מענה של 90% מהשיחות.</w:t>
            </w:r>
          </w:p>
        </w:tc>
        <w:tc>
          <w:tcPr>
            <w:tcW w:w="3261" w:type="dxa"/>
          </w:tcPr>
          <w:p w14:paraId="3BE75862" w14:textId="77777777" w:rsidR="00B43B2E" w:rsidRPr="00B43B2E" w:rsidRDefault="00B43B2E" w:rsidP="007578AB">
            <w:pPr>
              <w:spacing w:before="60" w:after="120"/>
              <w:jc w:val="both"/>
              <w:rPr>
                <w:rFonts w:ascii="David" w:hAnsi="David"/>
                <w:rtl/>
              </w:rPr>
            </w:pPr>
            <w:r w:rsidRPr="00B43B2E">
              <w:rPr>
                <w:rFonts w:ascii="David" w:hAnsi="David"/>
                <w:rtl/>
              </w:rPr>
              <w:t>מספר השיחות שחרגו מהזמן המוגדר כפול 150 ₪, על פי הדוחות החודשיים ורישומי המזמין.</w:t>
            </w:r>
          </w:p>
        </w:tc>
      </w:tr>
      <w:tr w:rsidR="00B43B2E" w:rsidRPr="00B43B2E" w14:paraId="2D3B2CEB" w14:textId="77777777" w:rsidTr="003A3DD8">
        <w:trPr>
          <w:cantSplit/>
        </w:trPr>
        <w:tc>
          <w:tcPr>
            <w:tcW w:w="2813" w:type="dxa"/>
            <w:shd w:val="clear" w:color="auto" w:fill="auto"/>
          </w:tcPr>
          <w:p w14:paraId="04533D48" w14:textId="77777777" w:rsidR="00B43B2E" w:rsidRPr="00B43B2E" w:rsidRDefault="00B43B2E" w:rsidP="007578AB">
            <w:pPr>
              <w:spacing w:before="60" w:after="120"/>
              <w:jc w:val="both"/>
              <w:rPr>
                <w:rFonts w:ascii="David" w:hAnsi="David"/>
                <w:rtl/>
              </w:rPr>
            </w:pPr>
            <w:r w:rsidRPr="00B43B2E">
              <w:rPr>
                <w:rFonts w:ascii="David" w:hAnsi="David"/>
                <w:rtl/>
              </w:rPr>
              <w:t>אי עמידה בזמני אספקה.</w:t>
            </w:r>
          </w:p>
        </w:tc>
        <w:tc>
          <w:tcPr>
            <w:tcW w:w="2551" w:type="dxa"/>
            <w:shd w:val="clear" w:color="auto" w:fill="auto"/>
          </w:tcPr>
          <w:p w14:paraId="0862AE47" w14:textId="77777777" w:rsidR="00B43B2E" w:rsidRPr="00B43B2E" w:rsidRDefault="00B43B2E" w:rsidP="007578AB">
            <w:pPr>
              <w:spacing w:before="60" w:after="120"/>
              <w:jc w:val="both"/>
              <w:rPr>
                <w:rFonts w:ascii="David" w:hAnsi="David"/>
                <w:rtl/>
              </w:rPr>
            </w:pPr>
            <w:r w:rsidRPr="00B43B2E">
              <w:rPr>
                <w:rFonts w:ascii="David" w:hAnsi="David"/>
                <w:rtl/>
              </w:rPr>
              <w:t>כל חריגה</w:t>
            </w:r>
          </w:p>
        </w:tc>
        <w:tc>
          <w:tcPr>
            <w:tcW w:w="3261" w:type="dxa"/>
            <w:shd w:val="clear" w:color="auto" w:fill="auto"/>
          </w:tcPr>
          <w:p w14:paraId="4CC49955" w14:textId="77777777" w:rsidR="00B43B2E" w:rsidRPr="00B43B2E" w:rsidRDefault="00B43B2E" w:rsidP="007578AB">
            <w:pPr>
              <w:spacing w:before="60" w:after="120"/>
              <w:jc w:val="both"/>
              <w:rPr>
                <w:rFonts w:ascii="David" w:hAnsi="David"/>
                <w:rtl/>
              </w:rPr>
            </w:pPr>
            <w:r w:rsidRPr="00B43B2E">
              <w:rPr>
                <w:rFonts w:ascii="David" w:hAnsi="David"/>
                <w:rtl/>
              </w:rPr>
              <w:t xml:space="preserve"> 0.1% מעלות ההזמנה בגין כל יום פיגור, בהתאם לתלונות מתועדות של המזמין.</w:t>
            </w:r>
          </w:p>
        </w:tc>
      </w:tr>
      <w:tr w:rsidR="00B43B2E" w:rsidRPr="00B43B2E" w14:paraId="59477DD2" w14:textId="77777777" w:rsidTr="003A3DD8">
        <w:trPr>
          <w:cantSplit/>
        </w:trPr>
        <w:tc>
          <w:tcPr>
            <w:tcW w:w="2813" w:type="dxa"/>
            <w:shd w:val="clear" w:color="auto" w:fill="auto"/>
          </w:tcPr>
          <w:p w14:paraId="52370172" w14:textId="77777777" w:rsidR="00B43B2E" w:rsidRPr="00B43B2E" w:rsidRDefault="00B43B2E" w:rsidP="007578AB">
            <w:pPr>
              <w:spacing w:before="60" w:after="120"/>
              <w:jc w:val="both"/>
              <w:rPr>
                <w:rFonts w:ascii="David" w:hAnsi="David"/>
                <w:rtl/>
              </w:rPr>
            </w:pPr>
            <w:r w:rsidRPr="00B43B2E">
              <w:rPr>
                <w:rFonts w:ascii="David" w:hAnsi="David"/>
                <w:rtl/>
              </w:rPr>
              <w:t>אי עמידה בזמני</w:t>
            </w:r>
            <w:r w:rsidRPr="00B43B2E">
              <w:rPr>
                <w:rFonts w:ascii="David" w:hAnsi="David"/>
              </w:rPr>
              <w:t xml:space="preserve"> </w:t>
            </w:r>
            <w:r w:rsidRPr="00B43B2E">
              <w:rPr>
                <w:rFonts w:ascii="David" w:hAnsi="David"/>
                <w:rtl/>
              </w:rPr>
              <w:t xml:space="preserve">תגובה לתקלה בשירות </w:t>
            </w:r>
            <w:r w:rsidRPr="00B43B2E">
              <w:rPr>
                <w:rFonts w:ascii="David" w:hAnsi="David"/>
              </w:rPr>
              <w:t>"</w:t>
            </w:r>
            <w:r w:rsidRPr="00B43B2E">
              <w:rPr>
                <w:rFonts w:ascii="David" w:hAnsi="David"/>
                <w:rtl/>
              </w:rPr>
              <w:t xml:space="preserve">סביב השעון". </w:t>
            </w:r>
          </w:p>
        </w:tc>
        <w:tc>
          <w:tcPr>
            <w:tcW w:w="2551" w:type="dxa"/>
            <w:shd w:val="clear" w:color="auto" w:fill="auto"/>
          </w:tcPr>
          <w:p w14:paraId="233F5698" w14:textId="77777777" w:rsidR="00B43B2E" w:rsidRPr="00B43B2E" w:rsidRDefault="00B43B2E" w:rsidP="007578AB">
            <w:pPr>
              <w:spacing w:before="60" w:after="120"/>
              <w:jc w:val="both"/>
              <w:rPr>
                <w:rFonts w:ascii="David" w:hAnsi="David"/>
                <w:rtl/>
              </w:rPr>
            </w:pPr>
            <w:r w:rsidRPr="00B43B2E">
              <w:rPr>
                <w:rFonts w:ascii="David" w:hAnsi="David"/>
                <w:rtl/>
              </w:rPr>
              <w:t>כל חריגה</w:t>
            </w:r>
          </w:p>
        </w:tc>
        <w:tc>
          <w:tcPr>
            <w:tcW w:w="3261" w:type="dxa"/>
            <w:shd w:val="clear" w:color="auto" w:fill="auto"/>
          </w:tcPr>
          <w:p w14:paraId="4FE9D970" w14:textId="68FE2C9A" w:rsidR="00B43B2E" w:rsidRPr="00B43B2E" w:rsidRDefault="00F569DA" w:rsidP="007578AB">
            <w:pPr>
              <w:spacing w:before="60" w:after="120"/>
              <w:jc w:val="both"/>
              <w:rPr>
                <w:rFonts w:ascii="David" w:hAnsi="David"/>
                <w:rtl/>
              </w:rPr>
            </w:pPr>
            <w:r>
              <w:rPr>
                <w:rFonts w:ascii="David" w:hAnsi="David" w:hint="cs"/>
                <w:rtl/>
              </w:rPr>
              <w:t>1,000</w:t>
            </w:r>
            <w:r w:rsidR="00B43B2E" w:rsidRPr="00B43B2E">
              <w:rPr>
                <w:rFonts w:ascii="David" w:hAnsi="David"/>
                <w:rtl/>
              </w:rPr>
              <w:t xml:space="preserve"> ₪ בגין כל שעת פיגור עבור כל ציוד, בהתאם לתלונות מתועדות של המזמין.</w:t>
            </w:r>
          </w:p>
        </w:tc>
      </w:tr>
      <w:tr w:rsidR="00B43B2E" w:rsidRPr="00B43B2E" w14:paraId="4A5B506B" w14:textId="77777777" w:rsidTr="003A3DD8">
        <w:trPr>
          <w:cantSplit/>
        </w:trPr>
        <w:tc>
          <w:tcPr>
            <w:tcW w:w="2813" w:type="dxa"/>
            <w:shd w:val="clear" w:color="auto" w:fill="auto"/>
          </w:tcPr>
          <w:p w14:paraId="5027F187" w14:textId="77777777" w:rsidR="00B43B2E" w:rsidRPr="00B43B2E" w:rsidRDefault="00B43B2E" w:rsidP="007578AB">
            <w:pPr>
              <w:spacing w:before="60" w:after="120"/>
              <w:jc w:val="both"/>
              <w:rPr>
                <w:rFonts w:ascii="David" w:hAnsi="David"/>
                <w:rtl/>
              </w:rPr>
            </w:pPr>
            <w:r w:rsidRPr="00B43B2E">
              <w:rPr>
                <w:rFonts w:ascii="David" w:hAnsi="David"/>
                <w:rtl/>
              </w:rPr>
              <w:lastRenderedPageBreak/>
              <w:t xml:space="preserve">אי עמידה בזמנים לפעילות שדרוגים יזומים – קריטיים. </w:t>
            </w:r>
          </w:p>
        </w:tc>
        <w:tc>
          <w:tcPr>
            <w:tcW w:w="2551" w:type="dxa"/>
            <w:shd w:val="clear" w:color="auto" w:fill="auto"/>
          </w:tcPr>
          <w:p w14:paraId="2769AABA" w14:textId="77777777" w:rsidR="00B43B2E" w:rsidRPr="00B43B2E" w:rsidRDefault="00B43B2E" w:rsidP="007578AB">
            <w:pPr>
              <w:spacing w:before="60" w:after="120"/>
              <w:jc w:val="both"/>
              <w:rPr>
                <w:rFonts w:ascii="David" w:hAnsi="David"/>
                <w:rtl/>
              </w:rPr>
            </w:pPr>
            <w:r w:rsidRPr="00B43B2E">
              <w:rPr>
                <w:rFonts w:ascii="David" w:hAnsi="David"/>
                <w:rtl/>
              </w:rPr>
              <w:t>כל חריגה</w:t>
            </w:r>
          </w:p>
        </w:tc>
        <w:tc>
          <w:tcPr>
            <w:tcW w:w="3261" w:type="dxa"/>
            <w:shd w:val="clear" w:color="auto" w:fill="auto"/>
          </w:tcPr>
          <w:p w14:paraId="1BC75D84" w14:textId="7FE0B6C4" w:rsidR="00B43B2E" w:rsidRPr="00B43B2E" w:rsidRDefault="004D69D7" w:rsidP="007578AB">
            <w:pPr>
              <w:spacing w:before="60" w:after="120"/>
              <w:jc w:val="both"/>
              <w:rPr>
                <w:rFonts w:ascii="David" w:hAnsi="David"/>
                <w:rtl/>
              </w:rPr>
            </w:pPr>
            <w:r>
              <w:rPr>
                <w:rFonts w:ascii="David" w:hAnsi="David" w:hint="cs"/>
                <w:rtl/>
              </w:rPr>
              <w:t>2,500</w:t>
            </w:r>
            <w:r w:rsidR="00B43B2E" w:rsidRPr="00B43B2E">
              <w:rPr>
                <w:rFonts w:ascii="David" w:hAnsi="David"/>
                <w:rtl/>
              </w:rPr>
              <w:t xml:space="preserve"> ₪ על כל יום.</w:t>
            </w:r>
          </w:p>
        </w:tc>
      </w:tr>
      <w:tr w:rsidR="00B43B2E" w:rsidRPr="00B43B2E" w14:paraId="46A6098B" w14:textId="77777777" w:rsidTr="003A3DD8">
        <w:trPr>
          <w:cantSplit/>
        </w:trPr>
        <w:tc>
          <w:tcPr>
            <w:tcW w:w="2813" w:type="dxa"/>
            <w:shd w:val="clear" w:color="auto" w:fill="auto"/>
          </w:tcPr>
          <w:p w14:paraId="2C28ECF1" w14:textId="77777777" w:rsidR="00B43B2E" w:rsidRPr="00B43B2E" w:rsidRDefault="00B43B2E" w:rsidP="007578AB">
            <w:pPr>
              <w:spacing w:before="60" w:after="120"/>
              <w:jc w:val="both"/>
              <w:rPr>
                <w:rFonts w:ascii="David" w:hAnsi="David"/>
                <w:rtl/>
              </w:rPr>
            </w:pPr>
            <w:r w:rsidRPr="00B43B2E">
              <w:rPr>
                <w:rFonts w:ascii="David" w:hAnsi="David"/>
                <w:rtl/>
              </w:rPr>
              <w:t xml:space="preserve">החלפת עובד של המציע בעובד שאינו עומד בתנאי הסף. </w:t>
            </w:r>
          </w:p>
        </w:tc>
        <w:tc>
          <w:tcPr>
            <w:tcW w:w="2551" w:type="dxa"/>
            <w:shd w:val="clear" w:color="auto" w:fill="auto"/>
          </w:tcPr>
          <w:p w14:paraId="3916ABBF" w14:textId="77777777" w:rsidR="00B43B2E" w:rsidRPr="00B43B2E" w:rsidRDefault="00B43B2E" w:rsidP="007578AB">
            <w:pPr>
              <w:spacing w:before="60" w:after="120"/>
              <w:jc w:val="both"/>
              <w:rPr>
                <w:rFonts w:ascii="David" w:hAnsi="David"/>
                <w:rtl/>
              </w:rPr>
            </w:pPr>
            <w:r w:rsidRPr="00B43B2E">
              <w:rPr>
                <w:rFonts w:ascii="David" w:hAnsi="David"/>
                <w:rtl/>
              </w:rPr>
              <w:t>כל חריגה</w:t>
            </w:r>
          </w:p>
        </w:tc>
        <w:tc>
          <w:tcPr>
            <w:tcW w:w="3261" w:type="dxa"/>
            <w:shd w:val="clear" w:color="auto" w:fill="auto"/>
          </w:tcPr>
          <w:p w14:paraId="35C7A231" w14:textId="77777777" w:rsidR="00B43B2E" w:rsidRPr="00B43B2E" w:rsidRDefault="00B43B2E" w:rsidP="007578AB">
            <w:pPr>
              <w:spacing w:before="60" w:after="120"/>
              <w:jc w:val="both"/>
              <w:rPr>
                <w:rFonts w:ascii="David" w:hAnsi="David"/>
                <w:rtl/>
              </w:rPr>
            </w:pPr>
            <w:r w:rsidRPr="00B43B2E">
              <w:rPr>
                <w:rFonts w:ascii="David" w:hAnsi="David"/>
                <w:rtl/>
              </w:rPr>
              <w:t>1,000 ₪ בגין כל יום של עבודת המחליף.</w:t>
            </w:r>
          </w:p>
        </w:tc>
      </w:tr>
      <w:tr w:rsidR="00162D88" w:rsidRPr="00B43B2E" w14:paraId="606E2DAE" w14:textId="77777777" w:rsidTr="003A3DD8">
        <w:trPr>
          <w:cantSplit/>
        </w:trPr>
        <w:tc>
          <w:tcPr>
            <w:tcW w:w="2813" w:type="dxa"/>
            <w:shd w:val="clear" w:color="auto" w:fill="auto"/>
          </w:tcPr>
          <w:p w14:paraId="42FA3B0D" w14:textId="0B7C814E" w:rsidR="00162D88" w:rsidRPr="00B43B2E" w:rsidRDefault="00162D88" w:rsidP="007578AB">
            <w:pPr>
              <w:spacing w:before="60" w:after="120"/>
              <w:jc w:val="both"/>
              <w:rPr>
                <w:rFonts w:ascii="David" w:hAnsi="David"/>
                <w:rtl/>
              </w:rPr>
            </w:pPr>
            <w:r>
              <w:rPr>
                <w:rFonts w:ascii="David" w:hAnsi="David" w:hint="cs"/>
                <w:rtl/>
              </w:rPr>
              <w:t>אי העמדת עובד למתן שירותי תמיכה העומד בדרישות המכרז</w:t>
            </w:r>
          </w:p>
        </w:tc>
        <w:tc>
          <w:tcPr>
            <w:tcW w:w="2551" w:type="dxa"/>
            <w:shd w:val="clear" w:color="auto" w:fill="auto"/>
          </w:tcPr>
          <w:p w14:paraId="14B84CE0" w14:textId="6A47DC9F" w:rsidR="00162D88" w:rsidRPr="00B43B2E" w:rsidRDefault="00162D88" w:rsidP="007578AB">
            <w:pPr>
              <w:spacing w:before="60" w:after="120"/>
              <w:jc w:val="both"/>
              <w:rPr>
                <w:rFonts w:ascii="David" w:hAnsi="David"/>
                <w:rtl/>
              </w:rPr>
            </w:pPr>
            <w:r>
              <w:rPr>
                <w:rFonts w:ascii="David" w:hAnsi="David" w:hint="cs"/>
                <w:rtl/>
              </w:rPr>
              <w:t>כל חריגה</w:t>
            </w:r>
          </w:p>
        </w:tc>
        <w:tc>
          <w:tcPr>
            <w:tcW w:w="3261" w:type="dxa"/>
            <w:shd w:val="clear" w:color="auto" w:fill="auto"/>
          </w:tcPr>
          <w:p w14:paraId="7D69D71B" w14:textId="37CEF494" w:rsidR="00162D88" w:rsidRPr="00B43B2E" w:rsidRDefault="00162D88" w:rsidP="007578AB">
            <w:pPr>
              <w:spacing w:before="60" w:after="120"/>
              <w:jc w:val="both"/>
              <w:rPr>
                <w:rFonts w:ascii="David" w:hAnsi="David"/>
                <w:rtl/>
              </w:rPr>
            </w:pPr>
            <w:r>
              <w:rPr>
                <w:rFonts w:ascii="David" w:hAnsi="David" w:hint="cs"/>
                <w:rtl/>
              </w:rPr>
              <w:t>עד 500 ₪ ליום.</w:t>
            </w:r>
          </w:p>
        </w:tc>
      </w:tr>
      <w:tr w:rsidR="00E23C9F" w:rsidRPr="00B43B2E" w14:paraId="01DAA94E" w14:textId="77777777" w:rsidTr="003A3DD8">
        <w:trPr>
          <w:cantSplit/>
        </w:trPr>
        <w:tc>
          <w:tcPr>
            <w:tcW w:w="2813" w:type="dxa"/>
            <w:shd w:val="clear" w:color="auto" w:fill="auto"/>
          </w:tcPr>
          <w:p w14:paraId="496B066A" w14:textId="6AFD548B" w:rsidR="00E23C9F" w:rsidRDefault="00E23C9F" w:rsidP="007578AB">
            <w:pPr>
              <w:spacing w:before="60" w:after="120"/>
              <w:jc w:val="both"/>
              <w:rPr>
                <w:rFonts w:ascii="David" w:hAnsi="David"/>
                <w:rtl/>
              </w:rPr>
            </w:pPr>
            <w:r>
              <w:rPr>
                <w:rFonts w:ascii="David" w:hAnsi="David" w:hint="cs"/>
                <w:rtl/>
              </w:rPr>
              <w:t>אי העמדת נותן שירות בזמינות מיידית למתן השירותים לפי צרכי המשרד</w:t>
            </w:r>
          </w:p>
        </w:tc>
        <w:tc>
          <w:tcPr>
            <w:tcW w:w="2551" w:type="dxa"/>
            <w:shd w:val="clear" w:color="auto" w:fill="auto"/>
          </w:tcPr>
          <w:p w14:paraId="29E1EEC5" w14:textId="16B942ED" w:rsidR="00E23C9F" w:rsidRDefault="00E23C9F" w:rsidP="007578AB">
            <w:pPr>
              <w:spacing w:before="60" w:after="120"/>
              <w:jc w:val="both"/>
              <w:rPr>
                <w:rFonts w:ascii="David" w:hAnsi="David"/>
                <w:rtl/>
              </w:rPr>
            </w:pPr>
            <w:r>
              <w:rPr>
                <w:rFonts w:ascii="David" w:hAnsi="David" w:hint="cs"/>
                <w:rtl/>
              </w:rPr>
              <w:t>כל חריגה</w:t>
            </w:r>
          </w:p>
        </w:tc>
        <w:tc>
          <w:tcPr>
            <w:tcW w:w="3261" w:type="dxa"/>
            <w:shd w:val="clear" w:color="auto" w:fill="auto"/>
          </w:tcPr>
          <w:p w14:paraId="5B91C25F" w14:textId="480DE6B2" w:rsidR="00E23C9F" w:rsidRDefault="00E23C9F" w:rsidP="00E23C9F">
            <w:pPr>
              <w:spacing w:before="60" w:after="120"/>
              <w:jc w:val="both"/>
              <w:rPr>
                <w:rFonts w:ascii="David" w:hAnsi="David"/>
                <w:rtl/>
              </w:rPr>
            </w:pPr>
            <w:r>
              <w:rPr>
                <w:rFonts w:ascii="David" w:hAnsi="David" w:hint="cs"/>
                <w:rtl/>
              </w:rPr>
              <w:t>עד 1,000 ₪ ליום.</w:t>
            </w:r>
          </w:p>
        </w:tc>
      </w:tr>
    </w:tbl>
    <w:p w14:paraId="6AC8E7DE" w14:textId="77777777" w:rsidR="00B43B2E" w:rsidRPr="00404648" w:rsidRDefault="00B43B2E" w:rsidP="00FB2047">
      <w:pPr>
        <w:pStyle w:val="affe"/>
        <w:numPr>
          <w:ilvl w:val="1"/>
          <w:numId w:val="50"/>
        </w:numPr>
        <w:spacing w:before="120" w:after="120" w:line="276" w:lineRule="auto"/>
        <w:ind w:hanging="495"/>
        <w:jc w:val="both"/>
        <w:rPr>
          <w:rFonts w:ascii="David" w:hAnsi="David" w:cs="David"/>
        </w:rPr>
      </w:pPr>
      <w:r w:rsidRPr="00404648">
        <w:rPr>
          <w:rFonts w:ascii="David" w:hAnsi="David" w:cs="David"/>
          <w:rtl/>
        </w:rPr>
        <w:t>גובה הפיצוי הכספי המקסימלי בגין אי עמידה ברמת השירות יהיה ללא הגבלה.</w:t>
      </w:r>
    </w:p>
    <w:p w14:paraId="37A3AC75" w14:textId="38A26383" w:rsidR="00D6740E" w:rsidRPr="00B43B2E" w:rsidRDefault="00D6740E" w:rsidP="00D6740E">
      <w:pPr>
        <w:spacing w:before="120" w:after="120" w:line="276" w:lineRule="auto"/>
        <w:ind w:left="656"/>
        <w:jc w:val="both"/>
        <w:rPr>
          <w:rFonts w:ascii="David" w:hAnsi="David"/>
          <w:b/>
          <w:bCs/>
        </w:rPr>
      </w:pPr>
    </w:p>
    <w:p w14:paraId="2E5109F1" w14:textId="77777777" w:rsidR="008D15D2" w:rsidRPr="00404648" w:rsidRDefault="008D15D2" w:rsidP="003F4365">
      <w:pPr>
        <w:pStyle w:val="affe"/>
        <w:numPr>
          <w:ilvl w:val="0"/>
          <w:numId w:val="50"/>
        </w:numPr>
        <w:spacing w:before="120" w:after="120" w:line="276" w:lineRule="auto"/>
        <w:jc w:val="both"/>
        <w:rPr>
          <w:rFonts w:ascii="David" w:hAnsi="David" w:cs="David"/>
          <w:b/>
          <w:bCs/>
        </w:rPr>
      </w:pPr>
      <w:r w:rsidRPr="00404648">
        <w:rPr>
          <w:rFonts w:ascii="David" w:hAnsi="David" w:cs="David"/>
          <w:b/>
          <w:bCs/>
          <w:rtl/>
        </w:rPr>
        <w:t>מערך התמיכה</w:t>
      </w:r>
    </w:p>
    <w:p w14:paraId="75F7210A" w14:textId="77777777" w:rsidR="008D15D2" w:rsidRPr="008D15D2" w:rsidRDefault="008D15D2" w:rsidP="003F4365">
      <w:pPr>
        <w:pStyle w:val="affe"/>
        <w:numPr>
          <w:ilvl w:val="1"/>
          <w:numId w:val="50"/>
        </w:numPr>
        <w:spacing w:before="120" w:after="120" w:line="276" w:lineRule="auto"/>
        <w:ind w:left="930" w:hanging="540"/>
        <w:jc w:val="both"/>
        <w:rPr>
          <w:rFonts w:ascii="David" w:hAnsi="David" w:cs="David"/>
        </w:rPr>
      </w:pPr>
      <w:r w:rsidRPr="008D15D2">
        <w:rPr>
          <w:rFonts w:ascii="David" w:hAnsi="David" w:cs="David"/>
          <w:rtl/>
        </w:rPr>
        <w:t xml:space="preserve">על הספק לספק שירותי תמיכה באמצעות קווי טלפון ייעודיים ובעלי תפקידים מקצועיים. </w:t>
      </w:r>
    </w:p>
    <w:p w14:paraId="24BB6935" w14:textId="452C6B2B" w:rsidR="008D15D2" w:rsidRPr="008D15D2" w:rsidRDefault="008D15D2" w:rsidP="003F4365">
      <w:pPr>
        <w:pStyle w:val="affe"/>
        <w:numPr>
          <w:ilvl w:val="1"/>
          <w:numId w:val="50"/>
        </w:numPr>
        <w:spacing w:before="120" w:after="120" w:line="276" w:lineRule="auto"/>
        <w:ind w:left="930" w:hanging="540"/>
        <w:jc w:val="both"/>
        <w:rPr>
          <w:rFonts w:ascii="David" w:hAnsi="David" w:cs="David"/>
        </w:rPr>
      </w:pPr>
      <w:r w:rsidRPr="008D15D2">
        <w:rPr>
          <w:rFonts w:ascii="David" w:hAnsi="David" w:cs="David"/>
          <w:rtl/>
        </w:rPr>
        <w:t xml:space="preserve">על הספק לספק כלים ממוחשבים (או אקסל) לרישום פניות </w:t>
      </w:r>
      <w:r w:rsidR="009B1C6D">
        <w:rPr>
          <w:rFonts w:ascii="David" w:hAnsi="David" w:cs="David" w:hint="cs"/>
          <w:rtl/>
        </w:rPr>
        <w:t>המשרד</w:t>
      </w:r>
      <w:r w:rsidR="009B1C6D" w:rsidRPr="008D15D2">
        <w:rPr>
          <w:rFonts w:ascii="David" w:hAnsi="David" w:cs="David"/>
          <w:rtl/>
        </w:rPr>
        <w:t xml:space="preserve"> </w:t>
      </w:r>
      <w:r w:rsidRPr="008D15D2">
        <w:rPr>
          <w:rFonts w:ascii="David" w:hAnsi="David" w:cs="David"/>
          <w:rtl/>
        </w:rPr>
        <w:t>ומעקב אחר זמני הטיפול בתקלות.</w:t>
      </w:r>
    </w:p>
    <w:p w14:paraId="44BFD15F" w14:textId="77777777" w:rsidR="008D15D2" w:rsidRPr="008D15D2" w:rsidRDefault="008D15D2" w:rsidP="003F4365">
      <w:pPr>
        <w:pStyle w:val="affe"/>
        <w:numPr>
          <w:ilvl w:val="1"/>
          <w:numId w:val="50"/>
        </w:numPr>
        <w:spacing w:before="120" w:after="120" w:line="276" w:lineRule="auto"/>
        <w:ind w:left="930" w:hanging="540"/>
        <w:jc w:val="both"/>
        <w:rPr>
          <w:rFonts w:ascii="David" w:hAnsi="David" w:cs="David"/>
          <w:rtl/>
        </w:rPr>
      </w:pPr>
      <w:r w:rsidRPr="008D15D2">
        <w:rPr>
          <w:rFonts w:ascii="David" w:hAnsi="David" w:cs="David"/>
          <w:rtl/>
        </w:rPr>
        <w:t>על הכלים של מערך התמיכה והסיוע לתמוך בנושאים הבאים: פרטי הפונה, תיאור התקלה, מועד קבלת ההודעה על התקלה, אופן הטיפול, מועד השלמת הטיפול, מעקב אחר הגורמים שטיפלו בתקלה, התראה לגבי נושאים בעייתיים, רישום היסטוריה של תקלות קודמות לאותו ציוד ומעקב וסטטיסטיקות אחר זמן הטיפול בתקלות כולל זמן המענה הטלפוני, זמן המתנה וכדומה.</w:t>
      </w:r>
    </w:p>
    <w:p w14:paraId="0DD00F6B" w14:textId="77777777" w:rsidR="008D15D2" w:rsidRPr="008D15D2" w:rsidRDefault="008D15D2" w:rsidP="003F4365">
      <w:pPr>
        <w:pStyle w:val="affe"/>
        <w:numPr>
          <w:ilvl w:val="1"/>
          <w:numId w:val="50"/>
        </w:numPr>
        <w:spacing w:before="120" w:after="120" w:line="276" w:lineRule="auto"/>
        <w:ind w:left="930" w:hanging="540"/>
        <w:jc w:val="both"/>
        <w:rPr>
          <w:rFonts w:ascii="David" w:hAnsi="David" w:cs="David"/>
        </w:rPr>
      </w:pPr>
      <w:r w:rsidRPr="008D15D2">
        <w:rPr>
          <w:rFonts w:ascii="David" w:hAnsi="David" w:cs="David"/>
          <w:rtl/>
        </w:rPr>
        <w:t>המזמין רשאי בכל עת לקבל מהספק דו"ח ממוחשב או קובץ פניות מפורט.</w:t>
      </w:r>
    </w:p>
    <w:p w14:paraId="01EC308D" w14:textId="77777777" w:rsidR="008D15D2" w:rsidRPr="00404648" w:rsidRDefault="008D15D2" w:rsidP="003F4365">
      <w:pPr>
        <w:pStyle w:val="affe"/>
        <w:numPr>
          <w:ilvl w:val="0"/>
          <w:numId w:val="50"/>
        </w:numPr>
        <w:spacing w:before="120" w:after="120" w:line="276" w:lineRule="auto"/>
        <w:jc w:val="both"/>
        <w:rPr>
          <w:rFonts w:ascii="David" w:hAnsi="David" w:cs="David"/>
          <w:b/>
          <w:bCs/>
        </w:rPr>
      </w:pPr>
      <w:r w:rsidRPr="00404648">
        <w:rPr>
          <w:rFonts w:ascii="David" w:hAnsi="David" w:cs="David"/>
          <w:b/>
          <w:bCs/>
          <w:rtl/>
        </w:rPr>
        <w:lastRenderedPageBreak/>
        <w:t>שונות</w:t>
      </w:r>
    </w:p>
    <w:p w14:paraId="1653B390" w14:textId="54181CF9" w:rsidR="008D15D2" w:rsidRPr="008D15D2" w:rsidRDefault="008D15D2" w:rsidP="003F4365">
      <w:pPr>
        <w:pStyle w:val="affe"/>
        <w:numPr>
          <w:ilvl w:val="1"/>
          <w:numId w:val="50"/>
        </w:numPr>
        <w:spacing w:before="120" w:after="120" w:line="276" w:lineRule="auto"/>
        <w:ind w:left="930" w:hanging="540"/>
        <w:jc w:val="both"/>
        <w:rPr>
          <w:rFonts w:ascii="David" w:hAnsi="David" w:cs="David"/>
          <w:rtl/>
        </w:rPr>
      </w:pPr>
      <w:r w:rsidRPr="008D15D2">
        <w:rPr>
          <w:rFonts w:ascii="David" w:hAnsi="David" w:cs="David"/>
          <w:rtl/>
        </w:rPr>
        <w:t xml:space="preserve">כחלק מהשירות והתחזוקה, הזוכה יספק </w:t>
      </w:r>
      <w:r w:rsidR="009B1C6D">
        <w:rPr>
          <w:rFonts w:ascii="David" w:hAnsi="David" w:cs="David" w:hint="cs"/>
          <w:rtl/>
        </w:rPr>
        <w:t>למשרד</w:t>
      </w:r>
      <w:r w:rsidR="009B1C6D" w:rsidRPr="008D15D2">
        <w:rPr>
          <w:rFonts w:ascii="David" w:hAnsi="David" w:cs="David"/>
          <w:rtl/>
        </w:rPr>
        <w:t xml:space="preserve"> </w:t>
      </w:r>
      <w:r w:rsidRPr="008D15D2">
        <w:rPr>
          <w:rFonts w:ascii="David" w:hAnsi="David" w:cs="David"/>
          <w:rtl/>
        </w:rPr>
        <w:t>גישה מלאה לכל משאבי הידע, התמיכה והשירות באתר התמיכה הטכנית של היצרנים ושל הזוכה, אם קיים.</w:t>
      </w:r>
    </w:p>
    <w:p w14:paraId="241C5156" w14:textId="77777777" w:rsidR="008D15D2" w:rsidRPr="008D15D2" w:rsidRDefault="008D15D2" w:rsidP="003F4365">
      <w:pPr>
        <w:pStyle w:val="affe"/>
        <w:numPr>
          <w:ilvl w:val="1"/>
          <w:numId w:val="50"/>
        </w:numPr>
        <w:spacing w:before="120" w:after="120" w:line="276" w:lineRule="auto"/>
        <w:ind w:left="930" w:hanging="540"/>
        <w:jc w:val="both"/>
        <w:rPr>
          <w:rFonts w:ascii="David" w:hAnsi="David" w:cs="David"/>
        </w:rPr>
      </w:pPr>
      <w:r w:rsidRPr="008D15D2">
        <w:rPr>
          <w:rFonts w:ascii="David" w:hAnsi="David" w:cs="David"/>
          <w:rtl/>
        </w:rPr>
        <w:t>המזמין רשאי לבקר במעבדת השירות לרבות לצורך בדיקת יומן העבודה ואופן התיקונים, טיב החומרים, סדרי עבודת התיקונים, כוח האדם הפועל מטעם הזוכה וכדומה. הזוכה מתחייב להציג כל מסמך שקשור לביצוע העבודה לפי מכרז זה במישרין או בעקיפין.</w:t>
      </w:r>
    </w:p>
    <w:p w14:paraId="6D6928A8" w14:textId="018675C3" w:rsidR="008D15D2" w:rsidRPr="008D15D2" w:rsidRDefault="008D15D2" w:rsidP="003F4365">
      <w:pPr>
        <w:pStyle w:val="affe"/>
        <w:numPr>
          <w:ilvl w:val="1"/>
          <w:numId w:val="50"/>
        </w:numPr>
        <w:spacing w:before="120" w:after="120" w:line="276" w:lineRule="auto"/>
        <w:ind w:left="930" w:hanging="540"/>
        <w:jc w:val="both"/>
        <w:rPr>
          <w:rFonts w:ascii="David" w:hAnsi="David" w:cs="David"/>
        </w:rPr>
      </w:pPr>
      <w:r w:rsidRPr="008D15D2">
        <w:rPr>
          <w:rFonts w:ascii="David" w:hAnsi="David" w:cs="David"/>
          <w:rtl/>
        </w:rPr>
        <w:t>המזמין רשאי שלא להסכים להצבתו של טכנאי מסוים בעבוד</w:t>
      </w:r>
      <w:r w:rsidR="00FB2047">
        <w:rPr>
          <w:rFonts w:ascii="David" w:hAnsi="David" w:cs="David" w:hint="cs"/>
          <w:rtl/>
        </w:rPr>
        <w:t xml:space="preserve">ה </w:t>
      </w:r>
      <w:r w:rsidRPr="008D15D2">
        <w:rPr>
          <w:rFonts w:ascii="David" w:hAnsi="David" w:cs="David"/>
          <w:rtl/>
        </w:rPr>
        <w:t>מולו או לדרוש את החלפתו.</w:t>
      </w:r>
    </w:p>
    <w:p w14:paraId="58C5B097" w14:textId="59E18FF7" w:rsidR="00314CE0" w:rsidRDefault="00D6740E" w:rsidP="003F4365">
      <w:pPr>
        <w:pStyle w:val="affe"/>
        <w:numPr>
          <w:ilvl w:val="1"/>
          <w:numId w:val="50"/>
        </w:numPr>
        <w:spacing w:before="120" w:after="120" w:line="276" w:lineRule="auto"/>
        <w:ind w:left="930" w:hanging="540"/>
        <w:jc w:val="both"/>
        <w:rPr>
          <w:rFonts w:ascii="David" w:hAnsi="David" w:cs="David"/>
        </w:rPr>
      </w:pPr>
      <w:r>
        <w:rPr>
          <w:rFonts w:ascii="David" w:hAnsi="David" w:cs="David" w:hint="cs"/>
          <w:rtl/>
        </w:rPr>
        <w:t>כל אנשי הצוות מטעם הספק</w:t>
      </w:r>
      <w:r w:rsidR="003A3DD8">
        <w:rPr>
          <w:rFonts w:ascii="David" w:hAnsi="David" w:cs="David" w:hint="cs"/>
          <w:rtl/>
        </w:rPr>
        <w:t xml:space="preserve">, </w:t>
      </w:r>
      <w:r w:rsidR="008D15D2" w:rsidRPr="008D15D2">
        <w:rPr>
          <w:rFonts w:ascii="David" w:hAnsi="David" w:cs="David"/>
          <w:rtl/>
        </w:rPr>
        <w:t xml:space="preserve">יאושרו מראש ובכתב לעבודה באתרי המזמין, יהיו </w:t>
      </w:r>
      <w:r w:rsidR="008D15D2" w:rsidRPr="00404648">
        <w:rPr>
          <w:rFonts w:ascii="David" w:hAnsi="David" w:cs="David"/>
          <w:b/>
          <w:bCs/>
          <w:u w:val="single"/>
          <w:rtl/>
        </w:rPr>
        <w:t xml:space="preserve">בעלי סיווג ביטחוני </w:t>
      </w:r>
      <w:r w:rsidRPr="00404648">
        <w:rPr>
          <w:rFonts w:ascii="David" w:hAnsi="David" w:cs="David"/>
          <w:b/>
          <w:bCs/>
          <w:u w:val="single"/>
          <w:rtl/>
        </w:rPr>
        <w:t xml:space="preserve">רמת סיווג 3, סודי ביותר </w:t>
      </w:r>
      <w:r w:rsidR="008D15D2" w:rsidRPr="00404648">
        <w:rPr>
          <w:rFonts w:ascii="David" w:hAnsi="David" w:cs="David"/>
          <w:b/>
          <w:bCs/>
          <w:u w:val="single"/>
          <w:rtl/>
        </w:rPr>
        <w:t>על פי דרישת המזמין ויידרשו לחתום על הסכם סודיות</w:t>
      </w:r>
      <w:r w:rsidR="008D15D2" w:rsidRPr="008D15D2">
        <w:rPr>
          <w:rFonts w:ascii="David" w:hAnsi="David" w:cs="David"/>
          <w:rtl/>
        </w:rPr>
        <w:t>.</w:t>
      </w:r>
    </w:p>
    <w:p w14:paraId="3D5CE3E7" w14:textId="3F76EAF2" w:rsidR="00A7478B" w:rsidRDefault="00A7478B" w:rsidP="00A7478B">
      <w:pPr>
        <w:pStyle w:val="affe"/>
        <w:numPr>
          <w:ilvl w:val="1"/>
          <w:numId w:val="50"/>
        </w:numPr>
        <w:spacing w:before="120" w:after="120" w:line="276" w:lineRule="auto"/>
        <w:ind w:left="930" w:hanging="540"/>
        <w:jc w:val="both"/>
        <w:rPr>
          <w:rFonts w:ascii="David" w:hAnsi="David" w:cs="David"/>
        </w:rPr>
      </w:pPr>
      <w:r>
        <w:rPr>
          <w:rFonts w:ascii="David" w:hAnsi="David" w:cs="David" w:hint="cs"/>
          <w:rtl/>
        </w:rPr>
        <w:t>אנשי צוות שאינם בעלי סיווג כאמור, יידרשו לעבור הליך סיווג על ידי המשרד.</w:t>
      </w:r>
    </w:p>
    <w:p w14:paraId="55372E41" w14:textId="350CB01A" w:rsidR="0032282A" w:rsidRDefault="0032282A" w:rsidP="004E5B66">
      <w:pPr>
        <w:pStyle w:val="affe"/>
        <w:spacing w:before="120" w:after="120" w:line="276" w:lineRule="auto"/>
        <w:ind w:left="360"/>
        <w:jc w:val="both"/>
        <w:rPr>
          <w:rFonts w:ascii="David" w:hAnsi="David" w:cs="David"/>
          <w:rtl/>
          <w:lang w:eastAsia="en-US"/>
        </w:rPr>
      </w:pPr>
    </w:p>
    <w:p w14:paraId="4F789B15" w14:textId="77777777" w:rsidR="00314CE0" w:rsidRDefault="00314CE0" w:rsidP="00CB1491">
      <w:pPr>
        <w:pStyle w:val="affe"/>
        <w:keepNext/>
        <w:keepLines/>
        <w:widowControl w:val="0"/>
        <w:spacing w:line="360" w:lineRule="auto"/>
        <w:ind w:left="0"/>
        <w:outlineLvl w:val="0"/>
        <w:rPr>
          <w:rFonts w:ascii="David" w:hAnsi="David" w:cs="David"/>
          <w:rtl/>
          <w:lang w:eastAsia="en-US"/>
        </w:rPr>
      </w:pPr>
    </w:p>
    <w:p w14:paraId="4FE6CC74" w14:textId="77777777" w:rsidR="00EE7BDB" w:rsidRPr="004E5B66" w:rsidRDefault="00EE7BDB" w:rsidP="00987B6C">
      <w:pPr>
        <w:pStyle w:val="affe"/>
        <w:keepNext/>
        <w:keepLines/>
        <w:widowControl w:val="0"/>
        <w:spacing w:line="360" w:lineRule="auto"/>
        <w:ind w:left="0"/>
        <w:outlineLvl w:val="0"/>
        <w:rPr>
          <w:rFonts w:ascii="David" w:hAnsi="David" w:cs="David"/>
          <w:rtl/>
          <w:lang w:eastAsia="en-US"/>
        </w:rPr>
      </w:pPr>
    </w:p>
    <w:p w14:paraId="7827E184" w14:textId="77777777" w:rsidR="00D6740E" w:rsidRDefault="00D6740E" w:rsidP="004E5B66">
      <w:pPr>
        <w:rPr>
          <w:rFonts w:ascii="David" w:hAnsi="David"/>
          <w:b/>
          <w:bCs/>
        </w:rPr>
      </w:pPr>
      <w:r>
        <w:rPr>
          <w:rFonts w:ascii="David" w:hAnsi="David"/>
          <w:b/>
          <w:bCs/>
          <w:rtl/>
        </w:rPr>
        <w:br w:type="page"/>
      </w:r>
    </w:p>
    <w:p w14:paraId="73B44E1B" w14:textId="77777777" w:rsidR="002B76D5" w:rsidRDefault="002B76D5" w:rsidP="002B76D5">
      <w:pPr>
        <w:pStyle w:val="affe"/>
        <w:keepNext/>
        <w:keepLines/>
        <w:widowControl w:val="0"/>
        <w:spacing w:line="360" w:lineRule="auto"/>
        <w:ind w:left="0"/>
        <w:outlineLvl w:val="0"/>
        <w:rPr>
          <w:rFonts w:ascii="David" w:hAnsi="David" w:cs="David"/>
          <w:rtl/>
          <w:lang w:eastAsia="en-US"/>
        </w:rPr>
      </w:pPr>
      <w:r w:rsidRPr="00DD6E47">
        <w:rPr>
          <w:rFonts w:ascii="David" w:hAnsi="David" w:cs="David"/>
          <w:b/>
          <w:bCs/>
          <w:rtl/>
          <w:lang w:eastAsia="en-US"/>
        </w:rPr>
        <w:lastRenderedPageBreak/>
        <w:t xml:space="preserve">נספח </w:t>
      </w:r>
      <w:r w:rsidR="00460BF2">
        <w:rPr>
          <w:rFonts w:ascii="David" w:hAnsi="David" w:cs="David" w:hint="cs"/>
          <w:b/>
          <w:bCs/>
          <w:rtl/>
          <w:lang w:eastAsia="en-US"/>
        </w:rPr>
        <w:t>א'11</w:t>
      </w:r>
      <w:r w:rsidRPr="00DD6E47">
        <w:rPr>
          <w:rFonts w:ascii="David" w:hAnsi="David" w:cs="David"/>
          <w:b/>
          <w:bCs/>
          <w:rtl/>
          <w:lang w:eastAsia="en-US"/>
        </w:rPr>
        <w:t xml:space="preserve"> </w:t>
      </w:r>
      <w:r>
        <w:rPr>
          <w:rFonts w:ascii="David" w:hAnsi="David" w:cs="David"/>
          <w:rtl/>
          <w:lang w:eastAsia="en-US"/>
        </w:rPr>
        <w:t>–</w:t>
      </w:r>
      <w:r>
        <w:rPr>
          <w:rFonts w:ascii="David" w:hAnsi="David" w:cs="David" w:hint="cs"/>
          <w:rtl/>
          <w:lang w:eastAsia="en-US"/>
        </w:rPr>
        <w:t xml:space="preserve"> שאלון ניגוד עניינים</w:t>
      </w:r>
    </w:p>
    <w:p w14:paraId="67254E74" w14:textId="77777777" w:rsidR="002B76D5" w:rsidRDefault="002B76D5" w:rsidP="002B76D5">
      <w:pPr>
        <w:pStyle w:val="affe"/>
        <w:spacing w:line="360" w:lineRule="auto"/>
        <w:ind w:left="0"/>
        <w:outlineLvl w:val="0"/>
        <w:rPr>
          <w:rFonts w:ascii="David" w:hAnsi="David" w:cs="David"/>
          <w:rtl/>
          <w:lang w:eastAsia="en-US"/>
        </w:rPr>
      </w:pPr>
    </w:p>
    <w:p w14:paraId="1D3FA0AB" w14:textId="77777777" w:rsidR="002B76D5" w:rsidRDefault="002B76D5" w:rsidP="002B76D5">
      <w:pPr>
        <w:pStyle w:val="affe"/>
        <w:spacing w:line="360" w:lineRule="auto"/>
        <w:ind w:left="0"/>
        <w:outlineLvl w:val="0"/>
        <w:rPr>
          <w:rFonts w:ascii="David" w:hAnsi="David" w:cs="David"/>
          <w:rtl/>
          <w:lang w:eastAsia="en-US"/>
        </w:rPr>
      </w:pPr>
      <w:r w:rsidRPr="000B5C6F">
        <w:rPr>
          <w:rFonts w:ascii="David" w:hAnsi="David" w:cs="David"/>
          <w:noProof/>
          <w:lang w:eastAsia="en-US"/>
        </w:rPr>
        <w:lastRenderedPageBreak/>
        <w:drawing>
          <wp:inline distT="0" distB="0" distL="0" distR="0" wp14:anchorId="0378421D" wp14:editId="378CFF31">
            <wp:extent cx="5734050" cy="83058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34050" cy="8305800"/>
                    </a:xfrm>
                    <a:prstGeom prst="rect">
                      <a:avLst/>
                    </a:prstGeom>
                    <a:noFill/>
                    <a:ln>
                      <a:noFill/>
                    </a:ln>
                  </pic:spPr>
                </pic:pic>
              </a:graphicData>
            </a:graphic>
          </wp:inline>
        </w:drawing>
      </w:r>
    </w:p>
    <w:p w14:paraId="2D038282" w14:textId="77777777" w:rsidR="002B76D5" w:rsidRDefault="002B76D5" w:rsidP="002B76D5">
      <w:pPr>
        <w:pStyle w:val="affe"/>
        <w:keepNext/>
        <w:keepLines/>
        <w:widowControl w:val="0"/>
        <w:spacing w:line="360" w:lineRule="auto"/>
        <w:ind w:left="0"/>
        <w:outlineLvl w:val="0"/>
        <w:rPr>
          <w:rFonts w:ascii="David" w:hAnsi="David" w:cs="David"/>
          <w:b/>
          <w:bCs/>
          <w:rtl/>
          <w:lang w:eastAsia="en-US"/>
        </w:rPr>
      </w:pPr>
    </w:p>
    <w:p w14:paraId="7AB28C84" w14:textId="77777777" w:rsidR="002B76D5" w:rsidRDefault="002B76D5" w:rsidP="002B76D5">
      <w:pPr>
        <w:pStyle w:val="affe"/>
        <w:keepNext/>
        <w:keepLines/>
        <w:widowControl w:val="0"/>
        <w:spacing w:line="360" w:lineRule="auto"/>
        <w:ind w:left="0"/>
        <w:outlineLvl w:val="0"/>
        <w:rPr>
          <w:rFonts w:ascii="David" w:hAnsi="David" w:cs="David"/>
          <w:b/>
          <w:bCs/>
          <w:rtl/>
          <w:lang w:eastAsia="en-US"/>
        </w:rPr>
      </w:pPr>
      <w:r w:rsidRPr="000B5C6F">
        <w:rPr>
          <w:rFonts w:ascii="David" w:hAnsi="David" w:cs="David"/>
          <w:b/>
          <w:bCs/>
          <w:noProof/>
          <w:lang w:eastAsia="en-US"/>
        </w:rPr>
        <w:lastRenderedPageBreak/>
        <w:drawing>
          <wp:inline distT="0" distB="0" distL="0" distR="0" wp14:anchorId="3726DE88" wp14:editId="6933D82D">
            <wp:extent cx="5734050" cy="833755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34050" cy="8337550"/>
                    </a:xfrm>
                    <a:prstGeom prst="rect">
                      <a:avLst/>
                    </a:prstGeom>
                    <a:noFill/>
                    <a:ln>
                      <a:noFill/>
                    </a:ln>
                  </pic:spPr>
                </pic:pic>
              </a:graphicData>
            </a:graphic>
          </wp:inline>
        </w:drawing>
      </w:r>
    </w:p>
    <w:p w14:paraId="2EC5953F" w14:textId="77777777" w:rsidR="002B76D5" w:rsidRDefault="002B76D5" w:rsidP="002B76D5">
      <w:pPr>
        <w:pStyle w:val="affe"/>
        <w:keepNext/>
        <w:keepLines/>
        <w:widowControl w:val="0"/>
        <w:spacing w:line="360" w:lineRule="auto"/>
        <w:ind w:left="0"/>
        <w:outlineLvl w:val="0"/>
        <w:rPr>
          <w:rFonts w:ascii="David" w:hAnsi="David" w:cs="David"/>
          <w:b/>
          <w:bCs/>
          <w:rtl/>
          <w:lang w:eastAsia="en-US"/>
        </w:rPr>
      </w:pPr>
      <w:r w:rsidRPr="000B5C6F">
        <w:rPr>
          <w:rFonts w:ascii="David" w:hAnsi="David" w:cs="David"/>
          <w:b/>
          <w:bCs/>
          <w:noProof/>
          <w:lang w:eastAsia="en-US"/>
        </w:rPr>
        <w:lastRenderedPageBreak/>
        <w:drawing>
          <wp:inline distT="0" distB="0" distL="0" distR="0" wp14:anchorId="04F92F36" wp14:editId="6694DD91">
            <wp:extent cx="5727700" cy="8337550"/>
            <wp:effectExtent l="0" t="0" r="635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27700" cy="8337550"/>
                    </a:xfrm>
                    <a:prstGeom prst="rect">
                      <a:avLst/>
                    </a:prstGeom>
                    <a:noFill/>
                    <a:ln>
                      <a:noFill/>
                    </a:ln>
                  </pic:spPr>
                </pic:pic>
              </a:graphicData>
            </a:graphic>
          </wp:inline>
        </w:drawing>
      </w:r>
    </w:p>
    <w:p w14:paraId="6CFB5DF0" w14:textId="77777777" w:rsidR="002B76D5" w:rsidRDefault="002B76D5" w:rsidP="002B76D5">
      <w:pPr>
        <w:pStyle w:val="affe"/>
        <w:keepNext/>
        <w:keepLines/>
        <w:widowControl w:val="0"/>
        <w:spacing w:line="360" w:lineRule="auto"/>
        <w:ind w:left="0"/>
        <w:outlineLvl w:val="0"/>
        <w:rPr>
          <w:rFonts w:ascii="David" w:hAnsi="David" w:cs="David"/>
          <w:b/>
          <w:bCs/>
          <w:rtl/>
          <w:lang w:eastAsia="en-US"/>
        </w:rPr>
      </w:pPr>
      <w:r w:rsidRPr="000B5C6F">
        <w:rPr>
          <w:rFonts w:ascii="David" w:hAnsi="David" w:cs="David"/>
          <w:b/>
          <w:bCs/>
          <w:noProof/>
          <w:lang w:eastAsia="en-US"/>
        </w:rPr>
        <w:lastRenderedPageBreak/>
        <w:drawing>
          <wp:inline distT="0" distB="0" distL="0" distR="0" wp14:anchorId="7804F14B" wp14:editId="70A9C07B">
            <wp:extent cx="5727700" cy="8172450"/>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27700" cy="8172450"/>
                    </a:xfrm>
                    <a:prstGeom prst="rect">
                      <a:avLst/>
                    </a:prstGeom>
                    <a:noFill/>
                    <a:ln>
                      <a:noFill/>
                    </a:ln>
                  </pic:spPr>
                </pic:pic>
              </a:graphicData>
            </a:graphic>
          </wp:inline>
        </w:drawing>
      </w:r>
    </w:p>
    <w:p w14:paraId="024FA80B" w14:textId="77777777" w:rsidR="002B76D5" w:rsidRPr="00DD6E47" w:rsidRDefault="002B76D5" w:rsidP="002B76D5">
      <w:pPr>
        <w:pStyle w:val="affe"/>
        <w:keepNext/>
        <w:keepLines/>
        <w:widowControl w:val="0"/>
        <w:spacing w:line="360" w:lineRule="auto"/>
        <w:ind w:left="0"/>
        <w:outlineLvl w:val="0"/>
        <w:rPr>
          <w:rFonts w:ascii="David" w:hAnsi="David" w:cs="David"/>
          <w:b/>
          <w:bCs/>
          <w:rtl/>
          <w:lang w:eastAsia="en-US"/>
        </w:rPr>
      </w:pPr>
      <w:r w:rsidRPr="000B5C6F">
        <w:rPr>
          <w:rFonts w:ascii="David" w:hAnsi="David" w:cs="David"/>
          <w:b/>
          <w:bCs/>
          <w:noProof/>
          <w:lang w:eastAsia="en-US"/>
        </w:rPr>
        <w:lastRenderedPageBreak/>
        <w:drawing>
          <wp:inline distT="0" distB="0" distL="0" distR="0" wp14:anchorId="3B4A20CD" wp14:editId="25D92487">
            <wp:extent cx="5734050" cy="80454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34050" cy="8045450"/>
                    </a:xfrm>
                    <a:prstGeom prst="rect">
                      <a:avLst/>
                    </a:prstGeom>
                    <a:noFill/>
                    <a:ln>
                      <a:noFill/>
                    </a:ln>
                  </pic:spPr>
                </pic:pic>
              </a:graphicData>
            </a:graphic>
          </wp:inline>
        </w:drawing>
      </w:r>
      <w:r>
        <w:rPr>
          <w:rFonts w:ascii="David" w:hAnsi="David" w:cs="David" w:hint="cs"/>
          <w:rtl/>
          <w:lang w:eastAsia="en-US"/>
        </w:rPr>
        <w:t xml:space="preserve"> </w:t>
      </w:r>
    </w:p>
    <w:p w14:paraId="44EE582E" w14:textId="77777777" w:rsidR="00271435" w:rsidRDefault="00271435" w:rsidP="00121E61">
      <w:pPr>
        <w:pStyle w:val="affe"/>
        <w:keepNext/>
        <w:keepLines/>
        <w:widowControl w:val="0"/>
        <w:spacing w:line="360" w:lineRule="auto"/>
        <w:ind w:left="0"/>
        <w:outlineLvl w:val="0"/>
        <w:rPr>
          <w:rFonts w:ascii="David" w:hAnsi="David" w:cs="David"/>
          <w:b/>
          <w:bCs/>
          <w:rtl/>
          <w:lang w:eastAsia="en-US"/>
        </w:rPr>
      </w:pPr>
    </w:p>
    <w:p w14:paraId="06B9C0AC" w14:textId="77777777" w:rsidR="002B76D5" w:rsidRDefault="002B76D5">
      <w:pPr>
        <w:bidi w:val="0"/>
        <w:rPr>
          <w:rFonts w:ascii="David" w:hAnsi="David"/>
          <w:b/>
          <w:bCs/>
        </w:rPr>
      </w:pPr>
      <w:r>
        <w:rPr>
          <w:rFonts w:ascii="David" w:hAnsi="David"/>
          <w:b/>
          <w:bCs/>
          <w:rtl/>
        </w:rPr>
        <w:br w:type="page"/>
      </w:r>
    </w:p>
    <w:p w14:paraId="1F213671" w14:textId="77777777" w:rsidR="006472E0" w:rsidRPr="00DD6E47" w:rsidRDefault="006472E0" w:rsidP="00121E61">
      <w:pPr>
        <w:pStyle w:val="affe"/>
        <w:keepNext/>
        <w:keepLines/>
        <w:widowControl w:val="0"/>
        <w:spacing w:line="360" w:lineRule="auto"/>
        <w:ind w:left="0"/>
        <w:outlineLvl w:val="0"/>
        <w:rPr>
          <w:rFonts w:ascii="David" w:hAnsi="David" w:cs="David"/>
          <w:b/>
          <w:bCs/>
          <w:rtl/>
          <w:lang w:eastAsia="en-US"/>
        </w:rPr>
      </w:pPr>
      <w:r w:rsidRPr="00DD6E47">
        <w:rPr>
          <w:rFonts w:ascii="David" w:hAnsi="David" w:cs="David"/>
          <w:b/>
          <w:bCs/>
          <w:rtl/>
          <w:lang w:eastAsia="en-US"/>
        </w:rPr>
        <w:lastRenderedPageBreak/>
        <w:t xml:space="preserve">נספח ב' </w:t>
      </w:r>
      <w:r w:rsidRPr="00DD6E47">
        <w:rPr>
          <w:rFonts w:ascii="David" w:hAnsi="David" w:cs="David"/>
          <w:rtl/>
          <w:lang w:eastAsia="en-US"/>
        </w:rPr>
        <w:t>הצעת מחיר</w:t>
      </w:r>
      <w:bookmarkEnd w:id="154"/>
      <w:bookmarkEnd w:id="155"/>
      <w:bookmarkEnd w:id="166"/>
    </w:p>
    <w:p w14:paraId="58324A1E" w14:textId="77777777" w:rsidR="00121E61" w:rsidRPr="00121E61" w:rsidRDefault="00121E61" w:rsidP="00121E61">
      <w:pPr>
        <w:keepNext/>
        <w:keepLines/>
        <w:widowControl w:val="0"/>
        <w:spacing w:before="60" w:after="60" w:line="360" w:lineRule="auto"/>
        <w:jc w:val="center"/>
        <w:rPr>
          <w:rFonts w:ascii="David" w:hAnsi="David"/>
          <w:b/>
          <w:bCs/>
          <w:rtl/>
        </w:rPr>
      </w:pPr>
      <w:r w:rsidRPr="00121E61">
        <w:rPr>
          <w:rFonts w:ascii="David" w:hAnsi="David" w:hint="cs"/>
          <w:b/>
          <w:bCs/>
          <w:rtl/>
        </w:rPr>
        <w:t xml:space="preserve">(ההצעה המלאה תוכנס </w:t>
      </w:r>
      <w:r w:rsidR="00DA0633" w:rsidRPr="00DA0633">
        <w:rPr>
          <w:rFonts w:ascii="David" w:hAnsi="David" w:hint="cs"/>
          <w:b/>
          <w:bCs/>
          <w:sz w:val="28"/>
          <w:szCs w:val="28"/>
          <w:rtl/>
        </w:rPr>
        <w:t>רק</w:t>
      </w:r>
      <w:r w:rsidR="00DA0633">
        <w:rPr>
          <w:rFonts w:ascii="David" w:hAnsi="David" w:hint="cs"/>
          <w:b/>
          <w:bCs/>
          <w:rtl/>
        </w:rPr>
        <w:t xml:space="preserve"> </w:t>
      </w:r>
      <w:r w:rsidRPr="00121E61">
        <w:rPr>
          <w:rFonts w:ascii="David" w:hAnsi="David" w:hint="cs"/>
          <w:b/>
          <w:bCs/>
          <w:rtl/>
        </w:rPr>
        <w:t>למעטפה נפרדת)</w:t>
      </w:r>
    </w:p>
    <w:p w14:paraId="1C523C2A" w14:textId="77777777" w:rsidR="00A77AA1" w:rsidRDefault="00A77AA1" w:rsidP="00121E61">
      <w:pPr>
        <w:keepNext/>
        <w:keepLines/>
        <w:widowControl w:val="0"/>
        <w:spacing w:line="276" w:lineRule="auto"/>
        <w:jc w:val="both"/>
        <w:rPr>
          <w:rtl/>
        </w:rPr>
      </w:pPr>
      <w:r w:rsidRPr="00E14AE6">
        <w:rPr>
          <w:rFonts w:hint="cs"/>
          <w:rtl/>
        </w:rPr>
        <w:t>אנו הח"מ _________ ו- __________ נושאי ת.ז. מס' ____________ ו-מס' _________ מורשי חתימה מטעם ___________ הרשום אצל ________________ שמספרו __________ (להלן: "המציע").</w:t>
      </w:r>
    </w:p>
    <w:p w14:paraId="19DAD3E1" w14:textId="77777777" w:rsidR="000B1709" w:rsidRDefault="000B1709" w:rsidP="00264DBE">
      <w:pPr>
        <w:keepNext/>
        <w:keepLines/>
        <w:widowControl w:val="0"/>
        <w:numPr>
          <w:ilvl w:val="0"/>
          <w:numId w:val="27"/>
        </w:numPr>
        <w:tabs>
          <w:tab w:val="clear" w:pos="1912"/>
          <w:tab w:val="num" w:pos="300"/>
          <w:tab w:val="left" w:pos="709"/>
        </w:tabs>
        <w:spacing w:line="360" w:lineRule="exact"/>
        <w:ind w:left="300"/>
        <w:jc w:val="both"/>
        <w:rPr>
          <w:rFonts w:ascii="David" w:hAnsi="David"/>
        </w:rPr>
      </w:pPr>
      <w:bookmarkStart w:id="173" w:name="_Hlk518811702"/>
      <w:r>
        <w:rPr>
          <w:rFonts w:ascii="David" w:hAnsi="David"/>
          <w:rtl/>
        </w:rPr>
        <w:t xml:space="preserve">לאחר מילוי ההצעה יש לחתום במקומות המיועדים </w:t>
      </w:r>
      <w:r>
        <w:rPr>
          <w:rFonts w:ascii="David" w:hAnsi="David"/>
          <w:b/>
          <w:bCs/>
          <w:rtl/>
        </w:rPr>
        <w:t>ולהכניס את המסמך למעטפת המחיר, שהינה מעטפה נפרדת שתוכנס למעטפת ההצעה, בהתאם להוראות המכרז.</w:t>
      </w:r>
    </w:p>
    <w:p w14:paraId="7AFF1030" w14:textId="77777777" w:rsidR="000B1709" w:rsidRDefault="000B1709" w:rsidP="00264DBE">
      <w:pPr>
        <w:keepNext/>
        <w:keepLines/>
        <w:widowControl w:val="0"/>
        <w:numPr>
          <w:ilvl w:val="0"/>
          <w:numId w:val="27"/>
        </w:numPr>
        <w:tabs>
          <w:tab w:val="clear" w:pos="1912"/>
          <w:tab w:val="num" w:pos="300"/>
          <w:tab w:val="left" w:pos="709"/>
        </w:tabs>
        <w:spacing w:line="360" w:lineRule="exact"/>
        <w:ind w:left="300"/>
        <w:jc w:val="both"/>
        <w:rPr>
          <w:rFonts w:ascii="David" w:hAnsi="David"/>
        </w:rPr>
      </w:pPr>
      <w:r>
        <w:rPr>
          <w:rFonts w:ascii="David" w:hAnsi="David"/>
          <w:rtl/>
        </w:rPr>
        <w:t>מודגש, כי אין לציין את הצעת המחיר על גבי מסמכי המכרז, אלא רק במסגרת הצעת המחיר אשר תוכנס למעטפה הנפרדת.</w:t>
      </w:r>
    </w:p>
    <w:p w14:paraId="261CFD25" w14:textId="77777777" w:rsidR="000B1709" w:rsidRDefault="000B1709" w:rsidP="00264DBE">
      <w:pPr>
        <w:keepNext/>
        <w:keepLines/>
        <w:widowControl w:val="0"/>
        <w:numPr>
          <w:ilvl w:val="0"/>
          <w:numId w:val="27"/>
        </w:numPr>
        <w:tabs>
          <w:tab w:val="clear" w:pos="1912"/>
          <w:tab w:val="num" w:pos="300"/>
          <w:tab w:val="left" w:pos="709"/>
        </w:tabs>
        <w:spacing w:line="360" w:lineRule="exact"/>
        <w:ind w:left="300"/>
        <w:jc w:val="both"/>
        <w:rPr>
          <w:rFonts w:ascii="David" w:hAnsi="David"/>
        </w:rPr>
      </w:pPr>
      <w:r>
        <w:rPr>
          <w:rFonts w:ascii="David" w:hAnsi="David"/>
          <w:rtl/>
        </w:rPr>
        <w:t xml:space="preserve">יובהר, כי התמורה הנדרשת בהצעת המחיר תכלול את כל המרכיבים כגון עלויות הארגון והניהול של הספק, תשלומי הוצאות, עלויות כח אדם, ציוד וחומרים, זכויות סוציאליות והפרשות מעביד וכל התוספות, לרבות רווח הספק וכל מס או היטל נוסף לפי חוק לרבות מע"מ, בין אם מצוינות במסמכי המכרז ובין אם לא, ויכללו את כל התמורה המגיעה לזוכה במכרז. </w:t>
      </w:r>
    </w:p>
    <w:p w14:paraId="41284A16" w14:textId="77777777" w:rsidR="000B1709" w:rsidRDefault="000B1709" w:rsidP="00264DBE">
      <w:pPr>
        <w:keepNext/>
        <w:keepLines/>
        <w:widowControl w:val="0"/>
        <w:numPr>
          <w:ilvl w:val="0"/>
          <w:numId w:val="27"/>
        </w:numPr>
        <w:tabs>
          <w:tab w:val="clear" w:pos="1912"/>
          <w:tab w:val="num" w:pos="300"/>
          <w:tab w:val="left" w:pos="709"/>
        </w:tabs>
        <w:spacing w:line="360" w:lineRule="exact"/>
        <w:ind w:left="300"/>
        <w:jc w:val="both"/>
        <w:rPr>
          <w:rFonts w:ascii="David" w:hAnsi="David"/>
        </w:rPr>
      </w:pPr>
      <w:r>
        <w:rPr>
          <w:rFonts w:ascii="David" w:hAnsi="David"/>
          <w:rtl/>
        </w:rPr>
        <w:t>המשרד לא ישלם כל תוספת למחיר המוצג בהצעת המחיר.</w:t>
      </w:r>
    </w:p>
    <w:p w14:paraId="45C577A7" w14:textId="617078BD" w:rsidR="000B1709" w:rsidRDefault="000B1709" w:rsidP="00264DBE">
      <w:pPr>
        <w:keepNext/>
        <w:keepLines/>
        <w:widowControl w:val="0"/>
        <w:numPr>
          <w:ilvl w:val="0"/>
          <w:numId w:val="27"/>
        </w:numPr>
        <w:tabs>
          <w:tab w:val="clear" w:pos="1912"/>
          <w:tab w:val="num" w:pos="300"/>
          <w:tab w:val="left" w:pos="709"/>
        </w:tabs>
        <w:spacing w:line="360" w:lineRule="exact"/>
        <w:ind w:left="300"/>
        <w:jc w:val="both"/>
        <w:rPr>
          <w:rFonts w:ascii="David" w:hAnsi="David"/>
        </w:rPr>
      </w:pPr>
      <w:r>
        <w:rPr>
          <w:rFonts w:ascii="David" w:hAnsi="David"/>
          <w:rtl/>
        </w:rPr>
        <w:t>המחיר המוצע יהיה תקף לכל כמות שתוזמן.</w:t>
      </w:r>
    </w:p>
    <w:p w14:paraId="05295AE7" w14:textId="008FCF32" w:rsidR="000B1709" w:rsidRDefault="000B1709" w:rsidP="00264DBE">
      <w:pPr>
        <w:keepNext/>
        <w:keepLines/>
        <w:widowControl w:val="0"/>
        <w:numPr>
          <w:ilvl w:val="0"/>
          <w:numId w:val="27"/>
        </w:numPr>
        <w:tabs>
          <w:tab w:val="clear" w:pos="1912"/>
          <w:tab w:val="num" w:pos="300"/>
          <w:tab w:val="left" w:pos="709"/>
        </w:tabs>
        <w:spacing w:line="360" w:lineRule="exact"/>
        <w:ind w:left="300"/>
        <w:jc w:val="both"/>
        <w:rPr>
          <w:rFonts w:ascii="David" w:hAnsi="David"/>
          <w:b/>
          <w:bCs/>
          <w:color w:val="222222"/>
        </w:rPr>
      </w:pPr>
      <w:r>
        <w:rPr>
          <w:rFonts w:ascii="David" w:hAnsi="David"/>
          <w:b/>
          <w:bCs/>
          <w:color w:val="222222"/>
          <w:rtl/>
        </w:rPr>
        <w:t xml:space="preserve">המציע יגיש את הצעת המחיר בהתאם לטבלאות המפורטות להלן בלבד, ללא תוספות או מחיקות. על המציע למלא </w:t>
      </w:r>
      <w:r w:rsidR="004F569F">
        <w:rPr>
          <w:rFonts w:ascii="David" w:hAnsi="David" w:hint="cs"/>
          <w:b/>
          <w:bCs/>
          <w:color w:val="222222"/>
          <w:rtl/>
        </w:rPr>
        <w:t>הצעת מחיר אחידה</w:t>
      </w:r>
      <w:r>
        <w:rPr>
          <w:rFonts w:ascii="David" w:hAnsi="David"/>
          <w:b/>
          <w:bCs/>
          <w:color w:val="222222"/>
          <w:rtl/>
        </w:rPr>
        <w:t>. ועדת המכרזים רשאית לפסול הצעת מחיר שהוגשה במתכונת שונה מהטבלה המפורטת לעיל כולל הכנסת תוספות או מחיקות בטבלה</w:t>
      </w:r>
      <w:r w:rsidR="004F569F">
        <w:rPr>
          <w:rFonts w:ascii="David" w:hAnsi="David" w:hint="cs"/>
          <w:b/>
          <w:bCs/>
          <w:color w:val="222222"/>
          <w:rtl/>
        </w:rPr>
        <w:t>.</w:t>
      </w:r>
    </w:p>
    <w:p w14:paraId="280C5090" w14:textId="0F56C646" w:rsidR="00C56919" w:rsidRDefault="00C56919" w:rsidP="00264DBE">
      <w:pPr>
        <w:keepNext/>
        <w:keepLines/>
        <w:widowControl w:val="0"/>
        <w:numPr>
          <w:ilvl w:val="0"/>
          <w:numId w:val="27"/>
        </w:numPr>
        <w:tabs>
          <w:tab w:val="clear" w:pos="1912"/>
          <w:tab w:val="num" w:pos="300"/>
          <w:tab w:val="left" w:pos="709"/>
        </w:tabs>
        <w:spacing w:line="360" w:lineRule="exact"/>
        <w:ind w:left="300"/>
        <w:jc w:val="both"/>
        <w:rPr>
          <w:rFonts w:ascii="David" w:hAnsi="David"/>
          <w:b/>
          <w:bCs/>
          <w:color w:val="222222"/>
        </w:rPr>
      </w:pPr>
      <w:r>
        <w:rPr>
          <w:rFonts w:ascii="David" w:hAnsi="David" w:hint="cs"/>
          <w:b/>
          <w:bCs/>
          <w:color w:val="222222"/>
          <w:rtl/>
        </w:rPr>
        <w:t>מציע שיחרוג בהצעת המחיר מסכום המקסימום (ככל שצויין(, ייפסל.</w:t>
      </w:r>
    </w:p>
    <w:p w14:paraId="1E90FD1A" w14:textId="77777777" w:rsidR="000B1709" w:rsidRDefault="000B1709" w:rsidP="000B1709">
      <w:pPr>
        <w:keepNext/>
        <w:keepLines/>
        <w:widowControl w:val="0"/>
        <w:tabs>
          <w:tab w:val="left" w:pos="709"/>
        </w:tabs>
        <w:spacing w:line="360" w:lineRule="exact"/>
        <w:ind w:left="298"/>
        <w:jc w:val="both"/>
        <w:rPr>
          <w:b/>
          <w:bCs/>
          <w:u w:val="single"/>
        </w:rPr>
      </w:pPr>
      <w:bookmarkStart w:id="174" w:name="_Ref488407973"/>
    </w:p>
    <w:p w14:paraId="3B4A963A" w14:textId="4D8D53DB" w:rsidR="006C3C7B" w:rsidRDefault="006C3C7B" w:rsidP="00264DBE">
      <w:pPr>
        <w:keepNext/>
        <w:keepLines/>
        <w:widowControl w:val="0"/>
        <w:numPr>
          <w:ilvl w:val="0"/>
          <w:numId w:val="27"/>
        </w:numPr>
        <w:tabs>
          <w:tab w:val="num" w:pos="297"/>
          <w:tab w:val="left" w:pos="709"/>
        </w:tabs>
        <w:spacing w:line="360" w:lineRule="exact"/>
        <w:ind w:left="298" w:hanging="284"/>
        <w:jc w:val="both"/>
        <w:rPr>
          <w:b/>
          <w:bCs/>
          <w:u w:val="single"/>
        </w:rPr>
      </w:pPr>
      <w:r>
        <w:rPr>
          <w:rFonts w:hint="cs"/>
          <w:b/>
          <w:bCs/>
          <w:u w:val="single"/>
          <w:rtl/>
        </w:rPr>
        <w:t>להלן הצעת המחיר המוצעת על ידי:</w:t>
      </w:r>
    </w:p>
    <w:p w14:paraId="41D6E880" w14:textId="77777777" w:rsidR="00D2610B" w:rsidRDefault="00D2610B" w:rsidP="00D2610B">
      <w:pPr>
        <w:keepNext/>
        <w:keepLines/>
        <w:widowControl w:val="0"/>
        <w:tabs>
          <w:tab w:val="left" w:pos="709"/>
        </w:tabs>
        <w:spacing w:line="360" w:lineRule="exact"/>
        <w:ind w:left="298"/>
        <w:jc w:val="both"/>
        <w:rPr>
          <w:b/>
          <w:bCs/>
          <w:u w:val="single"/>
        </w:rPr>
      </w:pPr>
    </w:p>
    <w:tbl>
      <w:tblPr>
        <w:tblStyle w:val="afa"/>
        <w:bidiVisual/>
        <w:tblW w:w="0" w:type="auto"/>
        <w:tblInd w:w="-1447" w:type="dxa"/>
        <w:tblLook w:val="04A0" w:firstRow="1" w:lastRow="0" w:firstColumn="1" w:lastColumn="0" w:noHBand="0" w:noVBand="1"/>
      </w:tblPr>
      <w:tblGrid>
        <w:gridCol w:w="3025"/>
        <w:gridCol w:w="1730"/>
        <w:gridCol w:w="1740"/>
        <w:gridCol w:w="1810"/>
        <w:gridCol w:w="2090"/>
      </w:tblGrid>
      <w:tr w:rsidR="001871F7" w:rsidRPr="00D2610B" w14:paraId="71EA2E6B" w14:textId="54DEDEC1" w:rsidTr="001871F7">
        <w:tc>
          <w:tcPr>
            <w:tcW w:w="3025" w:type="dxa"/>
            <w:shd w:val="clear" w:color="auto" w:fill="D9D9D9" w:themeFill="background1" w:themeFillShade="D9"/>
            <w:vAlign w:val="center"/>
          </w:tcPr>
          <w:p w14:paraId="6D305C3B" w14:textId="53E81D96" w:rsidR="001871F7" w:rsidRPr="001871F7" w:rsidRDefault="001871F7" w:rsidP="00071CEB">
            <w:pPr>
              <w:keepNext/>
              <w:keepLines/>
              <w:widowControl w:val="0"/>
              <w:tabs>
                <w:tab w:val="left" w:pos="709"/>
              </w:tabs>
              <w:spacing w:line="360" w:lineRule="exact"/>
              <w:jc w:val="both"/>
              <w:rPr>
                <w:b/>
                <w:bCs/>
                <w:rtl/>
              </w:rPr>
            </w:pPr>
            <w:r w:rsidRPr="001871F7">
              <w:rPr>
                <w:rFonts w:hint="cs"/>
                <w:b/>
                <w:bCs/>
                <w:rtl/>
              </w:rPr>
              <w:lastRenderedPageBreak/>
              <w:t>הרכיב לתמחור</w:t>
            </w:r>
          </w:p>
        </w:tc>
        <w:tc>
          <w:tcPr>
            <w:tcW w:w="1730" w:type="dxa"/>
            <w:shd w:val="clear" w:color="auto" w:fill="D9D9D9" w:themeFill="background1" w:themeFillShade="D9"/>
            <w:vAlign w:val="center"/>
          </w:tcPr>
          <w:p w14:paraId="734F4548" w14:textId="17C9AF26" w:rsidR="001871F7" w:rsidRPr="001871F7" w:rsidRDefault="001871F7" w:rsidP="00071CEB">
            <w:pPr>
              <w:keepNext/>
              <w:keepLines/>
              <w:widowControl w:val="0"/>
              <w:tabs>
                <w:tab w:val="left" w:pos="709"/>
              </w:tabs>
              <w:spacing w:line="360" w:lineRule="exact"/>
              <w:jc w:val="both"/>
              <w:rPr>
                <w:b/>
                <w:bCs/>
                <w:rtl/>
              </w:rPr>
            </w:pPr>
            <w:r w:rsidRPr="001871F7">
              <w:rPr>
                <w:rFonts w:hint="cs"/>
                <w:b/>
                <w:bCs/>
                <w:rtl/>
              </w:rPr>
              <w:t>יחידת התמחור</w:t>
            </w:r>
          </w:p>
        </w:tc>
        <w:tc>
          <w:tcPr>
            <w:tcW w:w="1740" w:type="dxa"/>
            <w:shd w:val="clear" w:color="auto" w:fill="D9D9D9" w:themeFill="background1" w:themeFillShade="D9"/>
            <w:vAlign w:val="center"/>
          </w:tcPr>
          <w:p w14:paraId="37BDE7E6" w14:textId="11F7459E" w:rsidR="001871F7" w:rsidRPr="001871F7" w:rsidRDefault="001871F7" w:rsidP="00071CEB">
            <w:pPr>
              <w:keepNext/>
              <w:keepLines/>
              <w:widowControl w:val="0"/>
              <w:tabs>
                <w:tab w:val="left" w:pos="709"/>
              </w:tabs>
              <w:spacing w:line="360" w:lineRule="exact"/>
              <w:jc w:val="both"/>
              <w:rPr>
                <w:b/>
                <w:bCs/>
                <w:rtl/>
              </w:rPr>
            </w:pPr>
            <w:r w:rsidRPr="001871F7">
              <w:rPr>
                <w:rFonts w:hint="cs"/>
                <w:b/>
                <w:bCs/>
                <w:rtl/>
              </w:rPr>
              <w:t>עלות ליחידת תמחור</w:t>
            </w:r>
            <w:r w:rsidRPr="001871F7">
              <w:rPr>
                <w:rFonts w:hint="cs"/>
                <w:b/>
                <w:bCs/>
              </w:rPr>
              <w:t xml:space="preserve"> </w:t>
            </w:r>
            <w:r w:rsidRPr="001871F7">
              <w:rPr>
                <w:rFonts w:hint="cs"/>
                <w:b/>
                <w:bCs/>
                <w:rtl/>
              </w:rPr>
              <w:t xml:space="preserve"> ללא מע"מ</w:t>
            </w:r>
          </w:p>
          <w:p w14:paraId="6C92D398" w14:textId="03C97862" w:rsidR="001871F7" w:rsidRPr="001871F7" w:rsidRDefault="001871F7" w:rsidP="00071CEB">
            <w:pPr>
              <w:keepNext/>
              <w:keepLines/>
              <w:widowControl w:val="0"/>
              <w:tabs>
                <w:tab w:val="left" w:pos="709"/>
              </w:tabs>
              <w:spacing w:line="360" w:lineRule="exact"/>
              <w:jc w:val="both"/>
              <w:rPr>
                <w:b/>
                <w:bCs/>
                <w:rtl/>
              </w:rPr>
            </w:pPr>
            <w:r w:rsidRPr="001871F7">
              <w:rPr>
                <w:rFonts w:hint="cs"/>
                <w:b/>
                <w:bCs/>
              </w:rPr>
              <w:t>A</w:t>
            </w:r>
          </w:p>
        </w:tc>
        <w:tc>
          <w:tcPr>
            <w:tcW w:w="1810" w:type="dxa"/>
            <w:shd w:val="clear" w:color="auto" w:fill="D9D9D9" w:themeFill="background1" w:themeFillShade="D9"/>
            <w:vAlign w:val="center"/>
          </w:tcPr>
          <w:p w14:paraId="0F2745B5" w14:textId="43C50AB8" w:rsidR="001871F7" w:rsidRPr="001871F7" w:rsidRDefault="001871F7" w:rsidP="00220B80">
            <w:pPr>
              <w:keepNext/>
              <w:keepLines/>
              <w:widowControl w:val="0"/>
              <w:tabs>
                <w:tab w:val="left" w:pos="709"/>
              </w:tabs>
              <w:spacing w:line="360" w:lineRule="exact"/>
              <w:jc w:val="both"/>
              <w:rPr>
                <w:b/>
                <w:bCs/>
                <w:rtl/>
              </w:rPr>
            </w:pPr>
            <w:r w:rsidRPr="001871F7">
              <w:rPr>
                <w:rFonts w:hint="cs"/>
                <w:b/>
                <w:bCs/>
                <w:rtl/>
              </w:rPr>
              <w:t xml:space="preserve">כמות </w:t>
            </w:r>
            <w:r w:rsidRPr="00C56919">
              <w:rPr>
                <w:rFonts w:hint="cs"/>
                <w:b/>
                <w:bCs/>
                <w:u w:val="single"/>
                <w:rtl/>
              </w:rPr>
              <w:t>משוערת</w:t>
            </w:r>
            <w:r w:rsidRPr="001871F7">
              <w:rPr>
                <w:rFonts w:hint="cs"/>
                <w:b/>
                <w:bCs/>
                <w:rtl/>
              </w:rPr>
              <w:t xml:space="preserve"> להזמנה</w:t>
            </w:r>
            <w:r w:rsidR="0085047C">
              <w:rPr>
                <w:rFonts w:hint="cs"/>
                <w:b/>
                <w:bCs/>
                <w:rtl/>
              </w:rPr>
              <w:t xml:space="preserve"> </w:t>
            </w:r>
            <w:r w:rsidR="00CD4BAB">
              <w:rPr>
                <w:rFonts w:hint="cs"/>
                <w:b/>
                <w:bCs/>
                <w:rtl/>
              </w:rPr>
              <w:t>בשנה</w:t>
            </w:r>
            <w:r w:rsidR="00220B80">
              <w:rPr>
                <w:rFonts w:hint="cs"/>
                <w:b/>
                <w:bCs/>
                <w:rtl/>
              </w:rPr>
              <w:t xml:space="preserve"> </w:t>
            </w:r>
          </w:p>
          <w:p w14:paraId="4046A160" w14:textId="78DF8362" w:rsidR="001871F7" w:rsidRPr="001871F7" w:rsidRDefault="001871F7" w:rsidP="00071CEB">
            <w:pPr>
              <w:keepNext/>
              <w:keepLines/>
              <w:widowControl w:val="0"/>
              <w:tabs>
                <w:tab w:val="left" w:pos="709"/>
              </w:tabs>
              <w:spacing w:line="360" w:lineRule="exact"/>
              <w:jc w:val="both"/>
              <w:rPr>
                <w:b/>
                <w:bCs/>
                <w:rtl/>
              </w:rPr>
            </w:pPr>
          </w:p>
          <w:p w14:paraId="4321D31E" w14:textId="37A5A761" w:rsidR="001871F7" w:rsidRPr="001871F7" w:rsidRDefault="001871F7" w:rsidP="00071CEB">
            <w:pPr>
              <w:keepNext/>
              <w:keepLines/>
              <w:widowControl w:val="0"/>
              <w:tabs>
                <w:tab w:val="left" w:pos="709"/>
              </w:tabs>
              <w:spacing w:line="360" w:lineRule="exact"/>
              <w:jc w:val="both"/>
              <w:rPr>
                <w:b/>
                <w:bCs/>
                <w:rtl/>
              </w:rPr>
            </w:pPr>
            <w:r w:rsidRPr="001871F7">
              <w:rPr>
                <w:rFonts w:hint="cs"/>
                <w:b/>
                <w:bCs/>
              </w:rPr>
              <w:t>B</w:t>
            </w:r>
          </w:p>
        </w:tc>
        <w:tc>
          <w:tcPr>
            <w:tcW w:w="2090" w:type="dxa"/>
            <w:shd w:val="clear" w:color="auto" w:fill="D9D9D9" w:themeFill="background1" w:themeFillShade="D9"/>
            <w:vAlign w:val="center"/>
          </w:tcPr>
          <w:p w14:paraId="6CD5ACD2" w14:textId="180AA9BB" w:rsidR="001871F7" w:rsidRPr="001871F7" w:rsidRDefault="001871F7" w:rsidP="00071CEB">
            <w:pPr>
              <w:keepNext/>
              <w:keepLines/>
              <w:widowControl w:val="0"/>
              <w:tabs>
                <w:tab w:val="left" w:pos="709"/>
              </w:tabs>
              <w:spacing w:line="360" w:lineRule="exact"/>
              <w:jc w:val="both"/>
              <w:rPr>
                <w:b/>
                <w:bCs/>
                <w:rtl/>
              </w:rPr>
            </w:pPr>
            <w:r w:rsidRPr="001871F7">
              <w:rPr>
                <w:rFonts w:hint="cs"/>
                <w:b/>
                <w:bCs/>
                <w:rtl/>
              </w:rPr>
              <w:t>סה"כ ללא מע"מ</w:t>
            </w:r>
          </w:p>
          <w:p w14:paraId="1795E876" w14:textId="6C1E19FC" w:rsidR="001871F7" w:rsidRPr="001871F7" w:rsidRDefault="001871F7" w:rsidP="00071CEB">
            <w:pPr>
              <w:keepNext/>
              <w:keepLines/>
              <w:widowControl w:val="0"/>
              <w:tabs>
                <w:tab w:val="left" w:pos="709"/>
              </w:tabs>
              <w:spacing w:line="360" w:lineRule="exact"/>
              <w:jc w:val="both"/>
              <w:rPr>
                <w:b/>
                <w:bCs/>
                <w:rtl/>
              </w:rPr>
            </w:pPr>
          </w:p>
          <w:p w14:paraId="44B2B536" w14:textId="59D7DB72" w:rsidR="001871F7" w:rsidRPr="001871F7" w:rsidRDefault="001871F7" w:rsidP="00071CEB">
            <w:pPr>
              <w:keepNext/>
              <w:keepLines/>
              <w:widowControl w:val="0"/>
              <w:tabs>
                <w:tab w:val="left" w:pos="709"/>
              </w:tabs>
              <w:spacing w:line="360" w:lineRule="exact"/>
              <w:jc w:val="both"/>
              <w:rPr>
                <w:b/>
                <w:bCs/>
                <w:rtl/>
              </w:rPr>
            </w:pPr>
          </w:p>
          <w:p w14:paraId="03ACF866" w14:textId="3BAC1CEF" w:rsidR="001871F7" w:rsidRPr="001871F7" w:rsidRDefault="001871F7" w:rsidP="00071CEB">
            <w:pPr>
              <w:keepNext/>
              <w:keepLines/>
              <w:widowControl w:val="0"/>
              <w:tabs>
                <w:tab w:val="left" w:pos="709"/>
              </w:tabs>
              <w:spacing w:line="360" w:lineRule="exact"/>
              <w:jc w:val="both"/>
              <w:rPr>
                <w:b/>
                <w:bCs/>
                <w:rtl/>
              </w:rPr>
            </w:pPr>
            <w:r w:rsidRPr="001871F7">
              <w:rPr>
                <w:rFonts w:hint="cs"/>
                <w:b/>
                <w:bCs/>
              </w:rPr>
              <w:t>A</w:t>
            </w:r>
            <w:r w:rsidRPr="001871F7">
              <w:rPr>
                <w:rFonts w:hint="cs"/>
                <w:b/>
                <w:bCs/>
                <w:rtl/>
              </w:rPr>
              <w:t>*</w:t>
            </w:r>
            <w:r w:rsidRPr="001871F7">
              <w:rPr>
                <w:rFonts w:hint="cs"/>
                <w:b/>
                <w:bCs/>
              </w:rPr>
              <w:t>B</w:t>
            </w:r>
          </w:p>
        </w:tc>
      </w:tr>
      <w:tr w:rsidR="004B4403" w:rsidRPr="00D2610B" w14:paraId="5CCD5DE8" w14:textId="67A3855C" w:rsidTr="004B4403">
        <w:tc>
          <w:tcPr>
            <w:tcW w:w="3025" w:type="dxa"/>
            <w:shd w:val="clear" w:color="auto" w:fill="auto"/>
            <w:vAlign w:val="center"/>
          </w:tcPr>
          <w:p w14:paraId="79367396" w14:textId="23F95C99" w:rsidR="004B4403" w:rsidRPr="00AB46C9" w:rsidRDefault="004B4403" w:rsidP="00723FDF">
            <w:pPr>
              <w:keepNext/>
              <w:keepLines/>
              <w:widowControl w:val="0"/>
              <w:tabs>
                <w:tab w:val="left" w:pos="709"/>
              </w:tabs>
              <w:spacing w:line="360" w:lineRule="exact"/>
              <w:jc w:val="both"/>
              <w:rPr>
                <w:rFonts w:ascii="David" w:hAnsi="David"/>
                <w:rtl/>
              </w:rPr>
            </w:pPr>
            <w:r w:rsidRPr="00AB46C9">
              <w:rPr>
                <w:rFonts w:ascii="David" w:hAnsi="David"/>
              </w:rPr>
              <w:t>ArcSight ESM renewal</w:t>
            </w:r>
            <w:r w:rsidRPr="00AB46C9">
              <w:rPr>
                <w:rFonts w:ascii="David" w:hAnsi="David"/>
                <w:rtl/>
              </w:rPr>
              <w:t xml:space="preserve"> </w:t>
            </w:r>
            <w:r w:rsidRPr="00AB46C9">
              <w:rPr>
                <w:rFonts w:ascii="David" w:hAnsi="David"/>
              </w:rPr>
              <w:t>(</w:t>
            </w:r>
            <w:r w:rsidR="00231C95">
              <w:rPr>
                <w:rFonts w:ascii="David" w:hAnsi="David"/>
              </w:rPr>
              <w:t>750</w:t>
            </w:r>
            <w:r w:rsidRPr="00AB46C9">
              <w:rPr>
                <w:rFonts w:ascii="David" w:hAnsi="David"/>
              </w:rPr>
              <w:t xml:space="preserve"> EPS)</w:t>
            </w:r>
          </w:p>
          <w:p w14:paraId="0595C813" w14:textId="4A8139DA" w:rsidR="00173CEE" w:rsidRPr="00866349" w:rsidRDefault="004B4403" w:rsidP="00866349">
            <w:pPr>
              <w:keepNext/>
              <w:keepLines/>
              <w:widowControl w:val="0"/>
              <w:tabs>
                <w:tab w:val="left" w:pos="709"/>
              </w:tabs>
              <w:spacing w:line="360" w:lineRule="exact"/>
              <w:jc w:val="both"/>
              <w:rPr>
                <w:rFonts w:ascii="David" w:hAnsi="David"/>
                <w:rtl/>
              </w:rPr>
            </w:pPr>
            <w:r w:rsidRPr="00AB46C9">
              <w:rPr>
                <w:rFonts w:ascii="David" w:hAnsi="David"/>
                <w:rtl/>
              </w:rPr>
              <w:t>על החומרה הקיימת</w:t>
            </w:r>
          </w:p>
        </w:tc>
        <w:tc>
          <w:tcPr>
            <w:tcW w:w="1730" w:type="dxa"/>
            <w:shd w:val="clear" w:color="auto" w:fill="auto"/>
            <w:vAlign w:val="center"/>
          </w:tcPr>
          <w:p w14:paraId="5E29344E" w14:textId="5B3AC8B8" w:rsidR="004B4403" w:rsidRPr="004B4403" w:rsidRDefault="004B4403" w:rsidP="004B4403">
            <w:pPr>
              <w:keepNext/>
              <w:keepLines/>
              <w:widowControl w:val="0"/>
              <w:tabs>
                <w:tab w:val="left" w:pos="709"/>
              </w:tabs>
              <w:spacing w:line="360" w:lineRule="exact"/>
              <w:jc w:val="both"/>
              <w:rPr>
                <w:rtl/>
              </w:rPr>
            </w:pPr>
            <w:r>
              <w:rPr>
                <w:rFonts w:hint="cs"/>
                <w:rtl/>
              </w:rPr>
              <w:t>שנה</w:t>
            </w:r>
          </w:p>
        </w:tc>
        <w:tc>
          <w:tcPr>
            <w:tcW w:w="1740" w:type="dxa"/>
            <w:shd w:val="clear" w:color="auto" w:fill="auto"/>
            <w:vAlign w:val="center"/>
          </w:tcPr>
          <w:p w14:paraId="6DC87608" w14:textId="768343FC" w:rsidR="004B4403" w:rsidRPr="004B4403" w:rsidRDefault="004B4403" w:rsidP="004B4403">
            <w:pPr>
              <w:keepNext/>
              <w:keepLines/>
              <w:widowControl w:val="0"/>
              <w:tabs>
                <w:tab w:val="left" w:pos="709"/>
              </w:tabs>
              <w:spacing w:line="360" w:lineRule="exact"/>
              <w:jc w:val="both"/>
              <w:rPr>
                <w:rtl/>
              </w:rPr>
            </w:pPr>
            <w:r>
              <w:rPr>
                <w:rFonts w:hint="cs"/>
                <w:rtl/>
              </w:rPr>
              <w:t xml:space="preserve">________ ₪ </w:t>
            </w:r>
          </w:p>
        </w:tc>
        <w:tc>
          <w:tcPr>
            <w:tcW w:w="1810" w:type="dxa"/>
            <w:shd w:val="clear" w:color="auto" w:fill="auto"/>
            <w:vAlign w:val="center"/>
          </w:tcPr>
          <w:p w14:paraId="3E64FC6E" w14:textId="5BB7701D" w:rsidR="004B4403" w:rsidRPr="004B4403" w:rsidRDefault="00173CEE" w:rsidP="004B4403">
            <w:pPr>
              <w:keepNext/>
              <w:keepLines/>
              <w:widowControl w:val="0"/>
              <w:tabs>
                <w:tab w:val="left" w:pos="709"/>
              </w:tabs>
              <w:spacing w:line="360" w:lineRule="exact"/>
              <w:jc w:val="both"/>
              <w:rPr>
                <w:rtl/>
              </w:rPr>
            </w:pPr>
            <w:r>
              <w:rPr>
                <w:rFonts w:hint="cs"/>
                <w:rtl/>
              </w:rPr>
              <w:t>1</w:t>
            </w:r>
          </w:p>
        </w:tc>
        <w:tc>
          <w:tcPr>
            <w:tcW w:w="2090" w:type="dxa"/>
            <w:shd w:val="clear" w:color="auto" w:fill="auto"/>
            <w:vAlign w:val="center"/>
          </w:tcPr>
          <w:p w14:paraId="4334D49D" w14:textId="0E261FED" w:rsidR="004B4403" w:rsidRPr="004B4403" w:rsidRDefault="004B4403" w:rsidP="004B4403">
            <w:pPr>
              <w:keepNext/>
              <w:keepLines/>
              <w:widowControl w:val="0"/>
              <w:tabs>
                <w:tab w:val="left" w:pos="709"/>
              </w:tabs>
              <w:spacing w:line="360" w:lineRule="exact"/>
              <w:jc w:val="both"/>
              <w:rPr>
                <w:rtl/>
              </w:rPr>
            </w:pPr>
            <w:r w:rsidRPr="00525CC0">
              <w:rPr>
                <w:rFonts w:hint="cs"/>
                <w:rtl/>
              </w:rPr>
              <w:t xml:space="preserve">________ ₪ </w:t>
            </w:r>
          </w:p>
        </w:tc>
      </w:tr>
      <w:tr w:rsidR="00A543B4" w:rsidRPr="00D2610B" w14:paraId="00AC6B70" w14:textId="77777777" w:rsidTr="004B4403">
        <w:tc>
          <w:tcPr>
            <w:tcW w:w="3025" w:type="dxa"/>
            <w:shd w:val="clear" w:color="auto" w:fill="auto"/>
            <w:vAlign w:val="center"/>
          </w:tcPr>
          <w:p w14:paraId="71426200" w14:textId="6C204599" w:rsidR="00A543B4" w:rsidRPr="00AB46C9" w:rsidRDefault="00A543B4" w:rsidP="00A543B4">
            <w:pPr>
              <w:keepNext/>
              <w:keepLines/>
              <w:widowControl w:val="0"/>
              <w:tabs>
                <w:tab w:val="left" w:pos="709"/>
              </w:tabs>
              <w:spacing w:line="360" w:lineRule="exact"/>
              <w:jc w:val="both"/>
              <w:rPr>
                <w:rFonts w:ascii="David" w:hAnsi="David"/>
                <w:rtl/>
              </w:rPr>
            </w:pPr>
            <w:r w:rsidRPr="00AB46C9">
              <w:rPr>
                <w:rFonts w:ascii="David" w:hAnsi="David"/>
              </w:rPr>
              <w:t>ArcSight ESM (</w:t>
            </w:r>
            <w:r>
              <w:rPr>
                <w:rFonts w:ascii="David" w:hAnsi="David"/>
              </w:rPr>
              <w:t>200</w:t>
            </w:r>
            <w:r w:rsidRPr="00AB46C9">
              <w:rPr>
                <w:rFonts w:ascii="David" w:hAnsi="David"/>
              </w:rPr>
              <w:t xml:space="preserve"> EPS)</w:t>
            </w:r>
          </w:p>
          <w:p w14:paraId="5E316413" w14:textId="73C1B29B" w:rsidR="00866349" w:rsidRPr="00AB46C9" w:rsidRDefault="003D432F" w:rsidP="003D432F">
            <w:pPr>
              <w:keepNext/>
              <w:keepLines/>
              <w:widowControl w:val="0"/>
              <w:tabs>
                <w:tab w:val="left" w:pos="709"/>
              </w:tabs>
              <w:spacing w:line="360" w:lineRule="exact"/>
              <w:jc w:val="both"/>
              <w:rPr>
                <w:rFonts w:ascii="David" w:hAnsi="David"/>
                <w:rtl/>
              </w:rPr>
            </w:pPr>
            <w:r>
              <w:rPr>
                <w:rFonts w:ascii="David" w:hAnsi="David" w:hint="cs"/>
                <w:rtl/>
              </w:rPr>
              <w:t xml:space="preserve">תוספת </w:t>
            </w:r>
            <w:r w:rsidR="00497BB3">
              <w:rPr>
                <w:rFonts w:ascii="David" w:hAnsi="David" w:hint="cs"/>
                <w:rtl/>
              </w:rPr>
              <w:t>רישוי</w:t>
            </w:r>
            <w:r w:rsidR="00231C95">
              <w:rPr>
                <w:rFonts w:ascii="David" w:hAnsi="David" w:hint="cs"/>
                <w:rtl/>
              </w:rPr>
              <w:t xml:space="preserve"> ושירות לשנה</w:t>
            </w:r>
          </w:p>
        </w:tc>
        <w:tc>
          <w:tcPr>
            <w:tcW w:w="1730" w:type="dxa"/>
            <w:shd w:val="clear" w:color="auto" w:fill="auto"/>
            <w:vAlign w:val="center"/>
          </w:tcPr>
          <w:p w14:paraId="27D9198D" w14:textId="0BD6E97B" w:rsidR="00A543B4" w:rsidRDefault="003D432F" w:rsidP="00A543B4">
            <w:pPr>
              <w:keepNext/>
              <w:keepLines/>
              <w:widowControl w:val="0"/>
              <w:tabs>
                <w:tab w:val="left" w:pos="709"/>
              </w:tabs>
              <w:spacing w:line="360" w:lineRule="exact"/>
              <w:jc w:val="both"/>
              <w:rPr>
                <w:rtl/>
              </w:rPr>
            </w:pPr>
            <w:r>
              <w:rPr>
                <w:rFonts w:hint="cs"/>
                <w:rtl/>
              </w:rPr>
              <w:t xml:space="preserve">רישוי </w:t>
            </w:r>
          </w:p>
        </w:tc>
        <w:tc>
          <w:tcPr>
            <w:tcW w:w="1740" w:type="dxa"/>
            <w:shd w:val="clear" w:color="auto" w:fill="auto"/>
            <w:vAlign w:val="center"/>
          </w:tcPr>
          <w:p w14:paraId="4EB5F83C" w14:textId="3A783DBA" w:rsidR="00A543B4" w:rsidRDefault="00A543B4" w:rsidP="00A543B4">
            <w:pPr>
              <w:keepNext/>
              <w:keepLines/>
              <w:widowControl w:val="0"/>
              <w:tabs>
                <w:tab w:val="left" w:pos="709"/>
              </w:tabs>
              <w:spacing w:line="360" w:lineRule="exact"/>
              <w:jc w:val="both"/>
              <w:rPr>
                <w:rtl/>
              </w:rPr>
            </w:pPr>
            <w:r>
              <w:rPr>
                <w:rFonts w:hint="cs"/>
                <w:rtl/>
              </w:rPr>
              <w:t xml:space="preserve">________ ₪ </w:t>
            </w:r>
          </w:p>
        </w:tc>
        <w:tc>
          <w:tcPr>
            <w:tcW w:w="1810" w:type="dxa"/>
            <w:shd w:val="clear" w:color="auto" w:fill="auto"/>
            <w:vAlign w:val="center"/>
          </w:tcPr>
          <w:p w14:paraId="3600F09C" w14:textId="31E4D047" w:rsidR="00A543B4" w:rsidRDefault="00A543B4" w:rsidP="00A543B4">
            <w:pPr>
              <w:keepNext/>
              <w:keepLines/>
              <w:widowControl w:val="0"/>
              <w:tabs>
                <w:tab w:val="left" w:pos="709"/>
              </w:tabs>
              <w:spacing w:line="360" w:lineRule="exact"/>
              <w:jc w:val="both"/>
              <w:rPr>
                <w:rtl/>
              </w:rPr>
            </w:pPr>
            <w:r>
              <w:rPr>
                <w:rFonts w:hint="cs"/>
                <w:rtl/>
              </w:rPr>
              <w:t xml:space="preserve">1 </w:t>
            </w:r>
          </w:p>
        </w:tc>
        <w:tc>
          <w:tcPr>
            <w:tcW w:w="2090" w:type="dxa"/>
            <w:shd w:val="clear" w:color="auto" w:fill="auto"/>
            <w:vAlign w:val="center"/>
          </w:tcPr>
          <w:p w14:paraId="5D1B7034" w14:textId="3217071D" w:rsidR="00A543B4" w:rsidRPr="00525CC0" w:rsidRDefault="00A543B4" w:rsidP="00A543B4">
            <w:pPr>
              <w:keepNext/>
              <w:keepLines/>
              <w:widowControl w:val="0"/>
              <w:tabs>
                <w:tab w:val="left" w:pos="709"/>
              </w:tabs>
              <w:spacing w:line="360" w:lineRule="exact"/>
              <w:jc w:val="both"/>
              <w:rPr>
                <w:rtl/>
              </w:rPr>
            </w:pPr>
            <w:r w:rsidRPr="00525CC0">
              <w:rPr>
                <w:rFonts w:hint="cs"/>
                <w:rtl/>
              </w:rPr>
              <w:t xml:space="preserve">________ ₪ </w:t>
            </w:r>
          </w:p>
        </w:tc>
      </w:tr>
      <w:tr w:rsidR="00A543B4" w:rsidRPr="00D2610B" w14:paraId="3E34B85C" w14:textId="35ABF20F" w:rsidTr="001871F7">
        <w:tc>
          <w:tcPr>
            <w:tcW w:w="3025" w:type="dxa"/>
            <w:vAlign w:val="center"/>
          </w:tcPr>
          <w:p w14:paraId="0281CDB9" w14:textId="0C0491DF" w:rsidR="00A543B4" w:rsidRPr="00AB46C9" w:rsidRDefault="00A543B4" w:rsidP="00A543B4">
            <w:pPr>
              <w:keepNext/>
              <w:keepLines/>
              <w:widowControl w:val="0"/>
              <w:tabs>
                <w:tab w:val="left" w:pos="709"/>
              </w:tabs>
              <w:spacing w:line="360" w:lineRule="exact"/>
              <w:jc w:val="both"/>
              <w:rPr>
                <w:rFonts w:ascii="David" w:hAnsi="David"/>
                <w:rtl/>
              </w:rPr>
            </w:pPr>
            <w:r w:rsidRPr="00AB46C9">
              <w:rPr>
                <w:rFonts w:ascii="David" w:hAnsi="David"/>
                <w:rtl/>
              </w:rPr>
              <w:t xml:space="preserve">שרות ותחזוקה </w:t>
            </w:r>
            <w:r w:rsidRPr="00AB46C9">
              <w:rPr>
                <w:rFonts w:ascii="David" w:hAnsi="David"/>
              </w:rPr>
              <w:t>ArcSight</w:t>
            </w:r>
            <w:r w:rsidR="00651FEA">
              <w:rPr>
                <w:rFonts w:ascii="David" w:hAnsi="David"/>
              </w:rPr>
              <w:t xml:space="preserve"> 1,000</w:t>
            </w:r>
            <w:r w:rsidRPr="00AB46C9">
              <w:rPr>
                <w:rFonts w:ascii="David" w:hAnsi="David"/>
              </w:rPr>
              <w:t xml:space="preserve"> eps</w:t>
            </w:r>
          </w:p>
        </w:tc>
        <w:tc>
          <w:tcPr>
            <w:tcW w:w="1730" w:type="dxa"/>
            <w:vAlign w:val="center"/>
          </w:tcPr>
          <w:p w14:paraId="48BDF26C" w14:textId="47052D1D" w:rsidR="00A543B4" w:rsidRPr="00D2610B" w:rsidRDefault="00A543B4" w:rsidP="00A543B4">
            <w:pPr>
              <w:keepNext/>
              <w:keepLines/>
              <w:widowControl w:val="0"/>
              <w:tabs>
                <w:tab w:val="left" w:pos="709"/>
              </w:tabs>
              <w:spacing w:line="360" w:lineRule="exact"/>
              <w:jc w:val="both"/>
              <w:rPr>
                <w:rtl/>
              </w:rPr>
            </w:pPr>
            <w:r>
              <w:rPr>
                <w:rFonts w:hint="cs"/>
                <w:rtl/>
              </w:rPr>
              <w:t>שנה</w:t>
            </w:r>
          </w:p>
        </w:tc>
        <w:tc>
          <w:tcPr>
            <w:tcW w:w="1740" w:type="dxa"/>
            <w:vAlign w:val="center"/>
          </w:tcPr>
          <w:p w14:paraId="503353AF" w14:textId="2709C84C" w:rsidR="00A543B4" w:rsidRPr="00D2610B" w:rsidRDefault="00A543B4" w:rsidP="00A543B4">
            <w:pPr>
              <w:keepNext/>
              <w:keepLines/>
              <w:widowControl w:val="0"/>
              <w:tabs>
                <w:tab w:val="left" w:pos="709"/>
              </w:tabs>
              <w:spacing w:line="360" w:lineRule="exact"/>
              <w:jc w:val="both"/>
              <w:rPr>
                <w:rtl/>
              </w:rPr>
            </w:pPr>
            <w:r>
              <w:rPr>
                <w:rFonts w:hint="cs"/>
                <w:rtl/>
              </w:rPr>
              <w:t xml:space="preserve">________ ₪ </w:t>
            </w:r>
          </w:p>
        </w:tc>
        <w:tc>
          <w:tcPr>
            <w:tcW w:w="1810" w:type="dxa"/>
            <w:vAlign w:val="center"/>
          </w:tcPr>
          <w:p w14:paraId="3A09E644" w14:textId="5642998E" w:rsidR="00A543B4" w:rsidRPr="00D2610B" w:rsidRDefault="00A543B4" w:rsidP="00A543B4">
            <w:pPr>
              <w:keepNext/>
              <w:keepLines/>
              <w:widowControl w:val="0"/>
              <w:tabs>
                <w:tab w:val="left" w:pos="709"/>
              </w:tabs>
              <w:spacing w:line="360" w:lineRule="exact"/>
              <w:jc w:val="both"/>
              <w:rPr>
                <w:rtl/>
              </w:rPr>
            </w:pPr>
            <w:r>
              <w:rPr>
                <w:rFonts w:hint="cs"/>
                <w:rtl/>
              </w:rPr>
              <w:t>1</w:t>
            </w:r>
          </w:p>
        </w:tc>
        <w:tc>
          <w:tcPr>
            <w:tcW w:w="2090" w:type="dxa"/>
            <w:vAlign w:val="center"/>
          </w:tcPr>
          <w:p w14:paraId="28D37EB2" w14:textId="4A5839BD" w:rsidR="00A543B4" w:rsidRPr="00D2610B" w:rsidRDefault="00A543B4" w:rsidP="00A543B4">
            <w:pPr>
              <w:keepNext/>
              <w:keepLines/>
              <w:widowControl w:val="0"/>
              <w:tabs>
                <w:tab w:val="left" w:pos="709"/>
              </w:tabs>
              <w:spacing w:line="360" w:lineRule="exact"/>
              <w:jc w:val="both"/>
              <w:rPr>
                <w:rtl/>
              </w:rPr>
            </w:pPr>
            <w:r w:rsidRPr="00525CC0">
              <w:rPr>
                <w:rFonts w:hint="cs"/>
                <w:rtl/>
              </w:rPr>
              <w:t xml:space="preserve">________ ₪ </w:t>
            </w:r>
          </w:p>
        </w:tc>
      </w:tr>
      <w:tr w:rsidR="00A543B4" w:rsidRPr="00D2610B" w14:paraId="108DD9BC" w14:textId="0C745688" w:rsidTr="001871F7">
        <w:tc>
          <w:tcPr>
            <w:tcW w:w="3025" w:type="dxa"/>
            <w:vAlign w:val="center"/>
          </w:tcPr>
          <w:p w14:paraId="079186E1" w14:textId="2B3532F3" w:rsidR="00A543B4" w:rsidRPr="00AB46C9" w:rsidRDefault="00A543B4" w:rsidP="00A543B4">
            <w:pPr>
              <w:keepNext/>
              <w:keepLines/>
              <w:widowControl w:val="0"/>
              <w:tabs>
                <w:tab w:val="left" w:pos="709"/>
              </w:tabs>
              <w:spacing w:line="360" w:lineRule="exact"/>
              <w:jc w:val="both"/>
              <w:rPr>
                <w:rFonts w:ascii="David" w:hAnsi="David"/>
                <w:rtl/>
              </w:rPr>
            </w:pPr>
            <w:r w:rsidRPr="00AB46C9">
              <w:rPr>
                <w:rFonts w:ascii="David" w:hAnsi="David"/>
                <w:rtl/>
              </w:rPr>
              <w:t xml:space="preserve">בנק שעות עבודה </w:t>
            </w:r>
          </w:p>
        </w:tc>
        <w:tc>
          <w:tcPr>
            <w:tcW w:w="1730" w:type="dxa"/>
            <w:vAlign w:val="center"/>
          </w:tcPr>
          <w:p w14:paraId="74F016F7" w14:textId="582874E9" w:rsidR="00A543B4" w:rsidRPr="00D2610B" w:rsidRDefault="00A543B4" w:rsidP="00A543B4">
            <w:pPr>
              <w:keepNext/>
              <w:keepLines/>
              <w:widowControl w:val="0"/>
              <w:tabs>
                <w:tab w:val="left" w:pos="709"/>
              </w:tabs>
              <w:spacing w:line="360" w:lineRule="exact"/>
              <w:jc w:val="both"/>
              <w:rPr>
                <w:rtl/>
              </w:rPr>
            </w:pPr>
            <w:r>
              <w:rPr>
                <w:rFonts w:hint="cs"/>
                <w:rtl/>
              </w:rPr>
              <w:t>שעה</w:t>
            </w:r>
          </w:p>
        </w:tc>
        <w:tc>
          <w:tcPr>
            <w:tcW w:w="1740" w:type="dxa"/>
            <w:vAlign w:val="center"/>
          </w:tcPr>
          <w:p w14:paraId="0278B88A" w14:textId="3631D51D" w:rsidR="00A543B4" w:rsidRDefault="00A543B4" w:rsidP="00A543B4">
            <w:pPr>
              <w:keepNext/>
              <w:keepLines/>
              <w:widowControl w:val="0"/>
              <w:tabs>
                <w:tab w:val="left" w:pos="709"/>
              </w:tabs>
              <w:spacing w:line="360" w:lineRule="exact"/>
              <w:jc w:val="both"/>
              <w:rPr>
                <w:rtl/>
              </w:rPr>
            </w:pPr>
            <w:r>
              <w:rPr>
                <w:rFonts w:hint="cs"/>
                <w:rtl/>
              </w:rPr>
              <w:t>________ ₪</w:t>
            </w:r>
          </w:p>
          <w:p w14:paraId="11B343A7" w14:textId="3E89AE2C" w:rsidR="00A543B4" w:rsidRPr="00C56919" w:rsidRDefault="00A543B4" w:rsidP="00A543B4">
            <w:pPr>
              <w:keepNext/>
              <w:keepLines/>
              <w:widowControl w:val="0"/>
              <w:tabs>
                <w:tab w:val="left" w:pos="709"/>
              </w:tabs>
              <w:spacing w:line="360" w:lineRule="exact"/>
              <w:jc w:val="both"/>
              <w:rPr>
                <w:b/>
                <w:bCs/>
                <w:rtl/>
              </w:rPr>
            </w:pPr>
            <w:r w:rsidRPr="00C56919">
              <w:rPr>
                <w:rFonts w:hint="cs"/>
                <w:b/>
                <w:bCs/>
                <w:rtl/>
              </w:rPr>
              <w:t>סכום זה לא יעלה על 300 ש"ח</w:t>
            </w:r>
          </w:p>
        </w:tc>
        <w:tc>
          <w:tcPr>
            <w:tcW w:w="1810" w:type="dxa"/>
            <w:vAlign w:val="center"/>
          </w:tcPr>
          <w:p w14:paraId="39ADE888" w14:textId="1EEEE2FA" w:rsidR="00A543B4" w:rsidRPr="00D2610B" w:rsidRDefault="00A543B4" w:rsidP="00A543B4">
            <w:pPr>
              <w:keepNext/>
              <w:keepLines/>
              <w:widowControl w:val="0"/>
              <w:tabs>
                <w:tab w:val="left" w:pos="709"/>
              </w:tabs>
              <w:spacing w:line="360" w:lineRule="exact"/>
              <w:jc w:val="both"/>
              <w:rPr>
                <w:rtl/>
              </w:rPr>
            </w:pPr>
            <w:r>
              <w:rPr>
                <w:rFonts w:hint="cs"/>
                <w:rtl/>
              </w:rPr>
              <w:t>1,200</w:t>
            </w:r>
          </w:p>
        </w:tc>
        <w:tc>
          <w:tcPr>
            <w:tcW w:w="2090" w:type="dxa"/>
            <w:vAlign w:val="center"/>
          </w:tcPr>
          <w:p w14:paraId="5FBE8B56" w14:textId="61EE425A" w:rsidR="00A543B4" w:rsidRPr="00D2610B" w:rsidRDefault="00A543B4" w:rsidP="00A543B4">
            <w:pPr>
              <w:keepNext/>
              <w:keepLines/>
              <w:widowControl w:val="0"/>
              <w:tabs>
                <w:tab w:val="left" w:pos="709"/>
              </w:tabs>
              <w:spacing w:line="360" w:lineRule="exact"/>
              <w:jc w:val="both"/>
              <w:rPr>
                <w:rtl/>
              </w:rPr>
            </w:pPr>
            <w:r w:rsidRPr="00525CC0">
              <w:rPr>
                <w:rFonts w:hint="cs"/>
                <w:rtl/>
              </w:rPr>
              <w:t xml:space="preserve">________ ₪ </w:t>
            </w:r>
          </w:p>
        </w:tc>
      </w:tr>
      <w:tr w:rsidR="00A543B4" w:rsidRPr="00D2610B" w14:paraId="5C78637A" w14:textId="71ABFE55" w:rsidTr="00C24FA3">
        <w:tc>
          <w:tcPr>
            <w:tcW w:w="3025" w:type="dxa"/>
            <w:vAlign w:val="bottom"/>
          </w:tcPr>
          <w:p w14:paraId="7A37FC7B" w14:textId="3B9E91EC" w:rsidR="00A543B4" w:rsidRPr="00AB46C9" w:rsidRDefault="00A543B4" w:rsidP="00A543B4">
            <w:pPr>
              <w:keepNext/>
              <w:keepLines/>
              <w:widowControl w:val="0"/>
              <w:tabs>
                <w:tab w:val="left" w:pos="709"/>
              </w:tabs>
              <w:spacing w:line="360" w:lineRule="exact"/>
              <w:jc w:val="both"/>
              <w:rPr>
                <w:rFonts w:ascii="David" w:hAnsi="David"/>
                <w:rtl/>
              </w:rPr>
            </w:pPr>
            <w:r w:rsidRPr="00AB46C9">
              <w:rPr>
                <w:rFonts w:ascii="David" w:hAnsi="David"/>
                <w:color w:val="000000"/>
                <w:rtl/>
              </w:rPr>
              <w:t xml:space="preserve">מחיר רשיון </w:t>
            </w:r>
            <w:r w:rsidRPr="00AB46C9">
              <w:rPr>
                <w:rFonts w:ascii="David" w:hAnsi="David"/>
                <w:color w:val="000000"/>
              </w:rPr>
              <w:t>Elastic PLTINUM</w:t>
            </w:r>
            <w:r w:rsidRPr="00AB46C9">
              <w:rPr>
                <w:rFonts w:ascii="David" w:hAnsi="David"/>
                <w:color w:val="000000"/>
                <w:rtl/>
              </w:rPr>
              <w:t xml:space="preserve"> </w:t>
            </w:r>
            <w:r w:rsidRPr="00AB46C9">
              <w:rPr>
                <w:rFonts w:ascii="David" w:hAnsi="David"/>
                <w:color w:val="000000"/>
              </w:rPr>
              <w:t>Node</w:t>
            </w:r>
            <w:r w:rsidRPr="00AB46C9">
              <w:rPr>
                <w:rFonts w:ascii="David" w:hAnsi="David"/>
                <w:color w:val="000000"/>
                <w:rtl/>
              </w:rPr>
              <w:t xml:space="preserve"> </w:t>
            </w:r>
          </w:p>
        </w:tc>
        <w:tc>
          <w:tcPr>
            <w:tcW w:w="1730" w:type="dxa"/>
            <w:vAlign w:val="center"/>
          </w:tcPr>
          <w:p w14:paraId="50DE000E" w14:textId="33F12FF4" w:rsidR="00A543B4" w:rsidRDefault="00A543B4" w:rsidP="00A543B4">
            <w:pPr>
              <w:keepNext/>
              <w:keepLines/>
              <w:widowControl w:val="0"/>
              <w:tabs>
                <w:tab w:val="left" w:pos="709"/>
              </w:tabs>
              <w:spacing w:line="360" w:lineRule="exact"/>
              <w:jc w:val="both"/>
              <w:rPr>
                <w:rtl/>
              </w:rPr>
            </w:pPr>
            <w:r>
              <w:rPr>
                <w:rFonts w:hint="cs"/>
                <w:rtl/>
              </w:rPr>
              <w:t>יחידה לשנה</w:t>
            </w:r>
          </w:p>
        </w:tc>
        <w:tc>
          <w:tcPr>
            <w:tcW w:w="1740" w:type="dxa"/>
            <w:vAlign w:val="center"/>
          </w:tcPr>
          <w:p w14:paraId="6FB4FF36" w14:textId="3BAC61F1" w:rsidR="00A543B4" w:rsidRDefault="00A543B4" w:rsidP="00A543B4">
            <w:pPr>
              <w:keepNext/>
              <w:keepLines/>
              <w:widowControl w:val="0"/>
              <w:tabs>
                <w:tab w:val="left" w:pos="709"/>
              </w:tabs>
              <w:spacing w:line="360" w:lineRule="exact"/>
              <w:jc w:val="both"/>
              <w:rPr>
                <w:rtl/>
              </w:rPr>
            </w:pPr>
            <w:r>
              <w:rPr>
                <w:rFonts w:hint="cs"/>
                <w:rtl/>
              </w:rPr>
              <w:t xml:space="preserve">________ ₪ </w:t>
            </w:r>
          </w:p>
        </w:tc>
        <w:tc>
          <w:tcPr>
            <w:tcW w:w="1810" w:type="dxa"/>
            <w:vAlign w:val="center"/>
          </w:tcPr>
          <w:p w14:paraId="0DAFAA90" w14:textId="52BEEF63" w:rsidR="00A543B4" w:rsidRDefault="00A543B4" w:rsidP="00A543B4">
            <w:pPr>
              <w:keepNext/>
              <w:keepLines/>
              <w:widowControl w:val="0"/>
              <w:tabs>
                <w:tab w:val="left" w:pos="709"/>
              </w:tabs>
              <w:spacing w:line="360" w:lineRule="exact"/>
              <w:jc w:val="both"/>
              <w:rPr>
                <w:rtl/>
              </w:rPr>
            </w:pPr>
            <w:r>
              <w:rPr>
                <w:rFonts w:hint="cs"/>
                <w:rtl/>
              </w:rPr>
              <w:t>10</w:t>
            </w:r>
          </w:p>
        </w:tc>
        <w:tc>
          <w:tcPr>
            <w:tcW w:w="2090" w:type="dxa"/>
            <w:vAlign w:val="center"/>
          </w:tcPr>
          <w:p w14:paraId="272F182D" w14:textId="00D7CBA4" w:rsidR="00A543B4" w:rsidRPr="00D2610B" w:rsidRDefault="00A543B4" w:rsidP="00A543B4">
            <w:pPr>
              <w:keepNext/>
              <w:keepLines/>
              <w:widowControl w:val="0"/>
              <w:tabs>
                <w:tab w:val="left" w:pos="709"/>
              </w:tabs>
              <w:spacing w:line="360" w:lineRule="exact"/>
              <w:jc w:val="both"/>
              <w:rPr>
                <w:rtl/>
              </w:rPr>
            </w:pPr>
            <w:r w:rsidRPr="00525CC0">
              <w:rPr>
                <w:rFonts w:hint="cs"/>
                <w:rtl/>
              </w:rPr>
              <w:t xml:space="preserve">________ ₪ </w:t>
            </w:r>
          </w:p>
        </w:tc>
      </w:tr>
      <w:tr w:rsidR="00A543B4" w:rsidRPr="00D2610B" w14:paraId="1C9A3CFE" w14:textId="30B7079F" w:rsidTr="001871F7">
        <w:tc>
          <w:tcPr>
            <w:tcW w:w="8305" w:type="dxa"/>
            <w:gridSpan w:val="4"/>
            <w:shd w:val="clear" w:color="auto" w:fill="D9D9D9" w:themeFill="background1" w:themeFillShade="D9"/>
            <w:vAlign w:val="center"/>
          </w:tcPr>
          <w:p w14:paraId="53AD8FE9" w14:textId="69E21F2C" w:rsidR="00A543B4" w:rsidRPr="001871F7" w:rsidRDefault="00A543B4" w:rsidP="00A543B4">
            <w:pPr>
              <w:keepNext/>
              <w:keepLines/>
              <w:widowControl w:val="0"/>
              <w:tabs>
                <w:tab w:val="left" w:pos="709"/>
              </w:tabs>
              <w:spacing w:line="360" w:lineRule="exact"/>
              <w:jc w:val="both"/>
              <w:rPr>
                <w:b/>
                <w:bCs/>
                <w:rtl/>
              </w:rPr>
            </w:pPr>
            <w:r w:rsidRPr="001871F7">
              <w:rPr>
                <w:rFonts w:hint="cs"/>
                <w:b/>
                <w:bCs/>
                <w:rtl/>
              </w:rPr>
              <w:t>סה"כ ללא מע"מ</w:t>
            </w:r>
          </w:p>
        </w:tc>
        <w:tc>
          <w:tcPr>
            <w:tcW w:w="2090" w:type="dxa"/>
            <w:shd w:val="clear" w:color="auto" w:fill="D9D9D9" w:themeFill="background1" w:themeFillShade="D9"/>
            <w:vAlign w:val="center"/>
          </w:tcPr>
          <w:p w14:paraId="4476CCC3" w14:textId="0D271E03" w:rsidR="00A543B4" w:rsidRPr="001871F7" w:rsidRDefault="00A543B4" w:rsidP="00A543B4">
            <w:pPr>
              <w:keepNext/>
              <w:keepLines/>
              <w:widowControl w:val="0"/>
              <w:tabs>
                <w:tab w:val="left" w:pos="709"/>
              </w:tabs>
              <w:spacing w:line="360" w:lineRule="exact"/>
              <w:jc w:val="both"/>
              <w:rPr>
                <w:b/>
                <w:bCs/>
                <w:rtl/>
              </w:rPr>
            </w:pPr>
            <w:r w:rsidRPr="001871F7">
              <w:rPr>
                <w:rFonts w:hint="cs"/>
                <w:b/>
                <w:bCs/>
                <w:rtl/>
              </w:rPr>
              <w:t xml:space="preserve">________ ₪ </w:t>
            </w:r>
          </w:p>
        </w:tc>
      </w:tr>
      <w:tr w:rsidR="00A543B4" w:rsidRPr="00D2610B" w14:paraId="693310DC" w14:textId="038448D0" w:rsidTr="001871F7">
        <w:tc>
          <w:tcPr>
            <w:tcW w:w="8305" w:type="dxa"/>
            <w:gridSpan w:val="4"/>
            <w:shd w:val="clear" w:color="auto" w:fill="D9D9D9" w:themeFill="background1" w:themeFillShade="D9"/>
            <w:vAlign w:val="center"/>
          </w:tcPr>
          <w:p w14:paraId="7D52EEEF" w14:textId="00DC2AF1" w:rsidR="00A543B4" w:rsidRPr="001871F7" w:rsidRDefault="00A543B4" w:rsidP="00A543B4">
            <w:pPr>
              <w:keepNext/>
              <w:keepLines/>
              <w:widowControl w:val="0"/>
              <w:tabs>
                <w:tab w:val="left" w:pos="709"/>
              </w:tabs>
              <w:spacing w:line="360" w:lineRule="exact"/>
              <w:jc w:val="both"/>
              <w:rPr>
                <w:b/>
                <w:bCs/>
                <w:rtl/>
              </w:rPr>
            </w:pPr>
            <w:r w:rsidRPr="001871F7">
              <w:rPr>
                <w:rFonts w:hint="cs"/>
                <w:b/>
                <w:bCs/>
                <w:rtl/>
              </w:rPr>
              <w:t>מע"מ (17%)</w:t>
            </w:r>
          </w:p>
        </w:tc>
        <w:tc>
          <w:tcPr>
            <w:tcW w:w="2090" w:type="dxa"/>
            <w:shd w:val="clear" w:color="auto" w:fill="D9D9D9" w:themeFill="background1" w:themeFillShade="D9"/>
            <w:vAlign w:val="center"/>
          </w:tcPr>
          <w:p w14:paraId="71A53019" w14:textId="48FF4198" w:rsidR="00A543B4" w:rsidRPr="001871F7" w:rsidRDefault="00A543B4" w:rsidP="00A543B4">
            <w:pPr>
              <w:keepNext/>
              <w:keepLines/>
              <w:widowControl w:val="0"/>
              <w:tabs>
                <w:tab w:val="left" w:pos="709"/>
              </w:tabs>
              <w:spacing w:line="360" w:lineRule="exact"/>
              <w:jc w:val="both"/>
              <w:rPr>
                <w:b/>
                <w:bCs/>
                <w:rtl/>
              </w:rPr>
            </w:pPr>
            <w:r w:rsidRPr="001871F7">
              <w:rPr>
                <w:rFonts w:hint="cs"/>
                <w:b/>
                <w:bCs/>
                <w:rtl/>
              </w:rPr>
              <w:t xml:space="preserve">________ ₪ </w:t>
            </w:r>
          </w:p>
        </w:tc>
      </w:tr>
      <w:tr w:rsidR="00A543B4" w:rsidRPr="00D2610B" w14:paraId="7C4F3C51" w14:textId="5D521B32" w:rsidTr="001871F7">
        <w:tc>
          <w:tcPr>
            <w:tcW w:w="8305" w:type="dxa"/>
            <w:gridSpan w:val="4"/>
            <w:shd w:val="clear" w:color="auto" w:fill="D9D9D9" w:themeFill="background1" w:themeFillShade="D9"/>
            <w:vAlign w:val="center"/>
          </w:tcPr>
          <w:p w14:paraId="113ED1D6" w14:textId="4A491F54" w:rsidR="00A543B4" w:rsidRPr="001871F7" w:rsidRDefault="00A543B4" w:rsidP="00A543B4">
            <w:pPr>
              <w:keepNext/>
              <w:keepLines/>
              <w:widowControl w:val="0"/>
              <w:tabs>
                <w:tab w:val="left" w:pos="709"/>
              </w:tabs>
              <w:spacing w:line="360" w:lineRule="exact"/>
              <w:jc w:val="both"/>
              <w:rPr>
                <w:b/>
                <w:bCs/>
                <w:rtl/>
              </w:rPr>
            </w:pPr>
            <w:r w:rsidRPr="001871F7">
              <w:rPr>
                <w:rFonts w:hint="cs"/>
                <w:b/>
                <w:bCs/>
                <w:rtl/>
              </w:rPr>
              <w:t>סה"כ כולל מע"מ (</w:t>
            </w:r>
            <w:r w:rsidRPr="001871F7">
              <w:rPr>
                <w:rFonts w:hint="cs"/>
                <w:b/>
                <w:bCs/>
              </w:rPr>
              <w:t>P</w:t>
            </w:r>
            <w:r w:rsidRPr="001871F7">
              <w:rPr>
                <w:rFonts w:hint="cs"/>
                <w:b/>
                <w:bCs/>
                <w:rtl/>
              </w:rPr>
              <w:t xml:space="preserve">) </w:t>
            </w:r>
            <w:r w:rsidRPr="001871F7">
              <w:rPr>
                <w:b/>
                <w:bCs/>
                <w:rtl/>
              </w:rPr>
              <w:t>–</w:t>
            </w:r>
            <w:r w:rsidRPr="001871F7">
              <w:rPr>
                <w:rFonts w:hint="cs"/>
                <w:b/>
                <w:bCs/>
                <w:rtl/>
              </w:rPr>
              <w:t xml:space="preserve"> סכום זה יושווה בין המציעים</w:t>
            </w:r>
          </w:p>
        </w:tc>
        <w:tc>
          <w:tcPr>
            <w:tcW w:w="2090" w:type="dxa"/>
            <w:shd w:val="clear" w:color="auto" w:fill="D9D9D9" w:themeFill="background1" w:themeFillShade="D9"/>
            <w:vAlign w:val="center"/>
          </w:tcPr>
          <w:p w14:paraId="3204C6E6" w14:textId="2A641A4F" w:rsidR="00A543B4" w:rsidRPr="001871F7" w:rsidRDefault="00A543B4" w:rsidP="00A543B4">
            <w:pPr>
              <w:keepNext/>
              <w:keepLines/>
              <w:widowControl w:val="0"/>
              <w:tabs>
                <w:tab w:val="left" w:pos="709"/>
              </w:tabs>
              <w:spacing w:line="360" w:lineRule="exact"/>
              <w:jc w:val="both"/>
              <w:rPr>
                <w:b/>
                <w:bCs/>
                <w:rtl/>
              </w:rPr>
            </w:pPr>
            <w:r w:rsidRPr="001871F7">
              <w:rPr>
                <w:rFonts w:hint="cs"/>
                <w:b/>
                <w:bCs/>
                <w:rtl/>
              </w:rPr>
              <w:t xml:space="preserve">________ ₪ </w:t>
            </w:r>
          </w:p>
        </w:tc>
      </w:tr>
    </w:tbl>
    <w:p w14:paraId="64139B98" w14:textId="1709927E" w:rsidR="000D482E" w:rsidRPr="000D482E" w:rsidRDefault="000D482E">
      <w:pPr>
        <w:bidi w:val="0"/>
        <w:rPr>
          <w:b/>
          <w:bCs/>
        </w:rPr>
      </w:pPr>
      <w:bookmarkStart w:id="175" w:name="_Hlk518812118"/>
      <w:bookmarkEnd w:id="173"/>
      <w:bookmarkEnd w:id="174"/>
    </w:p>
    <w:p w14:paraId="1565F1FC" w14:textId="7F4DBB33" w:rsidR="00A77AA1" w:rsidRDefault="00A77AA1" w:rsidP="00121E61">
      <w:pPr>
        <w:keepNext/>
        <w:keepLines/>
        <w:widowControl w:val="0"/>
        <w:spacing w:line="276" w:lineRule="auto"/>
        <w:ind w:left="720"/>
        <w:rPr>
          <w:b/>
          <w:bCs/>
          <w:u w:val="single"/>
          <w:rtl/>
        </w:rPr>
      </w:pPr>
      <w:r w:rsidRPr="00961FA9">
        <w:rPr>
          <w:rFonts w:hint="cs"/>
          <w:b/>
          <w:bCs/>
          <w:u w:val="single"/>
          <w:rtl/>
        </w:rPr>
        <w:lastRenderedPageBreak/>
        <w:t>על החתום:</w:t>
      </w:r>
    </w:p>
    <w:p w14:paraId="030117CF" w14:textId="77777777" w:rsidR="00A77AA1" w:rsidRPr="009D2C06" w:rsidRDefault="00A77AA1" w:rsidP="00121E61">
      <w:pPr>
        <w:keepNext/>
        <w:keepLines/>
        <w:widowControl w:val="0"/>
        <w:spacing w:line="276" w:lineRule="auto"/>
        <w:ind w:left="720"/>
        <w:rPr>
          <w:rtl/>
        </w:rPr>
      </w:pPr>
      <w:r w:rsidRPr="009D2C06">
        <w:rPr>
          <w:rFonts w:hint="cs"/>
          <w:rtl/>
        </w:rPr>
        <w:t>__________________                                                ____________________</w:t>
      </w:r>
    </w:p>
    <w:p w14:paraId="5BFB09B5" w14:textId="77777777" w:rsidR="00A77AA1" w:rsidRPr="009D2C06" w:rsidRDefault="00A77AA1" w:rsidP="00121E61">
      <w:pPr>
        <w:keepNext/>
        <w:keepLines/>
        <w:widowControl w:val="0"/>
        <w:spacing w:line="276" w:lineRule="auto"/>
        <w:ind w:firstLine="720"/>
        <w:rPr>
          <w:rtl/>
        </w:rPr>
      </w:pPr>
      <w:r>
        <w:rPr>
          <w:rFonts w:hint="cs"/>
          <w:rtl/>
        </w:rPr>
        <w:t xml:space="preserve">      </w:t>
      </w:r>
      <w:r w:rsidRPr="009D2C06">
        <w:rPr>
          <w:rFonts w:hint="cs"/>
          <w:rtl/>
        </w:rPr>
        <w:t>חותמת התאגיד                                                                       תאריך</w:t>
      </w:r>
    </w:p>
    <w:p w14:paraId="48B056B9" w14:textId="77777777" w:rsidR="00A77AA1" w:rsidRPr="009D2C06" w:rsidRDefault="00A77AA1" w:rsidP="00121E61">
      <w:pPr>
        <w:keepNext/>
        <w:keepLines/>
        <w:widowControl w:val="0"/>
        <w:spacing w:line="276" w:lineRule="auto"/>
        <w:ind w:left="720"/>
        <w:rPr>
          <w:rtl/>
        </w:rPr>
      </w:pPr>
    </w:p>
    <w:p w14:paraId="2FFBCC40" w14:textId="77777777" w:rsidR="00A77AA1" w:rsidRPr="009D2C06" w:rsidRDefault="00A77AA1" w:rsidP="00121E61">
      <w:pPr>
        <w:keepNext/>
        <w:keepLines/>
        <w:widowControl w:val="0"/>
        <w:spacing w:line="276" w:lineRule="auto"/>
        <w:ind w:left="720"/>
        <w:rPr>
          <w:rtl/>
        </w:rPr>
      </w:pPr>
      <w:r w:rsidRPr="009D2C06">
        <w:rPr>
          <w:rFonts w:hint="cs"/>
          <w:rtl/>
        </w:rPr>
        <w:t>________________                     ___________                _______________</w:t>
      </w:r>
    </w:p>
    <w:p w14:paraId="69D7934E" w14:textId="77777777" w:rsidR="00A77AA1" w:rsidRPr="009D2C06" w:rsidRDefault="00A77AA1" w:rsidP="00121E61">
      <w:pPr>
        <w:keepNext/>
        <w:keepLines/>
        <w:widowControl w:val="0"/>
        <w:spacing w:line="276" w:lineRule="auto"/>
        <w:ind w:left="360" w:firstLine="360"/>
        <w:rPr>
          <w:rtl/>
        </w:rPr>
      </w:pPr>
      <w:r w:rsidRPr="009D2C06">
        <w:rPr>
          <w:rFonts w:hint="cs"/>
          <w:rtl/>
        </w:rPr>
        <w:t xml:space="preserve"> חתימת מורשה חתימה                           תאריך                          שם מורשה החתימה</w:t>
      </w:r>
    </w:p>
    <w:p w14:paraId="0E3B124C" w14:textId="77777777" w:rsidR="00A77AA1" w:rsidRPr="009D2C06" w:rsidRDefault="00A77AA1" w:rsidP="00121E61">
      <w:pPr>
        <w:keepNext/>
        <w:keepLines/>
        <w:widowControl w:val="0"/>
        <w:spacing w:line="276" w:lineRule="auto"/>
        <w:ind w:left="720"/>
        <w:rPr>
          <w:rtl/>
        </w:rPr>
      </w:pPr>
    </w:p>
    <w:p w14:paraId="0B39A3DC" w14:textId="77777777" w:rsidR="00A77AA1" w:rsidRPr="009D2C06" w:rsidRDefault="00A77AA1" w:rsidP="00121E61">
      <w:pPr>
        <w:keepNext/>
        <w:keepLines/>
        <w:widowControl w:val="0"/>
        <w:spacing w:line="276" w:lineRule="auto"/>
        <w:ind w:left="720"/>
        <w:rPr>
          <w:rtl/>
        </w:rPr>
      </w:pPr>
      <w:r w:rsidRPr="009D2C06">
        <w:rPr>
          <w:rFonts w:hint="cs"/>
          <w:rtl/>
        </w:rPr>
        <w:t>________________                      __________                 _______________</w:t>
      </w:r>
    </w:p>
    <w:p w14:paraId="3D4FF5E1" w14:textId="77777777" w:rsidR="00A77AA1" w:rsidRPr="009D2C06" w:rsidRDefault="00A77AA1" w:rsidP="00121E61">
      <w:pPr>
        <w:keepNext/>
        <w:keepLines/>
        <w:widowControl w:val="0"/>
        <w:spacing w:line="276" w:lineRule="auto"/>
        <w:ind w:left="720"/>
        <w:rPr>
          <w:rtl/>
        </w:rPr>
      </w:pPr>
      <w:r w:rsidRPr="009D2C06">
        <w:rPr>
          <w:rFonts w:hint="cs"/>
          <w:rtl/>
        </w:rPr>
        <w:t>חתימת מורשה חתימה                           תאריך                           שם מורשה החתימה</w:t>
      </w:r>
    </w:p>
    <w:p w14:paraId="3F98931A" w14:textId="77777777" w:rsidR="00391572" w:rsidRDefault="00391572" w:rsidP="00121E61">
      <w:pPr>
        <w:keepNext/>
        <w:keepLines/>
        <w:widowControl w:val="0"/>
        <w:spacing w:line="276" w:lineRule="auto"/>
        <w:ind w:left="720"/>
        <w:jc w:val="center"/>
        <w:rPr>
          <w:b/>
          <w:bCs/>
          <w:u w:val="single"/>
          <w:rtl/>
        </w:rPr>
      </w:pPr>
    </w:p>
    <w:p w14:paraId="5B502888" w14:textId="77777777" w:rsidR="00E075D6" w:rsidRDefault="00E075D6" w:rsidP="00121E61">
      <w:pPr>
        <w:keepNext/>
        <w:keepLines/>
        <w:widowControl w:val="0"/>
        <w:spacing w:line="276" w:lineRule="auto"/>
        <w:ind w:left="720"/>
        <w:jc w:val="center"/>
        <w:rPr>
          <w:b/>
          <w:bCs/>
          <w:u w:val="single"/>
          <w:rtl/>
        </w:rPr>
      </w:pPr>
    </w:p>
    <w:p w14:paraId="2D2FCC50" w14:textId="77777777" w:rsidR="00A77AA1" w:rsidRDefault="00A77AA1" w:rsidP="00121E61">
      <w:pPr>
        <w:keepNext/>
        <w:keepLines/>
        <w:widowControl w:val="0"/>
        <w:spacing w:line="276" w:lineRule="auto"/>
        <w:ind w:left="720"/>
        <w:jc w:val="center"/>
        <w:rPr>
          <w:rtl/>
        </w:rPr>
      </w:pPr>
      <w:r w:rsidRPr="009D2C06">
        <w:rPr>
          <w:rFonts w:hint="cs"/>
          <w:b/>
          <w:bCs/>
          <w:u w:val="single"/>
          <w:rtl/>
        </w:rPr>
        <w:t>אימות חתימה</w:t>
      </w:r>
    </w:p>
    <w:p w14:paraId="1DBDE9EA" w14:textId="77777777" w:rsidR="00A77AA1" w:rsidRPr="009D2C06" w:rsidRDefault="00A77AA1" w:rsidP="00121E61">
      <w:pPr>
        <w:keepNext/>
        <w:keepLines/>
        <w:widowControl w:val="0"/>
        <w:spacing w:line="276" w:lineRule="auto"/>
        <w:ind w:left="720"/>
        <w:jc w:val="center"/>
        <w:rPr>
          <w:rtl/>
        </w:rPr>
      </w:pPr>
    </w:p>
    <w:p w14:paraId="19C3691D" w14:textId="77777777" w:rsidR="00A77AA1" w:rsidRPr="009D2C06" w:rsidRDefault="00A77AA1" w:rsidP="006C3C7B">
      <w:pPr>
        <w:keepNext/>
        <w:keepLines/>
        <w:widowControl w:val="0"/>
        <w:spacing w:line="276" w:lineRule="auto"/>
        <w:ind w:left="720"/>
        <w:jc w:val="both"/>
        <w:rPr>
          <w:rtl/>
        </w:rPr>
      </w:pPr>
      <w:r w:rsidRPr="009D2C06">
        <w:rPr>
          <w:rFonts w:hint="cs"/>
          <w:rtl/>
        </w:rPr>
        <w:t>אני הח"מ</w:t>
      </w:r>
      <w:r>
        <w:rPr>
          <w:rFonts w:hint="cs"/>
          <w:rtl/>
        </w:rPr>
        <w:t xml:space="preserve"> </w:t>
      </w:r>
      <w:r w:rsidRPr="009D2C06">
        <w:rPr>
          <w:rFonts w:hint="cs"/>
          <w:rtl/>
        </w:rPr>
        <w:t>____________</w:t>
      </w:r>
      <w:r>
        <w:rPr>
          <w:rFonts w:hint="cs"/>
          <w:rtl/>
        </w:rPr>
        <w:t xml:space="preserve"> </w:t>
      </w:r>
      <w:r w:rsidRPr="009D2C06">
        <w:rPr>
          <w:rFonts w:hint="cs"/>
          <w:rtl/>
        </w:rPr>
        <w:t>עו"ד שכתובתי ______________</w:t>
      </w:r>
      <w:r>
        <w:rPr>
          <w:rFonts w:hint="cs"/>
          <w:rtl/>
        </w:rPr>
        <w:t xml:space="preserve"> </w:t>
      </w:r>
      <w:r w:rsidRPr="009D2C06">
        <w:rPr>
          <w:rFonts w:hint="cs"/>
          <w:rtl/>
        </w:rPr>
        <w:t xml:space="preserve">מאשר בזה שהמציע ___________ החתום לעיל הנו תאגיד הרשום כדין בישראל אצל רשם </w:t>
      </w:r>
      <w:r>
        <w:rPr>
          <w:rFonts w:hint="cs"/>
          <w:rtl/>
        </w:rPr>
        <w:t xml:space="preserve"> __________</w:t>
      </w:r>
      <w:r w:rsidRPr="009D2C06">
        <w:rPr>
          <w:rFonts w:hint="cs"/>
          <w:rtl/>
        </w:rPr>
        <w:t xml:space="preserve"> וכי ה"ה ___________________ ו- _______________ אשר חתמו בפני מטעם המציע על הצעה זו, מוסמכים לעשו</w:t>
      </w:r>
      <w:r>
        <w:rPr>
          <w:rFonts w:hint="cs"/>
          <w:rtl/>
        </w:rPr>
        <w:t>ת כן ולחייב את המציע בחתימותיהם</w:t>
      </w:r>
      <w:r w:rsidRPr="009D2C06">
        <w:rPr>
          <w:rFonts w:hint="cs"/>
          <w:rtl/>
        </w:rPr>
        <w:t>.</w:t>
      </w:r>
    </w:p>
    <w:p w14:paraId="78A42C5D" w14:textId="77777777" w:rsidR="00A77AA1" w:rsidRPr="009D2C06" w:rsidRDefault="00A77AA1" w:rsidP="00121E61">
      <w:pPr>
        <w:keepNext/>
        <w:keepLines/>
        <w:widowControl w:val="0"/>
        <w:spacing w:line="276" w:lineRule="auto"/>
        <w:ind w:left="720"/>
        <w:rPr>
          <w:rtl/>
        </w:rPr>
      </w:pPr>
      <w:r w:rsidRPr="009D2C06">
        <w:rPr>
          <w:rFonts w:hint="cs"/>
          <w:rtl/>
        </w:rPr>
        <w:t>___________________                                         ____________________</w:t>
      </w:r>
    </w:p>
    <w:p w14:paraId="4D46D9C8" w14:textId="77777777" w:rsidR="00A77AA1" w:rsidRDefault="00A77AA1" w:rsidP="00121E61">
      <w:pPr>
        <w:keepNext/>
        <w:keepLines/>
        <w:widowControl w:val="0"/>
        <w:spacing w:line="276" w:lineRule="auto"/>
        <w:ind w:left="720" w:firstLine="720"/>
        <w:rPr>
          <w:rtl/>
        </w:rPr>
      </w:pPr>
      <w:r w:rsidRPr="009D2C06">
        <w:rPr>
          <w:rFonts w:hint="cs"/>
          <w:rtl/>
        </w:rPr>
        <w:t>תאריך                                                                                 עו"ד</w:t>
      </w:r>
    </w:p>
    <w:bookmarkEnd w:id="175"/>
    <w:p w14:paraId="321D9A02" w14:textId="77777777" w:rsidR="00086D76" w:rsidRDefault="00086D76">
      <w:pPr>
        <w:bidi w:val="0"/>
        <w:rPr>
          <w:rFonts w:ascii="David" w:hAnsi="David"/>
          <w:b/>
          <w:bCs/>
        </w:rPr>
      </w:pPr>
      <w:r>
        <w:rPr>
          <w:rFonts w:ascii="David" w:hAnsi="David"/>
          <w:b/>
          <w:bCs/>
          <w:rtl/>
        </w:rPr>
        <w:br w:type="page"/>
      </w:r>
    </w:p>
    <w:p w14:paraId="34AA1C17" w14:textId="77777777" w:rsidR="00B83DCF" w:rsidRPr="00DD6E47" w:rsidRDefault="00B83DCF" w:rsidP="00DD6E47">
      <w:pPr>
        <w:pStyle w:val="affe"/>
        <w:spacing w:line="360" w:lineRule="auto"/>
        <w:ind w:left="0"/>
        <w:outlineLvl w:val="0"/>
        <w:rPr>
          <w:rFonts w:ascii="David" w:hAnsi="David"/>
          <w:b/>
          <w:bCs/>
          <w:rtl/>
        </w:rPr>
      </w:pPr>
      <w:r w:rsidRPr="00DD6E47">
        <w:rPr>
          <w:rFonts w:ascii="David" w:hAnsi="David" w:cs="David" w:hint="eastAsia"/>
          <w:b/>
          <w:bCs/>
          <w:rtl/>
          <w:lang w:eastAsia="en-US"/>
        </w:rPr>
        <w:lastRenderedPageBreak/>
        <w:t>נספח</w:t>
      </w:r>
      <w:r w:rsidRPr="00DD6E47">
        <w:rPr>
          <w:rFonts w:ascii="David" w:hAnsi="David" w:cs="David"/>
          <w:b/>
          <w:bCs/>
          <w:rtl/>
          <w:lang w:eastAsia="en-US"/>
        </w:rPr>
        <w:t xml:space="preserve"> </w:t>
      </w:r>
      <w:r w:rsidR="00845573">
        <w:rPr>
          <w:rFonts w:ascii="David" w:hAnsi="David" w:cs="David" w:hint="cs"/>
          <w:b/>
          <w:bCs/>
          <w:rtl/>
          <w:lang w:eastAsia="en-US"/>
        </w:rPr>
        <w:t>ג</w:t>
      </w:r>
      <w:r w:rsidRPr="00DD6E47">
        <w:rPr>
          <w:rFonts w:ascii="David" w:hAnsi="David" w:cs="David"/>
          <w:b/>
          <w:bCs/>
          <w:rtl/>
          <w:lang w:eastAsia="en-US"/>
        </w:rPr>
        <w:t>'</w:t>
      </w:r>
      <w:r w:rsidR="00845573">
        <w:rPr>
          <w:rFonts w:ascii="David" w:hAnsi="David" w:cs="David" w:hint="cs"/>
          <w:b/>
          <w:bCs/>
          <w:rtl/>
          <w:lang w:eastAsia="en-US"/>
        </w:rPr>
        <w:t xml:space="preserve"> </w:t>
      </w:r>
      <w:r w:rsidR="00845573" w:rsidRPr="00DD6E47">
        <w:rPr>
          <w:rFonts w:ascii="David" w:hAnsi="David" w:cs="David" w:hint="eastAsia"/>
          <w:rtl/>
          <w:lang w:eastAsia="en-US"/>
        </w:rPr>
        <w:t>הסכם</w:t>
      </w:r>
    </w:p>
    <w:p w14:paraId="7D045E44" w14:textId="77777777" w:rsidR="000E3F74" w:rsidRPr="00CA6E12" w:rsidRDefault="000E3F74" w:rsidP="000E3F74">
      <w:pPr>
        <w:pStyle w:val="14"/>
        <w:keepNext w:val="0"/>
        <w:spacing w:before="120" w:after="120" w:line="276" w:lineRule="auto"/>
        <w:rPr>
          <w:rFonts w:cs="David"/>
          <w:u w:val="single"/>
          <w:rtl/>
        </w:rPr>
      </w:pPr>
      <w:bookmarkStart w:id="176" w:name="_Toc500504614"/>
      <w:r w:rsidRPr="00CA6E12">
        <w:rPr>
          <w:rFonts w:cs="David" w:hint="cs"/>
          <w:u w:val="single"/>
          <w:rtl/>
        </w:rPr>
        <w:t>הסכם למתן שירותים</w:t>
      </w:r>
      <w:bookmarkEnd w:id="176"/>
    </w:p>
    <w:p w14:paraId="2BA15496" w14:textId="77777777" w:rsidR="000E3F74" w:rsidRPr="00CA6E12" w:rsidRDefault="000E3F74" w:rsidP="000E3F74">
      <w:pPr>
        <w:widowControl w:val="0"/>
        <w:spacing w:line="276" w:lineRule="auto"/>
        <w:jc w:val="center"/>
        <w:rPr>
          <w:b/>
          <w:bCs/>
          <w:rtl/>
        </w:rPr>
      </w:pPr>
      <w:r w:rsidRPr="00CA6E12">
        <w:rPr>
          <w:b/>
          <w:bCs/>
          <w:rtl/>
        </w:rPr>
        <w:t>שנערך ונחתם ביום _____</w:t>
      </w:r>
      <w:r w:rsidRPr="00CA6E12">
        <w:rPr>
          <w:rFonts w:hint="cs"/>
          <w:b/>
          <w:bCs/>
          <w:rtl/>
        </w:rPr>
        <w:t xml:space="preserve"> בשנת _____</w:t>
      </w:r>
    </w:p>
    <w:p w14:paraId="6736B7F6" w14:textId="77777777" w:rsidR="000E3F74" w:rsidRPr="00CA6E12" w:rsidRDefault="000E3F74" w:rsidP="000E3F74">
      <w:pPr>
        <w:widowControl w:val="0"/>
        <w:spacing w:line="276" w:lineRule="auto"/>
        <w:jc w:val="center"/>
        <w:rPr>
          <w:rtl/>
        </w:rPr>
      </w:pPr>
      <w:r w:rsidRPr="00CA6E12">
        <w:rPr>
          <w:rtl/>
        </w:rPr>
        <w:t>בין:</w:t>
      </w:r>
    </w:p>
    <w:p w14:paraId="393C3E6C" w14:textId="77777777" w:rsidR="000E3F74" w:rsidRPr="00CA6E12" w:rsidRDefault="000E3F74" w:rsidP="000E3F74">
      <w:pPr>
        <w:widowControl w:val="0"/>
        <w:spacing w:line="276" w:lineRule="auto"/>
        <w:jc w:val="center"/>
        <w:rPr>
          <w:rtl/>
        </w:rPr>
      </w:pPr>
      <w:r w:rsidRPr="00CA6E12">
        <w:rPr>
          <w:rtl/>
        </w:rPr>
        <w:t>ממשלת ישראל בשם מדינת ישראל</w:t>
      </w:r>
    </w:p>
    <w:p w14:paraId="573377D8" w14:textId="77777777" w:rsidR="000E3F74" w:rsidRPr="00CA6E12" w:rsidRDefault="000E3F74" w:rsidP="000E3F74">
      <w:pPr>
        <w:widowControl w:val="0"/>
        <w:spacing w:line="276" w:lineRule="auto"/>
        <w:jc w:val="center"/>
        <w:rPr>
          <w:rtl/>
        </w:rPr>
      </w:pPr>
      <w:r w:rsidRPr="00CA6E12">
        <w:rPr>
          <w:rtl/>
        </w:rPr>
        <w:t xml:space="preserve">המיוצגת על ידי </w:t>
      </w:r>
      <w:r w:rsidRPr="00CA6E12">
        <w:rPr>
          <w:rFonts w:hint="cs"/>
          <w:rtl/>
        </w:rPr>
        <w:t xml:space="preserve">המנהל הכללי והחשב של </w:t>
      </w:r>
      <w:r w:rsidRPr="00CA6E12">
        <w:rPr>
          <w:rtl/>
        </w:rPr>
        <w:t>משרד ה</w:t>
      </w:r>
      <w:r w:rsidRPr="00CA6E12">
        <w:rPr>
          <w:rFonts w:hint="cs"/>
          <w:rtl/>
        </w:rPr>
        <w:t>פנים</w:t>
      </w:r>
    </w:p>
    <w:p w14:paraId="6C8985AA" w14:textId="77777777" w:rsidR="000E3F74" w:rsidRPr="00CA6E12" w:rsidRDefault="000E3F74" w:rsidP="000E3F74">
      <w:pPr>
        <w:widowControl w:val="0"/>
        <w:spacing w:line="276" w:lineRule="auto"/>
        <w:jc w:val="center"/>
        <w:rPr>
          <w:rtl/>
        </w:rPr>
      </w:pPr>
      <w:r w:rsidRPr="00CA6E12">
        <w:rPr>
          <w:rFonts w:hint="cs"/>
          <w:rtl/>
        </w:rPr>
        <w:t>כתובת: רחוב קפלן 2, ירושלים</w:t>
      </w:r>
    </w:p>
    <w:p w14:paraId="72D9AFAF" w14:textId="77777777" w:rsidR="000E3F74" w:rsidRPr="00CA6E12" w:rsidRDefault="000E3F74" w:rsidP="000E3F74">
      <w:pPr>
        <w:widowControl w:val="0"/>
        <w:spacing w:line="276" w:lineRule="auto"/>
        <w:jc w:val="center"/>
        <w:rPr>
          <w:b/>
          <w:bCs/>
          <w:rtl/>
        </w:rPr>
      </w:pPr>
      <w:r w:rsidRPr="00CA6E12">
        <w:rPr>
          <w:rFonts w:hint="cs"/>
          <w:b/>
          <w:bCs/>
          <w:rtl/>
        </w:rPr>
        <w:t>(</w:t>
      </w:r>
      <w:r w:rsidRPr="00CA6E12">
        <w:rPr>
          <w:b/>
          <w:bCs/>
          <w:rtl/>
        </w:rPr>
        <w:t xml:space="preserve">להלן: </w:t>
      </w:r>
      <w:r w:rsidRPr="00CA6E12">
        <w:rPr>
          <w:rFonts w:hint="cs"/>
          <w:b/>
          <w:bCs/>
          <w:rtl/>
        </w:rPr>
        <w:t>"</w:t>
      </w:r>
      <w:r w:rsidRPr="00CA6E12">
        <w:rPr>
          <w:b/>
          <w:bCs/>
          <w:rtl/>
        </w:rPr>
        <w:t>המשרד</w:t>
      </w:r>
      <w:r w:rsidRPr="00CA6E12">
        <w:rPr>
          <w:rFonts w:hint="cs"/>
          <w:b/>
          <w:bCs/>
          <w:rtl/>
        </w:rPr>
        <w:t>")</w:t>
      </w:r>
    </w:p>
    <w:p w14:paraId="2435C031" w14:textId="77777777" w:rsidR="000E3F74" w:rsidRPr="00CA6E12" w:rsidRDefault="000E3F74" w:rsidP="000E3F74">
      <w:pPr>
        <w:widowControl w:val="0"/>
        <w:spacing w:line="276" w:lineRule="auto"/>
        <w:jc w:val="right"/>
        <w:rPr>
          <w:u w:val="single"/>
          <w:rtl/>
        </w:rPr>
      </w:pPr>
      <w:r w:rsidRPr="00CA6E12">
        <w:rPr>
          <w:u w:val="single"/>
          <w:rtl/>
        </w:rPr>
        <w:t>מצד אחד</w:t>
      </w:r>
    </w:p>
    <w:p w14:paraId="3D1AD5C4" w14:textId="77777777" w:rsidR="000E3F74" w:rsidRPr="00CA6E12" w:rsidRDefault="000E3F74" w:rsidP="000E3F74">
      <w:pPr>
        <w:widowControl w:val="0"/>
        <w:spacing w:line="276" w:lineRule="auto"/>
        <w:jc w:val="center"/>
        <w:rPr>
          <w:rtl/>
        </w:rPr>
      </w:pPr>
      <w:r w:rsidRPr="00CA6E12">
        <w:rPr>
          <w:rtl/>
        </w:rPr>
        <w:t>לבין:</w:t>
      </w:r>
    </w:p>
    <w:p w14:paraId="4987A25C" w14:textId="77777777" w:rsidR="000E3F74" w:rsidRPr="00CA6E12" w:rsidRDefault="000E3F74" w:rsidP="000E3F74">
      <w:pPr>
        <w:widowControl w:val="0"/>
        <w:spacing w:line="276" w:lineRule="auto"/>
        <w:jc w:val="center"/>
        <w:rPr>
          <w:rtl/>
        </w:rPr>
      </w:pPr>
      <w:r w:rsidRPr="00CA6E12">
        <w:rPr>
          <w:rFonts w:hint="cs"/>
          <w:rtl/>
        </w:rPr>
        <w:t>שם : _______________________</w:t>
      </w:r>
    </w:p>
    <w:p w14:paraId="736C7B4F" w14:textId="77777777" w:rsidR="000E3F74" w:rsidRPr="00CA6E12" w:rsidRDefault="000E3F74" w:rsidP="000E3F74">
      <w:pPr>
        <w:widowControl w:val="0"/>
        <w:spacing w:line="276" w:lineRule="auto"/>
        <w:jc w:val="center"/>
        <w:rPr>
          <w:b/>
          <w:bCs/>
          <w:u w:val="single"/>
          <w:rtl/>
        </w:rPr>
      </w:pPr>
      <w:r w:rsidRPr="00CA6E12">
        <w:rPr>
          <w:rtl/>
        </w:rPr>
        <w:t>כתובת:</w:t>
      </w:r>
      <w:r w:rsidRPr="00CA6E12">
        <w:rPr>
          <w:rFonts w:hint="cs"/>
          <w:rtl/>
        </w:rPr>
        <w:t xml:space="preserve"> </w:t>
      </w:r>
      <w:r w:rsidRPr="00CA6E12">
        <w:rPr>
          <w:rFonts w:hint="cs"/>
          <w:b/>
          <w:bCs/>
          <w:u w:val="single"/>
          <w:rtl/>
        </w:rPr>
        <w:t>________________</w:t>
      </w:r>
    </w:p>
    <w:p w14:paraId="23C38860" w14:textId="77777777" w:rsidR="000E3F74" w:rsidRPr="00CA6E12" w:rsidRDefault="000E3F74" w:rsidP="000E3F74">
      <w:pPr>
        <w:widowControl w:val="0"/>
        <w:spacing w:before="120" w:line="276" w:lineRule="auto"/>
        <w:jc w:val="center"/>
        <w:rPr>
          <w:b/>
          <w:bCs/>
          <w:u w:val="single"/>
          <w:rtl/>
        </w:rPr>
      </w:pPr>
      <w:r w:rsidRPr="00CA6E12">
        <w:rPr>
          <w:rtl/>
        </w:rPr>
        <w:t xml:space="preserve">מס' רישום (עוסק מורשה,  תאגיד, תעודת זהות): </w:t>
      </w:r>
      <w:r w:rsidRPr="00CA6E12">
        <w:rPr>
          <w:rFonts w:hint="cs"/>
          <w:b/>
          <w:bCs/>
          <w:u w:val="single"/>
          <w:rtl/>
        </w:rPr>
        <w:t>_____________</w:t>
      </w:r>
    </w:p>
    <w:p w14:paraId="1F539C53" w14:textId="77777777" w:rsidR="000E3F74" w:rsidRPr="00CA6E12" w:rsidRDefault="000E3F74" w:rsidP="000E3F74">
      <w:pPr>
        <w:widowControl w:val="0"/>
        <w:spacing w:before="120" w:line="276" w:lineRule="auto"/>
        <w:jc w:val="center"/>
        <w:rPr>
          <w:b/>
          <w:bCs/>
          <w:u w:val="single"/>
          <w:rtl/>
        </w:rPr>
      </w:pPr>
      <w:r w:rsidRPr="00CA6E12">
        <w:rPr>
          <w:rtl/>
        </w:rPr>
        <w:t xml:space="preserve">אצל רשם: </w:t>
      </w:r>
      <w:r w:rsidRPr="00CA6E12">
        <w:rPr>
          <w:rFonts w:hint="cs"/>
          <w:b/>
          <w:bCs/>
          <w:u w:val="single"/>
          <w:rtl/>
        </w:rPr>
        <w:t>_________________</w:t>
      </w:r>
    </w:p>
    <w:p w14:paraId="65A0E0A3" w14:textId="77777777" w:rsidR="000E3F74" w:rsidRPr="00CA6E12" w:rsidRDefault="000E3F74" w:rsidP="000E3F74">
      <w:pPr>
        <w:widowControl w:val="0"/>
        <w:spacing w:before="120" w:line="276" w:lineRule="auto"/>
        <w:jc w:val="center"/>
        <w:rPr>
          <w:rtl/>
        </w:rPr>
      </w:pPr>
      <w:r w:rsidRPr="00CA6E12">
        <w:rPr>
          <w:rFonts w:hint="cs"/>
          <w:rtl/>
        </w:rPr>
        <w:t xml:space="preserve">באמצעות </w:t>
      </w:r>
      <w:r w:rsidRPr="00CA6E12">
        <w:rPr>
          <w:rFonts w:hint="cs"/>
          <w:b/>
          <w:bCs/>
          <w:u w:val="single"/>
          <w:rtl/>
        </w:rPr>
        <w:t>______</w:t>
      </w:r>
      <w:r w:rsidRPr="00CA6E12">
        <w:rPr>
          <w:rFonts w:hint="cs"/>
          <w:rtl/>
        </w:rPr>
        <w:t xml:space="preserve"> נושא ת.ז. </w:t>
      </w:r>
      <w:r w:rsidRPr="00CA6E12">
        <w:rPr>
          <w:rFonts w:hint="cs"/>
          <w:b/>
          <w:bCs/>
          <w:u w:val="single"/>
          <w:rtl/>
        </w:rPr>
        <w:t>__________</w:t>
      </w:r>
      <w:r w:rsidRPr="00CA6E12">
        <w:rPr>
          <w:rFonts w:hint="cs"/>
          <w:rtl/>
        </w:rPr>
        <w:t xml:space="preserve"> ו- ________ נושא ת.ז. _____________ המוסמכים לחתום בשמו</w:t>
      </w:r>
    </w:p>
    <w:p w14:paraId="67D6A7CD" w14:textId="77777777" w:rsidR="000E3F74" w:rsidRPr="00CA6E12" w:rsidRDefault="000E3F74" w:rsidP="000E3F74">
      <w:pPr>
        <w:widowControl w:val="0"/>
        <w:spacing w:line="276" w:lineRule="auto"/>
        <w:jc w:val="center"/>
        <w:rPr>
          <w:b/>
          <w:bCs/>
          <w:rtl/>
        </w:rPr>
      </w:pPr>
      <w:r w:rsidRPr="00CA6E12">
        <w:rPr>
          <w:rFonts w:hint="cs"/>
          <w:b/>
          <w:bCs/>
          <w:rtl/>
        </w:rPr>
        <w:t>(</w:t>
      </w:r>
      <w:r w:rsidRPr="00CA6E12">
        <w:rPr>
          <w:b/>
          <w:bCs/>
          <w:rtl/>
        </w:rPr>
        <w:t xml:space="preserve">להלן: </w:t>
      </w:r>
      <w:r w:rsidRPr="00CA6E12">
        <w:rPr>
          <w:rFonts w:hint="cs"/>
          <w:b/>
          <w:bCs/>
          <w:rtl/>
        </w:rPr>
        <w:t>"נותן השירותים")</w:t>
      </w:r>
    </w:p>
    <w:p w14:paraId="30F05477" w14:textId="77777777" w:rsidR="000E3F74" w:rsidRPr="00CA6E12" w:rsidRDefault="000E3F74" w:rsidP="000E3F74">
      <w:pPr>
        <w:widowControl w:val="0"/>
        <w:spacing w:line="276" w:lineRule="auto"/>
        <w:jc w:val="right"/>
        <w:rPr>
          <w:u w:val="single"/>
          <w:rtl/>
        </w:rPr>
      </w:pPr>
      <w:r w:rsidRPr="00CA6E12">
        <w:rPr>
          <w:u w:val="single"/>
          <w:rtl/>
        </w:rPr>
        <w:t>מצד שני</w:t>
      </w:r>
    </w:p>
    <w:p w14:paraId="0EE52FC7" w14:textId="77777777" w:rsidR="000E3F74" w:rsidRPr="00CA6E12" w:rsidRDefault="000E3F74" w:rsidP="000E3F74">
      <w:pPr>
        <w:widowControl w:val="0"/>
        <w:spacing w:line="276" w:lineRule="auto"/>
        <w:jc w:val="center"/>
        <w:rPr>
          <w:u w:val="single"/>
          <w:rtl/>
        </w:rPr>
      </w:pPr>
      <w:r w:rsidRPr="00CA6E12">
        <w:rPr>
          <w:u w:val="single"/>
          <w:rtl/>
        </w:rPr>
        <w:t>מבוא</w:t>
      </w:r>
    </w:p>
    <w:p w14:paraId="096690E8" w14:textId="77777777" w:rsidR="000E3F74" w:rsidRPr="00CA6E12" w:rsidRDefault="000E3F74" w:rsidP="000E3F74">
      <w:pPr>
        <w:widowControl w:val="0"/>
        <w:spacing w:line="276" w:lineRule="auto"/>
        <w:jc w:val="center"/>
        <w:rPr>
          <w:u w:val="single"/>
          <w:rtl/>
        </w:rPr>
      </w:pPr>
    </w:p>
    <w:p w14:paraId="3ED1BCD1" w14:textId="2858383D" w:rsidR="000E3F74" w:rsidRPr="00CA6E12" w:rsidRDefault="000E3F74" w:rsidP="00C250AA">
      <w:pPr>
        <w:widowControl w:val="0"/>
        <w:spacing w:before="120" w:line="276" w:lineRule="auto"/>
        <w:ind w:left="750" w:hanging="750"/>
        <w:jc w:val="both"/>
        <w:rPr>
          <w:b/>
          <w:bCs/>
          <w:rtl/>
        </w:rPr>
      </w:pPr>
      <w:r w:rsidRPr="004E486D">
        <w:rPr>
          <w:rFonts w:hint="cs"/>
          <w:b/>
          <w:bCs/>
          <w:rtl/>
        </w:rPr>
        <w:t>הואיל</w:t>
      </w:r>
      <w:r w:rsidRPr="00CA6E12">
        <w:rPr>
          <w:rFonts w:hint="cs"/>
          <w:rtl/>
        </w:rPr>
        <w:tab/>
        <w:t xml:space="preserve">והמשרד פרסם מכרז </w:t>
      </w:r>
      <w:r w:rsidRPr="00CA6E12">
        <w:rPr>
          <w:rtl/>
        </w:rPr>
        <w:t>–</w:t>
      </w:r>
      <w:r w:rsidRPr="00CA6E12">
        <w:rPr>
          <w:rFonts w:hint="cs"/>
          <w:rtl/>
        </w:rPr>
        <w:t xml:space="preserve"> </w:t>
      </w:r>
      <w:r w:rsidRPr="00CA6E12">
        <w:rPr>
          <w:rFonts w:hint="cs"/>
          <w:b/>
          <w:bCs/>
          <w:rtl/>
        </w:rPr>
        <w:t xml:space="preserve">מכרז מס' </w:t>
      </w:r>
      <w:r w:rsidR="0080552D">
        <w:rPr>
          <w:rFonts w:hint="cs"/>
          <w:b/>
          <w:bCs/>
          <w:rtl/>
        </w:rPr>
        <w:t>15/2021</w:t>
      </w:r>
      <w:r w:rsidRPr="00CA6E12">
        <w:rPr>
          <w:rFonts w:hint="cs"/>
          <w:b/>
          <w:bCs/>
          <w:sz w:val="22"/>
          <w:szCs w:val="22"/>
          <w:rtl/>
        </w:rPr>
        <w:t xml:space="preserve"> </w:t>
      </w:r>
      <w:r w:rsidR="00C53A46">
        <w:rPr>
          <w:rFonts w:hint="cs"/>
          <w:rtl/>
        </w:rPr>
        <w:t>לאספקה של רישיונות, מתן שירותי תמיכה ותחזוקה למערך מערכות ה-</w:t>
      </w:r>
      <w:r w:rsidR="00C53A46">
        <w:rPr>
          <w:rFonts w:hint="cs"/>
        </w:rPr>
        <w:t>SIEM</w:t>
      </w:r>
      <w:r w:rsidR="00412E2A">
        <w:rPr>
          <w:rFonts w:hint="cs"/>
          <w:rtl/>
        </w:rPr>
        <w:t xml:space="preserve"> </w:t>
      </w:r>
      <w:r w:rsidRPr="00CA6E12">
        <w:rPr>
          <w:rFonts w:hint="cs"/>
          <w:b/>
          <w:bCs/>
          <w:rtl/>
        </w:rPr>
        <w:t xml:space="preserve">(להלן: "המכרז"). </w:t>
      </w:r>
    </w:p>
    <w:p w14:paraId="0F458209" w14:textId="77777777" w:rsidR="000E3F74" w:rsidRPr="00CA6E12" w:rsidRDefault="000E3F74" w:rsidP="000E3F74">
      <w:pPr>
        <w:widowControl w:val="0"/>
        <w:spacing w:before="120" w:line="276" w:lineRule="auto"/>
        <w:ind w:left="720"/>
        <w:jc w:val="both"/>
        <w:rPr>
          <w:rtl/>
        </w:rPr>
      </w:pPr>
      <w:r w:rsidRPr="00CA6E12">
        <w:rPr>
          <w:rFonts w:hint="cs"/>
          <w:rtl/>
        </w:rPr>
        <w:t xml:space="preserve">העתק של המכרז </w:t>
      </w:r>
      <w:r w:rsidRPr="00CA6E12">
        <w:rPr>
          <w:rtl/>
        </w:rPr>
        <w:t xml:space="preserve">מצ"ב </w:t>
      </w:r>
      <w:r w:rsidRPr="00CA6E12">
        <w:rPr>
          <w:b/>
          <w:bCs/>
          <w:rtl/>
        </w:rPr>
        <w:t xml:space="preserve">כנספח </w:t>
      </w:r>
      <w:r w:rsidRPr="00CA6E12">
        <w:rPr>
          <w:rFonts w:hint="cs"/>
          <w:b/>
          <w:bCs/>
          <w:rtl/>
        </w:rPr>
        <w:t>א'</w:t>
      </w:r>
      <w:r w:rsidRPr="00CA6E12">
        <w:rPr>
          <w:rtl/>
        </w:rPr>
        <w:t xml:space="preserve"> להסכם זה</w:t>
      </w:r>
      <w:r w:rsidRPr="00CA6E12">
        <w:rPr>
          <w:rFonts w:hint="cs"/>
          <w:rtl/>
        </w:rPr>
        <w:t xml:space="preserve"> ומהווה חלק בלתי נפרד מהסכם זה. </w:t>
      </w:r>
    </w:p>
    <w:p w14:paraId="789A3A27" w14:textId="77777777" w:rsidR="000E3F74" w:rsidRPr="00CA6E12" w:rsidRDefault="000E3F74" w:rsidP="000E3F74">
      <w:pPr>
        <w:widowControl w:val="0"/>
        <w:spacing w:before="120" w:line="276" w:lineRule="auto"/>
        <w:jc w:val="both"/>
        <w:rPr>
          <w:rtl/>
        </w:rPr>
      </w:pPr>
    </w:p>
    <w:p w14:paraId="4FB5F4C9" w14:textId="77777777"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ab/>
      </w:r>
      <w:r w:rsidRPr="00CA6E12">
        <w:rPr>
          <w:rFonts w:hint="cs"/>
          <w:rtl/>
        </w:rPr>
        <w:t>ונותן השירותים</w:t>
      </w:r>
      <w:r w:rsidRPr="00CA6E12">
        <w:rPr>
          <w:rtl/>
        </w:rPr>
        <w:t xml:space="preserve"> זכה במכרז שפורסם בעניין הסכם זה בהתאם להחלטת ועדת המכרזים של המשרד </w:t>
      </w:r>
      <w:r w:rsidRPr="00CA6E12">
        <w:rPr>
          <w:rFonts w:hint="cs"/>
          <w:b/>
          <w:bCs/>
          <w:rtl/>
        </w:rPr>
        <w:t xml:space="preserve">מיום __________ </w:t>
      </w:r>
      <w:r w:rsidRPr="00CA6E12">
        <w:rPr>
          <w:rtl/>
        </w:rPr>
        <w:t xml:space="preserve">והתחייב לפעול וליתן את השירותים </w:t>
      </w:r>
      <w:r w:rsidRPr="00CA6E12">
        <w:rPr>
          <w:rFonts w:hint="cs"/>
          <w:rtl/>
        </w:rPr>
        <w:t>שפורטו</w:t>
      </w:r>
      <w:r w:rsidRPr="00CA6E12">
        <w:rPr>
          <w:rtl/>
        </w:rPr>
        <w:t xml:space="preserve"> המכרז </w:t>
      </w:r>
      <w:r w:rsidRPr="00CA6E12">
        <w:rPr>
          <w:rFonts w:hint="cs"/>
          <w:rtl/>
        </w:rPr>
        <w:t>ו</w:t>
      </w:r>
      <w:r w:rsidRPr="00CA6E12">
        <w:rPr>
          <w:rtl/>
        </w:rPr>
        <w:t>בהתאם להוראות המכרז, הצעתו על כל נספחיה והצהרותיו</w:t>
      </w:r>
      <w:r w:rsidRPr="00CA6E12">
        <w:rPr>
          <w:rFonts w:hint="cs"/>
          <w:rtl/>
        </w:rPr>
        <w:t xml:space="preserve">. </w:t>
      </w:r>
    </w:p>
    <w:p w14:paraId="127C9E5C" w14:textId="77777777" w:rsidR="000E3F74" w:rsidRPr="00CA6E12" w:rsidRDefault="000E3F74" w:rsidP="000E3F74">
      <w:pPr>
        <w:widowControl w:val="0"/>
        <w:spacing w:before="120" w:line="276" w:lineRule="auto"/>
        <w:ind w:left="720"/>
        <w:jc w:val="both"/>
        <w:rPr>
          <w:rtl/>
        </w:rPr>
      </w:pPr>
      <w:r w:rsidRPr="00CA6E12">
        <w:rPr>
          <w:rFonts w:hint="cs"/>
          <w:rtl/>
        </w:rPr>
        <w:t>העתק של הצעת נותן השירותים למכרז על נספחיה מצ"ב</w:t>
      </w:r>
      <w:r w:rsidRPr="00CA6E12">
        <w:rPr>
          <w:rtl/>
        </w:rPr>
        <w:t xml:space="preserve"> </w:t>
      </w:r>
      <w:r w:rsidRPr="00CA6E12">
        <w:rPr>
          <w:b/>
          <w:bCs/>
          <w:rtl/>
        </w:rPr>
        <w:t xml:space="preserve">כנספח </w:t>
      </w:r>
      <w:r w:rsidRPr="00CA6E12">
        <w:rPr>
          <w:rFonts w:hint="cs"/>
          <w:b/>
          <w:bCs/>
          <w:rtl/>
        </w:rPr>
        <w:t>ב'</w:t>
      </w:r>
      <w:r w:rsidRPr="00CA6E12">
        <w:rPr>
          <w:rtl/>
        </w:rPr>
        <w:t xml:space="preserve"> להסכם זה ומהווה חלק בלתי נפרד מהסכם זה (</w:t>
      </w:r>
      <w:r w:rsidRPr="00CA6E12">
        <w:rPr>
          <w:b/>
          <w:bCs/>
          <w:rtl/>
        </w:rPr>
        <w:t>להלן: "ההצעה"</w:t>
      </w:r>
      <w:r w:rsidRPr="00CA6E12">
        <w:rPr>
          <w:rtl/>
        </w:rPr>
        <w:t xml:space="preserve">); </w:t>
      </w:r>
    </w:p>
    <w:p w14:paraId="51D3F302" w14:textId="77777777" w:rsidR="000E3F74" w:rsidRPr="00CA6E12" w:rsidRDefault="000E3F74" w:rsidP="000E3F74">
      <w:pPr>
        <w:widowControl w:val="0"/>
        <w:spacing w:before="120" w:line="276" w:lineRule="auto"/>
        <w:jc w:val="both"/>
        <w:rPr>
          <w:rtl/>
        </w:rPr>
      </w:pPr>
    </w:p>
    <w:p w14:paraId="4B1E676C" w14:textId="77777777"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 xml:space="preserve"> והצדדים מעוניינים כי </w:t>
      </w:r>
      <w:r w:rsidRPr="00CA6E12">
        <w:rPr>
          <w:rFonts w:hint="cs"/>
          <w:rtl/>
        </w:rPr>
        <w:t xml:space="preserve">נותן השירותים </w:t>
      </w:r>
      <w:r w:rsidRPr="00CA6E12">
        <w:rPr>
          <w:rtl/>
        </w:rPr>
        <w:t>יבצע עבור המשרד את השירותים המפורטים במכרז, בהצעה  בהסכם</w:t>
      </w:r>
      <w:r w:rsidRPr="00CA6E12">
        <w:rPr>
          <w:rFonts w:hint="cs"/>
          <w:rtl/>
        </w:rPr>
        <w:t xml:space="preserve"> זה</w:t>
      </w:r>
      <w:r w:rsidRPr="00CA6E12">
        <w:rPr>
          <w:rtl/>
        </w:rPr>
        <w:t xml:space="preserve"> באופן, במועדים ובתנאים הכל כמפורט </w:t>
      </w:r>
      <w:r w:rsidRPr="00CA6E12">
        <w:rPr>
          <w:rFonts w:hint="cs"/>
          <w:rtl/>
        </w:rPr>
        <w:t xml:space="preserve">בהסכם </w:t>
      </w:r>
      <w:r w:rsidRPr="00CA6E12">
        <w:rPr>
          <w:rtl/>
        </w:rPr>
        <w:t>זה</w:t>
      </w:r>
      <w:r w:rsidRPr="00CA6E12">
        <w:rPr>
          <w:rFonts w:hint="cs"/>
          <w:rtl/>
        </w:rPr>
        <w:t xml:space="preserve"> לרבות </w:t>
      </w:r>
      <w:r w:rsidRPr="00CA6E12">
        <w:rPr>
          <w:rtl/>
        </w:rPr>
        <w:t xml:space="preserve"> במכרז ובהצעה</w:t>
      </w:r>
      <w:r w:rsidRPr="00CA6E12">
        <w:rPr>
          <w:rFonts w:hint="cs"/>
          <w:rtl/>
        </w:rPr>
        <w:t xml:space="preserve"> </w:t>
      </w:r>
      <w:r w:rsidRPr="00CA6E12">
        <w:rPr>
          <w:rFonts w:hint="cs"/>
          <w:b/>
          <w:bCs/>
          <w:rtl/>
        </w:rPr>
        <w:t>(להלן: "השירותים")</w:t>
      </w:r>
      <w:r w:rsidRPr="00CA6E12">
        <w:rPr>
          <w:rtl/>
        </w:rPr>
        <w:t>;</w:t>
      </w:r>
    </w:p>
    <w:p w14:paraId="68726FF3" w14:textId="77777777" w:rsidR="000E3F74" w:rsidRPr="00CA6E12" w:rsidRDefault="000E3F74" w:rsidP="000E3F74">
      <w:pPr>
        <w:widowControl w:val="0"/>
        <w:spacing w:line="276" w:lineRule="auto"/>
        <w:jc w:val="both"/>
      </w:pPr>
    </w:p>
    <w:p w14:paraId="093DB5B1" w14:textId="77777777"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 xml:space="preserve"> </w:t>
      </w:r>
      <w:r>
        <w:rPr>
          <w:rFonts w:hint="cs"/>
          <w:rtl/>
        </w:rPr>
        <w:t xml:space="preserve"> </w:t>
      </w:r>
      <w:r w:rsidRPr="00CA6E12">
        <w:rPr>
          <w:rtl/>
        </w:rPr>
        <w:t>והצדדים מסכימים כי התקשרות זו תהיה על בסיס קבלני ולא תיצור יחסי עובד מעביד</w:t>
      </w:r>
      <w:r w:rsidRPr="00CA6E12">
        <w:rPr>
          <w:rFonts w:hint="cs"/>
          <w:rtl/>
        </w:rPr>
        <w:t xml:space="preserve"> </w:t>
      </w:r>
      <w:r w:rsidRPr="00CA6E12">
        <w:rPr>
          <w:rtl/>
        </w:rPr>
        <w:t xml:space="preserve">בין המשרד לבין </w:t>
      </w:r>
      <w:r w:rsidRPr="00CA6E12">
        <w:rPr>
          <w:rFonts w:hint="cs"/>
          <w:rtl/>
        </w:rPr>
        <w:t>נותן השירותים</w:t>
      </w:r>
      <w:r w:rsidRPr="00CA6E12">
        <w:rPr>
          <w:rtl/>
        </w:rPr>
        <w:t>, וזאת בהתחשב בתנאי ההתקשרות שאינם הולמים התקשרות במסגרת יחסי עובד מעביד;</w:t>
      </w:r>
    </w:p>
    <w:p w14:paraId="1F6FF6CF" w14:textId="77777777" w:rsidR="000E3F74" w:rsidRPr="00CA6E12" w:rsidRDefault="000E3F74" w:rsidP="000E3F74">
      <w:pPr>
        <w:widowControl w:val="0"/>
        <w:spacing w:before="120" w:line="276" w:lineRule="auto"/>
        <w:jc w:val="both"/>
        <w:rPr>
          <w:rFonts w:eastAsia="MS Mincho"/>
        </w:rPr>
      </w:pPr>
      <w:r w:rsidRPr="004E486D">
        <w:rPr>
          <w:rFonts w:eastAsia="MS Mincho" w:hint="cs"/>
          <w:b/>
          <w:bCs/>
          <w:rtl/>
        </w:rPr>
        <w:t>והואיל</w:t>
      </w:r>
      <w:r w:rsidRPr="00CA6E12">
        <w:rPr>
          <w:rFonts w:eastAsia="MS Mincho" w:hint="cs"/>
          <w:rtl/>
        </w:rPr>
        <w:t xml:space="preserve">   והתחייבות המשרד על פי הסכם זה מתוקצבת בתקנה __________  של תקציב המשרד</w:t>
      </w:r>
      <w:r w:rsidRPr="00CA6E12">
        <w:rPr>
          <w:rFonts w:eastAsia="MS Mincho"/>
        </w:rPr>
        <w:t>;</w:t>
      </w:r>
    </w:p>
    <w:p w14:paraId="255C1CD2" w14:textId="77777777" w:rsidR="000E3F74" w:rsidRPr="00CA6E12" w:rsidRDefault="000E3F74" w:rsidP="000E3F74">
      <w:pPr>
        <w:widowControl w:val="0"/>
        <w:spacing w:line="276" w:lineRule="auto"/>
        <w:jc w:val="both"/>
        <w:rPr>
          <w:rtl/>
        </w:rPr>
      </w:pPr>
    </w:p>
    <w:p w14:paraId="59CA71EA" w14:textId="77777777" w:rsidR="000E3F74" w:rsidRPr="00CA6E12" w:rsidRDefault="000E3F74" w:rsidP="000E3F74">
      <w:pPr>
        <w:pageBreakBefore/>
        <w:widowControl w:val="0"/>
        <w:spacing w:line="276" w:lineRule="auto"/>
        <w:jc w:val="center"/>
        <w:rPr>
          <w:b/>
          <w:bCs/>
          <w:sz w:val="28"/>
          <w:szCs w:val="28"/>
          <w:rtl/>
        </w:rPr>
      </w:pPr>
      <w:r w:rsidRPr="00CA6E12">
        <w:rPr>
          <w:b/>
          <w:bCs/>
          <w:sz w:val="28"/>
          <w:szCs w:val="28"/>
          <w:rtl/>
        </w:rPr>
        <w:lastRenderedPageBreak/>
        <w:t>על כן מוסכם בין הצדדים כדלקמן</w:t>
      </w:r>
    </w:p>
    <w:p w14:paraId="4680FEBD" w14:textId="77777777" w:rsidR="000E3F74" w:rsidRPr="00CA6E12" w:rsidRDefault="000E3F74" w:rsidP="000E3F74">
      <w:pPr>
        <w:widowControl w:val="0"/>
        <w:spacing w:line="276" w:lineRule="auto"/>
        <w:jc w:val="both"/>
        <w:rPr>
          <w:b/>
          <w:bCs/>
          <w:rtl/>
        </w:rPr>
      </w:pPr>
    </w:p>
    <w:p w14:paraId="5DB9859B" w14:textId="77777777" w:rsidR="000E3F74" w:rsidRPr="00CA6E12" w:rsidRDefault="000E3F74" w:rsidP="00264DBE">
      <w:pPr>
        <w:widowControl w:val="0"/>
        <w:numPr>
          <w:ilvl w:val="0"/>
          <w:numId w:val="30"/>
        </w:numPr>
        <w:spacing w:before="120" w:line="276" w:lineRule="auto"/>
        <w:jc w:val="both"/>
        <w:rPr>
          <w:b/>
          <w:bCs/>
          <w:u w:val="single"/>
          <w:rtl/>
        </w:rPr>
      </w:pPr>
      <w:r w:rsidRPr="00CA6E12">
        <w:rPr>
          <w:b/>
          <w:bCs/>
          <w:u w:val="single"/>
          <w:rtl/>
        </w:rPr>
        <w:t>המב</w:t>
      </w:r>
      <w:r w:rsidRPr="00CA6E12">
        <w:rPr>
          <w:rFonts w:hint="cs"/>
          <w:b/>
          <w:bCs/>
          <w:u w:val="single"/>
          <w:rtl/>
        </w:rPr>
        <w:t xml:space="preserve">וא והסכם זה </w:t>
      </w:r>
    </w:p>
    <w:p w14:paraId="31476932" w14:textId="77777777" w:rsidR="000E3F74" w:rsidRPr="00CA6E12" w:rsidRDefault="000E3F74" w:rsidP="00264DBE">
      <w:pPr>
        <w:widowControl w:val="0"/>
        <w:numPr>
          <w:ilvl w:val="1"/>
          <w:numId w:val="30"/>
        </w:numPr>
        <w:spacing w:before="120" w:line="276" w:lineRule="auto"/>
        <w:jc w:val="both"/>
        <w:rPr>
          <w:rtl/>
        </w:rPr>
      </w:pPr>
      <w:r w:rsidRPr="00CA6E12">
        <w:rPr>
          <w:rtl/>
        </w:rPr>
        <w:t>המבוא להסכם זה מהווה חלק בלתי נפרד ממנו.</w:t>
      </w:r>
      <w:r w:rsidRPr="00CA6E12">
        <w:rPr>
          <w:rFonts w:hint="cs"/>
          <w:rtl/>
        </w:rPr>
        <w:t xml:space="preserve"> </w:t>
      </w:r>
      <w:r w:rsidRPr="00CA6E12">
        <w:rPr>
          <w:rtl/>
        </w:rPr>
        <w:t>כותרות הסעיפים ל</w:t>
      </w:r>
      <w:r w:rsidRPr="00CA6E12">
        <w:rPr>
          <w:rFonts w:hint="cs"/>
          <w:rtl/>
        </w:rPr>
        <w:t>הסכם</w:t>
      </w:r>
      <w:r w:rsidRPr="00CA6E12">
        <w:rPr>
          <w:rtl/>
        </w:rPr>
        <w:t xml:space="preserve"> זה ניתנות לשם התמצאות והן לא תשמשנה לפרשנות </w:t>
      </w:r>
      <w:r w:rsidRPr="00CA6E12">
        <w:rPr>
          <w:rFonts w:hint="cs"/>
          <w:rtl/>
        </w:rPr>
        <w:t>הסכם</w:t>
      </w:r>
      <w:r w:rsidRPr="00CA6E12">
        <w:rPr>
          <w:rtl/>
        </w:rPr>
        <w:t xml:space="preserve"> ז</w:t>
      </w:r>
      <w:r w:rsidRPr="00CA6E12">
        <w:rPr>
          <w:rFonts w:hint="cs"/>
          <w:rtl/>
        </w:rPr>
        <w:t>ה</w:t>
      </w:r>
      <w:r w:rsidRPr="00CA6E12">
        <w:rPr>
          <w:rtl/>
        </w:rPr>
        <w:t>.</w:t>
      </w:r>
    </w:p>
    <w:p w14:paraId="1B9B6D7F" w14:textId="77777777" w:rsidR="000E3F74" w:rsidRPr="00CA6E12" w:rsidRDefault="000E3F74" w:rsidP="00264DBE">
      <w:pPr>
        <w:widowControl w:val="0"/>
        <w:numPr>
          <w:ilvl w:val="1"/>
          <w:numId w:val="30"/>
        </w:numPr>
        <w:spacing w:before="120" w:line="276" w:lineRule="auto"/>
        <w:jc w:val="both"/>
        <w:rPr>
          <w:rtl/>
        </w:rPr>
      </w:pPr>
      <w:r w:rsidRPr="00CA6E12">
        <w:rPr>
          <w:rFonts w:hint="cs"/>
          <w:rtl/>
        </w:rPr>
        <w:t>הסכם</w:t>
      </w:r>
      <w:r w:rsidRPr="00CA6E12">
        <w:rPr>
          <w:rtl/>
        </w:rPr>
        <w:t xml:space="preserve"> ז</w:t>
      </w:r>
      <w:r w:rsidRPr="00CA6E12">
        <w:rPr>
          <w:rFonts w:hint="cs"/>
          <w:rtl/>
        </w:rPr>
        <w:t>ה</w:t>
      </w:r>
      <w:r w:rsidRPr="00CA6E12">
        <w:rPr>
          <w:rtl/>
        </w:rPr>
        <w:t xml:space="preserve"> מהווה חלק בלתי נפרד מ</w:t>
      </w:r>
      <w:r w:rsidRPr="00CA6E12">
        <w:rPr>
          <w:rFonts w:hint="cs"/>
          <w:rtl/>
        </w:rPr>
        <w:t xml:space="preserve">המכרז </w:t>
      </w:r>
      <w:r w:rsidRPr="00CA6E12">
        <w:rPr>
          <w:rtl/>
        </w:rPr>
        <w:t xml:space="preserve">ויקרא כיחידה אחת עימו. </w:t>
      </w:r>
    </w:p>
    <w:p w14:paraId="34C45BCE" w14:textId="77777777" w:rsidR="000E3F74" w:rsidRPr="00CA6E12" w:rsidRDefault="000E3F74" w:rsidP="00264DBE">
      <w:pPr>
        <w:widowControl w:val="0"/>
        <w:numPr>
          <w:ilvl w:val="1"/>
          <w:numId w:val="30"/>
        </w:numPr>
        <w:spacing w:before="120" w:line="276" w:lineRule="auto"/>
        <w:jc w:val="both"/>
        <w:rPr>
          <w:rtl/>
        </w:rPr>
      </w:pPr>
      <w:r w:rsidRPr="00CA6E12">
        <w:rPr>
          <w:rtl/>
        </w:rPr>
        <w:t>ב</w:t>
      </w:r>
      <w:r w:rsidRPr="00CA6E12">
        <w:rPr>
          <w:rFonts w:hint="cs"/>
          <w:rtl/>
        </w:rPr>
        <w:t>הסכם</w:t>
      </w:r>
      <w:r w:rsidRPr="00CA6E12">
        <w:rPr>
          <w:rtl/>
        </w:rPr>
        <w:t xml:space="preserve"> ז</w:t>
      </w:r>
      <w:r w:rsidRPr="00CA6E12">
        <w:rPr>
          <w:rFonts w:hint="cs"/>
          <w:rtl/>
        </w:rPr>
        <w:t>ה</w:t>
      </w:r>
      <w:r w:rsidRPr="00CA6E12">
        <w:rPr>
          <w:rtl/>
        </w:rPr>
        <w:t xml:space="preserve"> יהיו למונחים המפורטים בו את הפרוש והמשמעות המוקנים להם </w:t>
      </w:r>
      <w:r w:rsidRPr="00CA6E12">
        <w:rPr>
          <w:rFonts w:hint="cs"/>
          <w:rtl/>
        </w:rPr>
        <w:t>במכרז</w:t>
      </w:r>
      <w:r w:rsidRPr="00CA6E12">
        <w:rPr>
          <w:rtl/>
        </w:rPr>
        <w:t xml:space="preserve">. </w:t>
      </w:r>
    </w:p>
    <w:p w14:paraId="6C02D04A" w14:textId="77777777" w:rsidR="000E3F74" w:rsidRPr="00CA6E12" w:rsidRDefault="000E3F74" w:rsidP="00264DBE">
      <w:pPr>
        <w:widowControl w:val="0"/>
        <w:numPr>
          <w:ilvl w:val="1"/>
          <w:numId w:val="30"/>
        </w:numPr>
        <w:spacing w:before="120" w:line="276" w:lineRule="auto"/>
        <w:jc w:val="both"/>
        <w:rPr>
          <w:rtl/>
        </w:rPr>
      </w:pPr>
      <w:r w:rsidRPr="00CA6E12">
        <w:rPr>
          <w:rtl/>
        </w:rPr>
        <w:t>הוראות ה</w:t>
      </w:r>
      <w:r w:rsidRPr="00CA6E12">
        <w:rPr>
          <w:rFonts w:hint="cs"/>
          <w:rtl/>
        </w:rPr>
        <w:t>סכם זה</w:t>
      </w:r>
      <w:r w:rsidRPr="00CA6E12">
        <w:rPr>
          <w:rtl/>
        </w:rPr>
        <w:t xml:space="preserve"> באות </w:t>
      </w:r>
      <w:r w:rsidRPr="00CA6E12">
        <w:rPr>
          <w:b/>
          <w:bCs/>
          <w:u w:val="single"/>
          <w:rtl/>
        </w:rPr>
        <w:t xml:space="preserve">להוסיף </w:t>
      </w:r>
      <w:r w:rsidRPr="00CA6E12">
        <w:rPr>
          <w:rtl/>
        </w:rPr>
        <w:t xml:space="preserve">על הוראות </w:t>
      </w:r>
      <w:r w:rsidRPr="00CA6E12">
        <w:rPr>
          <w:rFonts w:hint="cs"/>
          <w:rtl/>
        </w:rPr>
        <w:t>המכרז</w:t>
      </w:r>
      <w:r w:rsidRPr="00CA6E12">
        <w:rPr>
          <w:rtl/>
        </w:rPr>
        <w:t>, אין בהוראות ה</w:t>
      </w:r>
      <w:r w:rsidRPr="00CA6E12">
        <w:rPr>
          <w:rFonts w:hint="cs"/>
          <w:rtl/>
        </w:rPr>
        <w:t xml:space="preserve">סכם זה </w:t>
      </w:r>
      <w:r w:rsidRPr="00CA6E12">
        <w:rPr>
          <w:rtl/>
        </w:rPr>
        <w:t>כדי לגרוע</w:t>
      </w:r>
      <w:r w:rsidRPr="00CA6E12">
        <w:rPr>
          <w:rFonts w:hint="cs"/>
          <w:rtl/>
        </w:rPr>
        <w:t xml:space="preserve"> מ</w:t>
      </w:r>
      <w:r w:rsidRPr="00CA6E12">
        <w:rPr>
          <w:rtl/>
        </w:rPr>
        <w:t>הוראות ה</w:t>
      </w:r>
      <w:r w:rsidRPr="00CA6E12">
        <w:rPr>
          <w:rFonts w:hint="cs"/>
          <w:rtl/>
        </w:rPr>
        <w:t xml:space="preserve">מכרז </w:t>
      </w:r>
      <w:r w:rsidRPr="00CA6E12">
        <w:rPr>
          <w:rtl/>
        </w:rPr>
        <w:t>ומכל סעד לו זכאי המשרד על פי ה</w:t>
      </w:r>
      <w:r w:rsidRPr="00CA6E12">
        <w:rPr>
          <w:rFonts w:hint="cs"/>
          <w:rtl/>
        </w:rPr>
        <w:t xml:space="preserve">מכרז </w:t>
      </w:r>
      <w:r w:rsidRPr="00CA6E12">
        <w:rPr>
          <w:rtl/>
        </w:rPr>
        <w:t>ולא ייחשב האמור ב</w:t>
      </w:r>
      <w:r w:rsidRPr="00CA6E12">
        <w:rPr>
          <w:rFonts w:hint="cs"/>
          <w:rtl/>
        </w:rPr>
        <w:t>הסכם זה</w:t>
      </w:r>
      <w:r w:rsidRPr="00CA6E12">
        <w:rPr>
          <w:rtl/>
        </w:rPr>
        <w:t xml:space="preserve"> כהקלה או כויתור על הוראה מהוראות ה</w:t>
      </w:r>
      <w:r w:rsidRPr="00CA6E12">
        <w:rPr>
          <w:rFonts w:hint="cs"/>
          <w:rtl/>
        </w:rPr>
        <w:t>מכרז</w:t>
      </w:r>
      <w:r w:rsidRPr="00CA6E12">
        <w:rPr>
          <w:rtl/>
        </w:rPr>
        <w:t xml:space="preserve">. </w:t>
      </w:r>
    </w:p>
    <w:p w14:paraId="42FD9AA6" w14:textId="77777777" w:rsidR="000E3F74" w:rsidRPr="000C4535" w:rsidRDefault="000E3F74" w:rsidP="00264DBE">
      <w:pPr>
        <w:widowControl w:val="0"/>
        <w:numPr>
          <w:ilvl w:val="1"/>
          <w:numId w:val="30"/>
        </w:numPr>
        <w:spacing w:before="120" w:line="276" w:lineRule="auto"/>
        <w:jc w:val="both"/>
        <w:rPr>
          <w:rtl/>
        </w:rPr>
      </w:pPr>
      <w:r w:rsidRPr="00CA6E12">
        <w:rPr>
          <w:rtl/>
        </w:rPr>
        <w:t>הוראות ה</w:t>
      </w:r>
      <w:r w:rsidRPr="00CA6E12">
        <w:rPr>
          <w:rFonts w:hint="cs"/>
          <w:rtl/>
        </w:rPr>
        <w:t>מכרז</w:t>
      </w:r>
      <w:r w:rsidRPr="00CA6E12">
        <w:rPr>
          <w:rtl/>
        </w:rPr>
        <w:t xml:space="preserve"> שלא צוטטו או שלא יושמו ב</w:t>
      </w:r>
      <w:r w:rsidRPr="00CA6E12">
        <w:rPr>
          <w:rFonts w:hint="cs"/>
          <w:rtl/>
        </w:rPr>
        <w:t>הסכם</w:t>
      </w:r>
      <w:r w:rsidRPr="00CA6E12">
        <w:rPr>
          <w:rtl/>
        </w:rPr>
        <w:t xml:space="preserve"> ז</w:t>
      </w:r>
      <w:r w:rsidRPr="00CA6E12">
        <w:rPr>
          <w:rFonts w:hint="cs"/>
          <w:rtl/>
        </w:rPr>
        <w:t>ה</w:t>
      </w:r>
      <w:r w:rsidRPr="00CA6E12">
        <w:rPr>
          <w:rtl/>
        </w:rPr>
        <w:t xml:space="preserve"> יחולו בשינויים</w:t>
      </w:r>
      <w:r w:rsidRPr="00CA6E12">
        <w:rPr>
          <w:rFonts w:hint="cs"/>
          <w:rtl/>
        </w:rPr>
        <w:t xml:space="preserve"> </w:t>
      </w:r>
      <w:r w:rsidRPr="00CA6E12">
        <w:rPr>
          <w:rtl/>
        </w:rPr>
        <w:t>המחויבים וככל שהן</w:t>
      </w:r>
      <w:r w:rsidRPr="00CA6E12">
        <w:rPr>
          <w:rFonts w:hint="cs"/>
          <w:rtl/>
        </w:rPr>
        <w:t xml:space="preserve"> </w:t>
      </w:r>
      <w:r w:rsidRPr="00CA6E12">
        <w:rPr>
          <w:rtl/>
        </w:rPr>
        <w:t xml:space="preserve">ישימות </w:t>
      </w:r>
      <w:r w:rsidRPr="000C4535">
        <w:rPr>
          <w:rtl/>
        </w:rPr>
        <w:t xml:space="preserve">על הוראות </w:t>
      </w:r>
      <w:r w:rsidRPr="000C4535">
        <w:rPr>
          <w:rFonts w:hint="cs"/>
          <w:rtl/>
        </w:rPr>
        <w:t>הסכם</w:t>
      </w:r>
      <w:r w:rsidRPr="000C4535">
        <w:rPr>
          <w:rtl/>
        </w:rPr>
        <w:t xml:space="preserve"> ז</w:t>
      </w:r>
      <w:r w:rsidRPr="000C4535">
        <w:rPr>
          <w:rFonts w:hint="cs"/>
          <w:rtl/>
        </w:rPr>
        <w:t>ה</w:t>
      </w:r>
      <w:r w:rsidRPr="000C4535">
        <w:rPr>
          <w:rtl/>
        </w:rPr>
        <w:t xml:space="preserve">. </w:t>
      </w:r>
    </w:p>
    <w:p w14:paraId="16229E36" w14:textId="77777777" w:rsidR="000E3F74" w:rsidRPr="00CA6E12" w:rsidRDefault="000E3F74" w:rsidP="00264DBE">
      <w:pPr>
        <w:widowControl w:val="0"/>
        <w:numPr>
          <w:ilvl w:val="1"/>
          <w:numId w:val="30"/>
        </w:numPr>
        <w:spacing w:before="120" w:line="276" w:lineRule="auto"/>
        <w:jc w:val="both"/>
        <w:rPr>
          <w:rtl/>
        </w:rPr>
      </w:pPr>
      <w:r w:rsidRPr="00CA6E12">
        <w:rPr>
          <w:rtl/>
        </w:rPr>
        <w:t>במקרה של סתירה ו/או אי בהירות בין הוראות</w:t>
      </w:r>
      <w:r w:rsidRPr="00CA6E12">
        <w:rPr>
          <w:rFonts w:hint="cs"/>
          <w:rtl/>
        </w:rPr>
        <w:t xml:space="preserve"> המכרז</w:t>
      </w:r>
      <w:r w:rsidRPr="00CA6E12">
        <w:rPr>
          <w:rtl/>
        </w:rPr>
        <w:t xml:space="preserve"> לבין הוראות </w:t>
      </w:r>
      <w:r w:rsidRPr="00CA6E12">
        <w:rPr>
          <w:rFonts w:hint="cs"/>
          <w:rtl/>
        </w:rPr>
        <w:t>הסכם זה</w:t>
      </w:r>
      <w:r w:rsidRPr="00CA6E12">
        <w:rPr>
          <w:rtl/>
        </w:rPr>
        <w:t xml:space="preserve"> יחולו הוראות ה</w:t>
      </w:r>
      <w:r w:rsidRPr="00CA6E12">
        <w:rPr>
          <w:rFonts w:hint="cs"/>
          <w:rtl/>
        </w:rPr>
        <w:t>סכם זה</w:t>
      </w:r>
      <w:r w:rsidRPr="00CA6E12">
        <w:rPr>
          <w:rtl/>
        </w:rPr>
        <w:t xml:space="preserve">, אלא אם נאמר במפורש אחרת. </w:t>
      </w:r>
    </w:p>
    <w:p w14:paraId="491C312B"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הצהרות הצדדים</w:t>
      </w:r>
    </w:p>
    <w:p w14:paraId="59971743" w14:textId="703F69D6" w:rsidR="000E3F74" w:rsidRPr="00CA6E12" w:rsidRDefault="000E3F74" w:rsidP="00264DBE">
      <w:pPr>
        <w:widowControl w:val="0"/>
        <w:numPr>
          <w:ilvl w:val="1"/>
          <w:numId w:val="30"/>
        </w:numPr>
        <w:spacing w:before="120" w:line="276" w:lineRule="auto"/>
        <w:jc w:val="both"/>
      </w:pPr>
      <w:r w:rsidRPr="00CA6E12">
        <w:rPr>
          <w:rtl/>
        </w:rPr>
        <w:t xml:space="preserve">המשרד מצהיר בזאת בהתאם להוראות חוק יסודות התקציב, התשמ"ה-1985 כי ההוצאה וההרשאה להתחייב הכרוכים בהסכם זה תוקצבו </w:t>
      </w:r>
      <w:r w:rsidR="005E2115">
        <w:rPr>
          <w:rFonts w:hint="cs"/>
          <w:rtl/>
        </w:rPr>
        <w:t>על ידי המשרד</w:t>
      </w:r>
      <w:r w:rsidRPr="000C4535">
        <w:rPr>
          <w:rFonts w:hint="cs"/>
          <w:rtl/>
        </w:rPr>
        <w:t>.</w:t>
      </w:r>
      <w:r w:rsidRPr="00CA6E12">
        <w:rPr>
          <w:rtl/>
        </w:rPr>
        <w:t xml:space="preserve"> </w:t>
      </w:r>
    </w:p>
    <w:p w14:paraId="14643A9C" w14:textId="77777777" w:rsidR="000E3F74" w:rsidRPr="00CA6E12" w:rsidRDefault="000E3F74" w:rsidP="00264DBE">
      <w:pPr>
        <w:widowControl w:val="0"/>
        <w:numPr>
          <w:ilvl w:val="1"/>
          <w:numId w:val="30"/>
        </w:numPr>
        <w:spacing w:before="120" w:line="276" w:lineRule="auto"/>
        <w:jc w:val="both"/>
      </w:pPr>
      <w:r w:rsidRPr="00CA6E12">
        <w:rPr>
          <w:rtl/>
        </w:rPr>
        <w:t>נותן השירותים מצהיר כי הוא כשיר על פי כל דין לבצע את השירותים; וכי מתן השירותים על ידו למשרד בהתאם להסכם זה אינו פוגע בזכויות צד ג' כלשהו, לרבות בכל הקשור לזכויות בקנ</w:t>
      </w:r>
      <w:r w:rsidRPr="00CA6E12">
        <w:rPr>
          <w:rFonts w:hint="cs"/>
          <w:rtl/>
        </w:rPr>
        <w:t>י</w:t>
      </w:r>
      <w:r w:rsidRPr="00CA6E12">
        <w:rPr>
          <w:rtl/>
        </w:rPr>
        <w:t>ין רוחני של צד ג' כלשהו.</w:t>
      </w:r>
    </w:p>
    <w:p w14:paraId="64294145" w14:textId="77777777" w:rsidR="000E3F74" w:rsidRPr="00CA6E12" w:rsidRDefault="000E3F74" w:rsidP="00264DBE">
      <w:pPr>
        <w:widowControl w:val="0"/>
        <w:numPr>
          <w:ilvl w:val="1"/>
          <w:numId w:val="30"/>
        </w:numPr>
        <w:spacing w:before="120" w:line="276" w:lineRule="auto"/>
        <w:jc w:val="both"/>
        <w:rPr>
          <w:rtl/>
        </w:rPr>
      </w:pPr>
      <w:r w:rsidRPr="00CA6E12">
        <w:rPr>
          <w:rtl/>
        </w:rPr>
        <w:lastRenderedPageBreak/>
        <w:t xml:space="preserve">עוד מצהיר נותן השירותים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  </w:t>
      </w:r>
    </w:p>
    <w:p w14:paraId="1DB9E2AA" w14:textId="53AFA7A2" w:rsidR="000E3F74" w:rsidRDefault="000E3F74" w:rsidP="00264DBE">
      <w:pPr>
        <w:widowControl w:val="0"/>
        <w:numPr>
          <w:ilvl w:val="1"/>
          <w:numId w:val="30"/>
        </w:numPr>
        <w:spacing w:before="120" w:line="276" w:lineRule="auto"/>
        <w:jc w:val="both"/>
      </w:pPr>
      <w:r w:rsidRPr="00CA6E12">
        <w:rPr>
          <w:rFonts w:hint="cs"/>
          <w:rtl/>
        </w:rPr>
        <w:t xml:space="preserve">נותן השירותים מצהיר ומתחייב לבצע את השירות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w:t>
      </w:r>
    </w:p>
    <w:p w14:paraId="14BEC7CC" w14:textId="7432A359" w:rsidR="001E1458" w:rsidRPr="00CA6E12" w:rsidRDefault="001E1458" w:rsidP="00264DBE">
      <w:pPr>
        <w:widowControl w:val="0"/>
        <w:numPr>
          <w:ilvl w:val="1"/>
          <w:numId w:val="30"/>
        </w:numPr>
        <w:spacing w:before="120" w:line="276" w:lineRule="auto"/>
        <w:jc w:val="both"/>
      </w:pPr>
      <w:r>
        <w:rPr>
          <w:rFonts w:hint="cs"/>
          <w:rtl/>
        </w:rPr>
        <w:t xml:space="preserve">בהתאם להוראת החשב הכללי שמספרה 7.4.1.7, </w:t>
      </w:r>
      <w:r>
        <w:rPr>
          <w:color w:val="222222"/>
          <w:shd w:val="clear" w:color="auto" w:fill="FFFFFF"/>
          <w:rtl/>
        </w:rPr>
        <w:t>התנהלות מבזה של נותן השירותים בעת מתן השירותים, כלפי אדם בשל גזעו, מוצאו, דתו, מקום מגוריו, גילו, מינו, נטייתו המינית או מוגבלות, תהווה עילה לשימוע, ובמקרים חמורים תהווה עילה להפרת הסכם</w:t>
      </w:r>
      <w:r>
        <w:rPr>
          <w:rFonts w:hint="cs"/>
          <w:color w:val="222222"/>
          <w:shd w:val="clear" w:color="auto" w:fill="FFFFFF"/>
          <w:rtl/>
        </w:rPr>
        <w:t>.</w:t>
      </w:r>
    </w:p>
    <w:p w14:paraId="7F394B20"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 xml:space="preserve">היתרים רישיונות ואישורים </w:t>
      </w:r>
    </w:p>
    <w:p w14:paraId="540413BE" w14:textId="77777777" w:rsidR="000E3F74" w:rsidRPr="00CA6E12" w:rsidRDefault="000E3F74" w:rsidP="00264DBE">
      <w:pPr>
        <w:widowControl w:val="0"/>
        <w:numPr>
          <w:ilvl w:val="1"/>
          <w:numId w:val="30"/>
        </w:numPr>
        <w:spacing w:before="120" w:line="276" w:lineRule="auto"/>
        <w:jc w:val="both"/>
      </w:pPr>
      <w:r w:rsidRPr="00CA6E12">
        <w:rPr>
          <w:rtl/>
        </w:rPr>
        <w:t xml:space="preserve">נותן השירותים מצהיר ומתחייב בזאת </w:t>
      </w:r>
      <w:r w:rsidRPr="00CA6E12">
        <w:rPr>
          <w:rFonts w:hint="cs"/>
          <w:rtl/>
        </w:rPr>
        <w:t xml:space="preserve">כי </w:t>
      </w:r>
      <w:r w:rsidRPr="00CA6E12">
        <w:rPr>
          <w:rtl/>
        </w:rPr>
        <w:t xml:space="preserve">הוא מחזיק במסמכים והאישורים התקפים בהתאם להוראות כל דין לרבות המסמכים והאישורים התקפים מאת הרשויות המוסמכות. נותן השירותים מתחייב להציגם למשרד בכל עת שידרוש. </w:t>
      </w:r>
    </w:p>
    <w:p w14:paraId="3B764973" w14:textId="634E5412" w:rsidR="000E3F74" w:rsidRPr="00CA6E12" w:rsidRDefault="000E3F74" w:rsidP="00264DBE">
      <w:pPr>
        <w:widowControl w:val="0"/>
        <w:numPr>
          <w:ilvl w:val="1"/>
          <w:numId w:val="30"/>
        </w:numPr>
        <w:spacing w:before="120" w:line="276" w:lineRule="auto"/>
        <w:jc w:val="both"/>
      </w:pPr>
      <w:r w:rsidRPr="00CA6E12">
        <w:rPr>
          <w:rtl/>
        </w:rPr>
        <w:t>מובהר כי נכונותן של הצהרות נותן השירותים המפור</w:t>
      </w:r>
      <w:r w:rsidR="005A66CE">
        <w:rPr>
          <w:rFonts w:hint="cs"/>
          <w:rtl/>
        </w:rPr>
        <w:t xml:space="preserve"> </w:t>
      </w:r>
      <w:r w:rsidRPr="00CA6E12">
        <w:rPr>
          <w:rtl/>
        </w:rPr>
        <w:t xml:space="preserve">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14:paraId="43EC8A0F" w14:textId="77777777" w:rsidR="000E3F74" w:rsidRPr="00CA6E12" w:rsidRDefault="000E3F74" w:rsidP="00264DBE">
      <w:pPr>
        <w:widowControl w:val="0"/>
        <w:numPr>
          <w:ilvl w:val="1"/>
          <w:numId w:val="30"/>
        </w:numPr>
        <w:spacing w:before="120" w:line="276" w:lineRule="auto"/>
        <w:jc w:val="both"/>
      </w:pPr>
      <w:r w:rsidRPr="00CA6E12">
        <w:rPr>
          <w:rtl/>
        </w:rPr>
        <w:t xml:space="preserve">נותן השירותים מתחייב להודיע למשרד מיד על כל שינוי שיחול בתוקף הצהרותיו, לרבות על כל צו שניתן כנגדו והאוסר או מגביל את יכולתו ליתן את השירותים בהתאם להסכם </w:t>
      </w:r>
      <w:r w:rsidRPr="00CA6E12">
        <w:rPr>
          <w:rFonts w:hint="cs"/>
          <w:rtl/>
        </w:rPr>
        <w:t xml:space="preserve">זה </w:t>
      </w:r>
      <w:r w:rsidRPr="00CA6E12">
        <w:rPr>
          <w:rtl/>
        </w:rPr>
        <w:t xml:space="preserve">על נספחיו. </w:t>
      </w:r>
    </w:p>
    <w:p w14:paraId="64792DA6" w14:textId="77777777" w:rsidR="000E3F74" w:rsidRDefault="000E3F74" w:rsidP="00264DBE">
      <w:pPr>
        <w:widowControl w:val="0"/>
        <w:numPr>
          <w:ilvl w:val="1"/>
          <w:numId w:val="30"/>
        </w:numPr>
        <w:spacing w:before="120" w:line="276" w:lineRule="auto"/>
        <w:jc w:val="both"/>
      </w:pPr>
      <w:r w:rsidRPr="00CA6E12">
        <w:rPr>
          <w:rFonts w:hint="cs"/>
          <w:rtl/>
        </w:rPr>
        <w:t xml:space="preserve">נותן השירותים מתחייב לספק את השירותים בהתאם להוראות כל דין החל בקשר למתן השירותים המפורטים בהסכם זה. </w:t>
      </w:r>
    </w:p>
    <w:p w14:paraId="17D92F18"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תקופת ההסכם</w:t>
      </w:r>
    </w:p>
    <w:p w14:paraId="01F073E1" w14:textId="77777777" w:rsidR="000E3F74" w:rsidRPr="000C4535" w:rsidRDefault="000E3F74" w:rsidP="00264DBE">
      <w:pPr>
        <w:widowControl w:val="0"/>
        <w:numPr>
          <w:ilvl w:val="1"/>
          <w:numId w:val="30"/>
        </w:numPr>
        <w:spacing w:before="120" w:line="276" w:lineRule="auto"/>
        <w:jc w:val="both"/>
      </w:pPr>
      <w:r w:rsidRPr="000C4535">
        <w:rPr>
          <w:rFonts w:hint="cs"/>
          <w:rtl/>
        </w:rPr>
        <w:t xml:space="preserve">תקופת ההתקשרות במסגרת ההסכם שייחתם עם הזוכה הינה לשנה מיום חתימת החשב על ההסכם. </w:t>
      </w:r>
    </w:p>
    <w:p w14:paraId="009A2F25" w14:textId="77777777" w:rsidR="00B56CBE" w:rsidRDefault="00B56CBE" w:rsidP="00264DBE">
      <w:pPr>
        <w:keepNext/>
        <w:keepLines/>
        <w:widowControl w:val="0"/>
        <w:numPr>
          <w:ilvl w:val="1"/>
          <w:numId w:val="30"/>
        </w:numPr>
        <w:tabs>
          <w:tab w:val="left" w:pos="800"/>
        </w:tabs>
        <w:spacing w:before="120" w:line="276" w:lineRule="auto"/>
        <w:jc w:val="both"/>
        <w:outlineLvl w:val="7"/>
        <w:rPr>
          <w:rFonts w:ascii="David" w:hAnsi="David"/>
          <w:b/>
          <w:bCs/>
        </w:rPr>
      </w:pPr>
      <w:r w:rsidRPr="0004084B">
        <w:rPr>
          <w:rFonts w:ascii="David" w:hAnsi="David"/>
          <w:rtl/>
        </w:rPr>
        <w:lastRenderedPageBreak/>
        <w:t>למשרד שמורה זכות הברירה להארכת תקופת</w:t>
      </w:r>
      <w:r w:rsidRPr="007844C6">
        <w:rPr>
          <w:rFonts w:ascii="David" w:hAnsi="David"/>
          <w:rtl/>
        </w:rPr>
        <w:t xml:space="preserve"> ההתקשרות בתקופות קצובות נוספות של עד </w:t>
      </w:r>
      <w:r w:rsidRPr="00376C8E">
        <w:rPr>
          <w:rFonts w:ascii="David" w:hAnsi="David"/>
          <w:b/>
          <w:bCs/>
          <w:rtl/>
        </w:rPr>
        <w:t>חמש שנים נוספות</w:t>
      </w:r>
      <w:r w:rsidRPr="007844C6">
        <w:rPr>
          <w:rFonts w:ascii="David" w:hAnsi="David"/>
          <w:rtl/>
        </w:rPr>
        <w:t xml:space="preserve"> (באופן מצטבר, כולל תקופת ההתקשרות המקורית),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360F5EF5" w14:textId="77777777" w:rsidR="000E3F74" w:rsidRPr="00CA6E12" w:rsidRDefault="000E3F74" w:rsidP="00264DBE">
      <w:pPr>
        <w:widowControl w:val="0"/>
        <w:numPr>
          <w:ilvl w:val="1"/>
          <w:numId w:val="30"/>
        </w:numPr>
        <w:spacing w:before="120" w:line="276" w:lineRule="auto"/>
        <w:jc w:val="both"/>
      </w:pPr>
      <w:r w:rsidRPr="00CA6E12">
        <w:rPr>
          <w:rtl/>
        </w:rPr>
        <w:t xml:space="preserve">המשרד יהיה רשאי להביא את ההסכם לידי גמר כולו או כל חלק ממנו תוך תקופת ההסכם בהתראה של </w:t>
      </w:r>
      <w:r w:rsidRPr="000C4535">
        <w:rPr>
          <w:rFonts w:hint="cs"/>
          <w:b/>
          <w:bCs/>
          <w:rtl/>
        </w:rPr>
        <w:t>30</w:t>
      </w:r>
      <w:r w:rsidRPr="00CA6E12">
        <w:rPr>
          <w:rtl/>
        </w:rPr>
        <w:t xml:space="preserve"> ימים מראש. </w:t>
      </w:r>
    </w:p>
    <w:p w14:paraId="06BAB68B" w14:textId="77777777" w:rsidR="000E3F74" w:rsidRPr="00CA6E12" w:rsidRDefault="000E3F74" w:rsidP="00264DBE">
      <w:pPr>
        <w:widowControl w:val="0"/>
        <w:numPr>
          <w:ilvl w:val="1"/>
          <w:numId w:val="30"/>
        </w:numPr>
        <w:spacing w:before="120" w:line="276" w:lineRule="auto"/>
        <w:jc w:val="both"/>
      </w:pPr>
      <w:r w:rsidRPr="00CA6E12">
        <w:rPr>
          <w:rtl/>
        </w:rPr>
        <w:t xml:space="preserve">במקרה של הפרה </w:t>
      </w:r>
      <w:r w:rsidRPr="00CA6E12">
        <w:rPr>
          <w:rFonts w:hint="cs"/>
          <w:rtl/>
        </w:rPr>
        <w:t>יסודית</w:t>
      </w:r>
      <w:r w:rsidRPr="00CA6E12">
        <w:rPr>
          <w:rtl/>
        </w:rPr>
        <w:t xml:space="preserve"> של ההסכם מצד נותן השירותים או במקרה של ביצוע פ</w:t>
      </w:r>
      <w:r w:rsidRPr="00CA6E12">
        <w:rPr>
          <w:rFonts w:hint="cs"/>
          <w:rtl/>
        </w:rPr>
        <w:t>ש</w:t>
      </w:r>
      <w:r w:rsidRPr="00CA6E12">
        <w:rPr>
          <w:rtl/>
        </w:rPr>
        <w:t>ע על ידו – יהיה המשרד, באישור המנהל הכללי, רשאי לבטל הסכם זה ללא התראה מוקדמת.</w:t>
      </w:r>
      <w:r w:rsidRPr="00CA6E12">
        <w:rPr>
          <w:rFonts w:hint="cs"/>
          <w:rtl/>
        </w:rPr>
        <w:t xml:space="preserve"> </w:t>
      </w:r>
    </w:p>
    <w:p w14:paraId="43F99530" w14:textId="77777777" w:rsidR="000E3F74" w:rsidRPr="00CA6E12" w:rsidRDefault="000E3F74" w:rsidP="00264DBE">
      <w:pPr>
        <w:widowControl w:val="0"/>
        <w:numPr>
          <w:ilvl w:val="1"/>
          <w:numId w:val="30"/>
        </w:numPr>
        <w:spacing w:before="120" w:line="276" w:lineRule="auto"/>
        <w:jc w:val="both"/>
      </w:pPr>
      <w:r w:rsidRPr="00CA6E12">
        <w:rPr>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14:paraId="58DD3019" w14:textId="77777777" w:rsidR="000E3F74" w:rsidRPr="00CA6E12" w:rsidRDefault="000E3F74" w:rsidP="00264DBE">
      <w:pPr>
        <w:widowControl w:val="0"/>
        <w:numPr>
          <w:ilvl w:val="1"/>
          <w:numId w:val="30"/>
        </w:numPr>
        <w:spacing w:before="120" w:line="276" w:lineRule="auto"/>
        <w:jc w:val="both"/>
      </w:pPr>
      <w:r w:rsidRPr="00CA6E12">
        <w:rPr>
          <w:rtl/>
        </w:rPr>
        <w:t xml:space="preserve">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 </w:t>
      </w:r>
    </w:p>
    <w:p w14:paraId="388B0ADF" w14:textId="77777777" w:rsidR="000E3F74" w:rsidRPr="00CA6E12" w:rsidRDefault="000E3F74" w:rsidP="00264DBE">
      <w:pPr>
        <w:widowControl w:val="0"/>
        <w:numPr>
          <w:ilvl w:val="1"/>
          <w:numId w:val="30"/>
        </w:numPr>
        <w:spacing w:before="120" w:line="276" w:lineRule="auto"/>
        <w:jc w:val="both"/>
      </w:pPr>
      <w:r w:rsidRPr="00CA6E12">
        <w:rPr>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14:paraId="492CD40B" w14:textId="77777777" w:rsidR="000E3F74" w:rsidRDefault="000E3F74" w:rsidP="00264DBE">
      <w:pPr>
        <w:widowControl w:val="0"/>
        <w:numPr>
          <w:ilvl w:val="1"/>
          <w:numId w:val="30"/>
        </w:numPr>
        <w:spacing w:before="120" w:line="276" w:lineRule="auto"/>
        <w:jc w:val="both"/>
      </w:pPr>
      <w:r w:rsidRPr="00CA6E12">
        <w:rPr>
          <w:rtl/>
        </w:rPr>
        <w:t>למען הסר ספק מובהר כי ההוראות בדבר שמירת סודיות וזכויות יוצרים יחולו גם לאחר הפסקת הסכם זה.</w:t>
      </w:r>
    </w:p>
    <w:p w14:paraId="57CF8B54" w14:textId="77777777" w:rsidR="000E3F74" w:rsidRPr="00CA6E12" w:rsidRDefault="000E3F74" w:rsidP="00264DBE">
      <w:pPr>
        <w:widowControl w:val="0"/>
        <w:numPr>
          <w:ilvl w:val="0"/>
          <w:numId w:val="30"/>
        </w:numPr>
        <w:spacing w:before="120" w:line="276" w:lineRule="auto"/>
        <w:jc w:val="both"/>
        <w:rPr>
          <w:u w:val="single"/>
          <w:rtl/>
        </w:rPr>
      </w:pPr>
      <w:r w:rsidRPr="00CA6E12">
        <w:rPr>
          <w:b/>
          <w:bCs/>
          <w:u w:val="single"/>
          <w:rtl/>
        </w:rPr>
        <w:t>מקום ביצוע השירותים, זמן ביצועם ורמתם</w:t>
      </w:r>
    </w:p>
    <w:p w14:paraId="5020ED7B" w14:textId="77777777" w:rsidR="000E3F74" w:rsidRPr="00CA6E12" w:rsidRDefault="000E3F74" w:rsidP="00264DBE">
      <w:pPr>
        <w:widowControl w:val="0"/>
        <w:numPr>
          <w:ilvl w:val="1"/>
          <w:numId w:val="30"/>
        </w:numPr>
        <w:spacing w:before="120" w:line="276" w:lineRule="auto"/>
        <w:jc w:val="both"/>
        <w:rPr>
          <w:rtl/>
        </w:rPr>
      </w:pPr>
      <w:r w:rsidRPr="00CA6E12">
        <w:rPr>
          <w:rtl/>
        </w:rPr>
        <w:t>מקום מתן השירותים</w:t>
      </w:r>
      <w:r w:rsidRPr="00CA6E12">
        <w:rPr>
          <w:rFonts w:hint="cs"/>
          <w:rtl/>
        </w:rPr>
        <w:t xml:space="preserve"> בהתאם למפורט במסמכי המכרז.</w:t>
      </w:r>
      <w:r w:rsidRPr="00CA6E12">
        <w:rPr>
          <w:rtl/>
        </w:rPr>
        <w:t xml:space="preserve"> </w:t>
      </w:r>
    </w:p>
    <w:p w14:paraId="1A436AF7" w14:textId="77777777" w:rsidR="000E3F74" w:rsidRPr="00CA6E12" w:rsidRDefault="000E3F74" w:rsidP="00264DBE">
      <w:pPr>
        <w:widowControl w:val="0"/>
        <w:numPr>
          <w:ilvl w:val="1"/>
          <w:numId w:val="30"/>
        </w:numPr>
        <w:spacing w:before="120" w:line="276" w:lineRule="auto"/>
        <w:jc w:val="both"/>
        <w:rPr>
          <w:rtl/>
        </w:rPr>
      </w:pPr>
      <w:r w:rsidRPr="00CA6E12">
        <w:rPr>
          <w:rtl/>
        </w:rPr>
        <w:t xml:space="preserve">זמני מתן השירותים: </w:t>
      </w:r>
      <w:r w:rsidRPr="00CA6E12">
        <w:rPr>
          <w:rFonts w:hint="cs"/>
          <w:rtl/>
        </w:rPr>
        <w:t>בהתאם למפורט במפרט המכרז.</w:t>
      </w:r>
      <w:r w:rsidRPr="00CA6E12">
        <w:rPr>
          <w:rtl/>
        </w:rPr>
        <w:t xml:space="preserve"> הרשות בידי המשרד להורות לנותן השירותים לספק את השירותים בזמנים </w:t>
      </w:r>
      <w:r w:rsidRPr="00CA6E12">
        <w:rPr>
          <w:rFonts w:hint="cs"/>
          <w:rtl/>
        </w:rPr>
        <w:t xml:space="preserve">שונים. </w:t>
      </w:r>
    </w:p>
    <w:p w14:paraId="276B530F" w14:textId="77777777" w:rsidR="000E3F74" w:rsidRPr="00CA6E12" w:rsidRDefault="000E3F74" w:rsidP="00264DBE">
      <w:pPr>
        <w:widowControl w:val="0"/>
        <w:numPr>
          <w:ilvl w:val="1"/>
          <w:numId w:val="30"/>
        </w:numPr>
        <w:spacing w:before="120" w:line="276" w:lineRule="auto"/>
        <w:jc w:val="both"/>
        <w:rPr>
          <w:rtl/>
        </w:rPr>
      </w:pPr>
      <w:r w:rsidRPr="00CA6E12">
        <w:rPr>
          <w:rtl/>
        </w:rPr>
        <w:lastRenderedPageBreak/>
        <w:t>נותן השירותים מתחייב לספק את השירותים ברמה הגבוהה ביותר.</w:t>
      </w:r>
    </w:p>
    <w:p w14:paraId="5B5E2B4F" w14:textId="77777777" w:rsidR="000E3F74" w:rsidRPr="00CA6E12" w:rsidRDefault="000E3F74" w:rsidP="00264DBE">
      <w:pPr>
        <w:widowControl w:val="0"/>
        <w:numPr>
          <w:ilvl w:val="1"/>
          <w:numId w:val="30"/>
        </w:numPr>
        <w:spacing w:before="120" w:line="276" w:lineRule="auto"/>
        <w:jc w:val="both"/>
        <w:rPr>
          <w:rtl/>
        </w:rPr>
      </w:pPr>
      <w:r w:rsidRPr="00CA6E12">
        <w:rPr>
          <w:rFonts w:hint="cs"/>
          <w:rtl/>
        </w:rPr>
        <w:t>נותן השירותים מתחייב לבצע את השירותים במקצועיות, במיומנות ובנאמנות כלפי המשרד תוך הקפדה על האינטרסים של המשרד וענייניו.</w:t>
      </w:r>
    </w:p>
    <w:p w14:paraId="46B04CC4" w14:textId="77777777" w:rsidR="000E3F74" w:rsidRPr="00CA6E12" w:rsidRDefault="000E3F74" w:rsidP="00264DBE">
      <w:pPr>
        <w:widowControl w:val="0"/>
        <w:numPr>
          <w:ilvl w:val="1"/>
          <w:numId w:val="30"/>
        </w:numPr>
        <w:spacing w:before="120" w:line="276" w:lineRule="auto"/>
        <w:jc w:val="both"/>
      </w:pPr>
      <w:r w:rsidRPr="00CA6E12">
        <w:rPr>
          <w:rFonts w:hint="cs"/>
          <w:rtl/>
        </w:rPr>
        <w:t>לשם ביצוע השירותים, נותן השירותים מתחייב, בין השאר, כדלקמן:</w:t>
      </w:r>
    </w:p>
    <w:p w14:paraId="747DD796" w14:textId="77777777" w:rsidR="000E3F74" w:rsidRPr="00CA6E12" w:rsidRDefault="000E3F74" w:rsidP="00264DBE">
      <w:pPr>
        <w:widowControl w:val="0"/>
        <w:numPr>
          <w:ilvl w:val="2"/>
          <w:numId w:val="30"/>
        </w:numPr>
        <w:spacing w:before="120" w:line="276" w:lineRule="auto"/>
        <w:ind w:left="1290" w:hanging="540"/>
        <w:jc w:val="both"/>
      </w:pPr>
      <w:r w:rsidRPr="00CA6E12">
        <w:rPr>
          <w:rFonts w:hint="cs"/>
          <w:rtl/>
        </w:rPr>
        <w:t>לקיים פגישות ככל שיידרש עם בעלי התפקידים במשרד או מי מטעמם.</w:t>
      </w:r>
    </w:p>
    <w:p w14:paraId="1AC49446" w14:textId="77777777" w:rsidR="000E3F74" w:rsidRPr="00CA6E12" w:rsidRDefault="000E3F74" w:rsidP="00264DBE">
      <w:pPr>
        <w:widowControl w:val="0"/>
        <w:numPr>
          <w:ilvl w:val="2"/>
          <w:numId w:val="30"/>
        </w:numPr>
        <w:spacing w:before="120" w:line="276" w:lineRule="auto"/>
        <w:ind w:left="1290" w:hanging="540"/>
        <w:jc w:val="both"/>
      </w:pPr>
      <w:r w:rsidRPr="00CA6E12">
        <w:rPr>
          <w:rFonts w:hint="cs"/>
          <w:rtl/>
        </w:rPr>
        <w:t>להעביר למשרד דו"חות על פי דרישה.</w:t>
      </w:r>
    </w:p>
    <w:p w14:paraId="027901CC" w14:textId="77777777" w:rsidR="000E3F74" w:rsidRPr="00F56A61" w:rsidRDefault="000E3F74" w:rsidP="000E3F74">
      <w:pPr>
        <w:widowControl w:val="0"/>
        <w:tabs>
          <w:tab w:val="left" w:pos="746"/>
        </w:tabs>
        <w:spacing w:line="276" w:lineRule="auto"/>
        <w:jc w:val="both"/>
        <w:rPr>
          <w:iCs/>
          <w:rtl/>
        </w:rPr>
      </w:pPr>
    </w:p>
    <w:p w14:paraId="7746A3B5"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 xml:space="preserve">השירותים שיינתנו על-ידי נותן השירותים </w:t>
      </w:r>
    </w:p>
    <w:p w14:paraId="6C034439" w14:textId="35469E7F" w:rsidR="000E3F74" w:rsidRPr="00CA6E12" w:rsidRDefault="000E3F74" w:rsidP="001871F7">
      <w:pPr>
        <w:widowControl w:val="0"/>
        <w:numPr>
          <w:ilvl w:val="1"/>
          <w:numId w:val="30"/>
        </w:numPr>
        <w:spacing w:before="120" w:line="276" w:lineRule="auto"/>
        <w:jc w:val="both"/>
        <w:rPr>
          <w:rtl/>
        </w:rPr>
      </w:pPr>
      <w:r w:rsidRPr="000E3F74">
        <w:rPr>
          <w:rFonts w:hint="cs"/>
          <w:rtl/>
        </w:rPr>
        <w:t xml:space="preserve">בהסתמך על הצהרותיו של נותן השירותים, מזמין בזה המשרד מאת נותן השירותים </w:t>
      </w:r>
      <w:r w:rsidR="000258BB">
        <w:rPr>
          <w:rFonts w:hint="cs"/>
          <w:rtl/>
        </w:rPr>
        <w:t xml:space="preserve">שירותי </w:t>
      </w:r>
      <w:r w:rsidR="001871F7" w:rsidRPr="001871F7">
        <w:rPr>
          <w:rFonts w:hint="cs"/>
          <w:rtl/>
        </w:rPr>
        <w:t xml:space="preserve">אספקת מוצרי </w:t>
      </w:r>
      <w:r w:rsidR="001871F7" w:rsidRPr="001871F7">
        <w:rPr>
          <w:rFonts w:hint="cs"/>
        </w:rPr>
        <w:t>ARCSIGHT</w:t>
      </w:r>
      <w:r w:rsidR="001871F7" w:rsidRPr="001871F7">
        <w:rPr>
          <w:rFonts w:hint="cs"/>
          <w:rtl/>
        </w:rPr>
        <w:t xml:space="preserve"> ו-</w:t>
      </w:r>
      <w:r w:rsidR="001871F7" w:rsidRPr="001871F7">
        <w:rPr>
          <w:rFonts w:hint="cs"/>
        </w:rPr>
        <w:t>ELK</w:t>
      </w:r>
      <w:r w:rsidR="001871F7" w:rsidRPr="001871F7">
        <w:rPr>
          <w:rFonts w:hint="cs"/>
          <w:rtl/>
        </w:rPr>
        <w:t xml:space="preserve"> </w:t>
      </w:r>
      <w:r w:rsidRPr="000E3F74">
        <w:rPr>
          <w:rFonts w:hint="cs"/>
          <w:rtl/>
        </w:rPr>
        <w:t xml:space="preserve">כמפורט בהסכם זה על נספחיו.       </w:t>
      </w:r>
    </w:p>
    <w:p w14:paraId="545D3E02" w14:textId="77777777" w:rsidR="000E3F74" w:rsidRPr="00CA6E12" w:rsidRDefault="000E3F74" w:rsidP="00264DBE">
      <w:pPr>
        <w:widowControl w:val="0"/>
        <w:numPr>
          <w:ilvl w:val="1"/>
          <w:numId w:val="30"/>
        </w:numPr>
        <w:spacing w:before="120" w:line="276" w:lineRule="auto"/>
        <w:jc w:val="both"/>
      </w:pPr>
      <w:r w:rsidRPr="00CA6E12">
        <w:rPr>
          <w:rFonts w:hint="cs"/>
          <w:rtl/>
        </w:rPr>
        <w:t>נותן השירותים</w:t>
      </w:r>
      <w:r w:rsidRPr="00CA6E12">
        <w:rPr>
          <w:rtl/>
        </w:rPr>
        <w:t xml:space="preserve"> מתחייב לספק את השירותים המפורטים בהסכם, במכרז ובהצעה, בהתאם לדרישות המשרד</w:t>
      </w:r>
      <w:r w:rsidRPr="00CA6E12">
        <w:rPr>
          <w:rFonts w:hint="cs"/>
          <w:rtl/>
        </w:rPr>
        <w:t xml:space="preserve">, להוראות הסכם זה על נספחיו ולהוראות כל דין. </w:t>
      </w:r>
    </w:p>
    <w:p w14:paraId="1820C3F2" w14:textId="77777777" w:rsidR="000E3F74" w:rsidRPr="00CA6E12" w:rsidRDefault="000E3F74" w:rsidP="00264DBE">
      <w:pPr>
        <w:widowControl w:val="0"/>
        <w:numPr>
          <w:ilvl w:val="1"/>
          <w:numId w:val="30"/>
        </w:numPr>
        <w:spacing w:before="120" w:line="276" w:lineRule="auto"/>
        <w:jc w:val="both"/>
        <w:rPr>
          <w:rtl/>
        </w:rPr>
      </w:pPr>
      <w:r w:rsidRPr="00CA6E12">
        <w:rPr>
          <w:rtl/>
        </w:rPr>
        <w:t>שום דבר בהסכם זה לא יתפרש כבא למעט מן הסמכויות הנתונות למשרד ולבעלי התפקידים שבו</w:t>
      </w:r>
      <w:r w:rsidRPr="00CA6E12">
        <w:rPr>
          <w:rFonts w:hint="cs"/>
          <w:rtl/>
        </w:rPr>
        <w:t>.</w:t>
      </w:r>
    </w:p>
    <w:p w14:paraId="3C09E000" w14:textId="77777777" w:rsidR="000E3F74" w:rsidRPr="00CA6E12" w:rsidRDefault="000E3F74" w:rsidP="00264DBE">
      <w:pPr>
        <w:widowControl w:val="0"/>
        <w:numPr>
          <w:ilvl w:val="1"/>
          <w:numId w:val="30"/>
        </w:numPr>
        <w:spacing w:before="120" w:line="276" w:lineRule="auto"/>
        <w:jc w:val="both"/>
        <w:rPr>
          <w:rtl/>
        </w:rPr>
      </w:pPr>
      <w:r w:rsidRPr="000E3F74">
        <w:rPr>
          <w:rFonts w:hint="cs"/>
          <w:rtl/>
        </w:rPr>
        <w:t xml:space="preserve">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  </w:t>
      </w:r>
    </w:p>
    <w:p w14:paraId="61E3259B" w14:textId="60C7A9A3" w:rsidR="000E3F74" w:rsidRDefault="000E3F74" w:rsidP="00264DBE">
      <w:pPr>
        <w:widowControl w:val="0"/>
        <w:numPr>
          <w:ilvl w:val="1"/>
          <w:numId w:val="30"/>
        </w:numPr>
        <w:spacing w:before="120" w:line="276" w:lineRule="auto"/>
        <w:jc w:val="both"/>
      </w:pPr>
      <w:r w:rsidRPr="00CA6E12">
        <w:rPr>
          <w:rtl/>
        </w:rPr>
        <w:t xml:space="preserve">מוסכם ומוצהר בזאת כי המשרד יהיה רשאי לשנות, ללא צורך בהתייעצות או בהסכמת נותן השירותים, את השירותים הנדרשים </w:t>
      </w:r>
      <w:r w:rsidRPr="00CA6E12">
        <w:rPr>
          <w:rtl/>
        </w:rPr>
        <w:lastRenderedPageBreak/>
        <w:t xml:space="preserve">ובלבד שהשינוי לא ישנה באופן שאינו בלתי משמעותי וזניח, את העלות הכלכלית של מתן השירותים. </w:t>
      </w:r>
    </w:p>
    <w:p w14:paraId="7FB419AC" w14:textId="5630D7DC" w:rsidR="005C4F43" w:rsidRPr="005C4F43" w:rsidRDefault="005C4F43" w:rsidP="005C4F43">
      <w:pPr>
        <w:widowControl w:val="0"/>
        <w:numPr>
          <w:ilvl w:val="1"/>
          <w:numId w:val="30"/>
        </w:numPr>
        <w:spacing w:before="120" w:line="276" w:lineRule="auto"/>
        <w:jc w:val="both"/>
      </w:pPr>
      <w:r w:rsidRPr="005C4F43">
        <w:rPr>
          <w:rtl/>
        </w:rPr>
        <w:t xml:space="preserve">בכל מקרה בו יבקש </w:t>
      </w:r>
      <w:r>
        <w:rPr>
          <w:rFonts w:hint="cs"/>
          <w:rtl/>
        </w:rPr>
        <w:t>נותן השירותים</w:t>
      </w:r>
      <w:r w:rsidRPr="005C4F43">
        <w:rPr>
          <w:rtl/>
        </w:rPr>
        <w:t xml:space="preserve"> להחליף </w:t>
      </w:r>
      <w:r>
        <w:rPr>
          <w:rFonts w:hint="cs"/>
          <w:rtl/>
        </w:rPr>
        <w:t>בעל תפקיד או מבצע,</w:t>
      </w:r>
      <w:r w:rsidRPr="005C4F43">
        <w:rPr>
          <w:rtl/>
        </w:rPr>
        <w:t xml:space="preserve"> או במקרה ואין באפשרות </w:t>
      </w:r>
      <w:r>
        <w:rPr>
          <w:rFonts w:hint="cs"/>
          <w:rtl/>
        </w:rPr>
        <w:t>בעל התפקיד</w:t>
      </w:r>
      <w:r w:rsidRPr="005C4F43">
        <w:rPr>
          <w:rtl/>
        </w:rPr>
        <w:t xml:space="preserve"> ליתן השירותים למשרד בהתאם למסמכי המכרז, ההצעה וההסכם, יהא על </w:t>
      </w:r>
      <w:r>
        <w:rPr>
          <w:rFonts w:hint="cs"/>
          <w:rtl/>
        </w:rPr>
        <w:t>נותן השירותים</w:t>
      </w:r>
      <w:r w:rsidRPr="005C4F43">
        <w:rPr>
          <w:rtl/>
        </w:rPr>
        <w:t xml:space="preserve"> לפנות למשרד בכתב בבקשה לאישורו של </w:t>
      </w:r>
      <w:r>
        <w:rPr>
          <w:rFonts w:hint="cs"/>
          <w:rtl/>
        </w:rPr>
        <w:t>בעל תפקיד</w:t>
      </w:r>
      <w:r w:rsidRPr="005C4F43">
        <w:rPr>
          <w:rtl/>
        </w:rPr>
        <w:t xml:space="preserve"> חדש ע"י המשרד, לפחות 30 יום מראש, המשרד יהא רשאי ליתן את אישורו או להימנע מכך, לפי שיקול דעתו המוחלט.</w:t>
      </w:r>
    </w:p>
    <w:p w14:paraId="3B49C55C" w14:textId="062EA8D8" w:rsidR="005C4F43" w:rsidRPr="005C4F43" w:rsidRDefault="005C4F43" w:rsidP="005C4F43">
      <w:pPr>
        <w:widowControl w:val="0"/>
        <w:numPr>
          <w:ilvl w:val="1"/>
          <w:numId w:val="30"/>
        </w:numPr>
        <w:spacing w:before="120" w:line="276" w:lineRule="auto"/>
        <w:jc w:val="both"/>
        <w:rPr>
          <w:rtl/>
        </w:rPr>
      </w:pPr>
      <w:r w:rsidRPr="005C4F43">
        <w:rPr>
          <w:rtl/>
        </w:rPr>
        <w:t xml:space="preserve">על </w:t>
      </w:r>
      <w:r>
        <w:rPr>
          <w:rFonts w:hint="cs"/>
          <w:rtl/>
        </w:rPr>
        <w:t>בעל התפקיד</w:t>
      </w:r>
      <w:r w:rsidRPr="005C4F43">
        <w:rPr>
          <w:rtl/>
        </w:rPr>
        <w:t xml:space="preserve"> המוצע יהא לעמוד </w:t>
      </w:r>
      <w:r w:rsidR="001871F7">
        <w:rPr>
          <w:rFonts w:hint="cs"/>
          <w:rtl/>
        </w:rPr>
        <w:t>בדרישות המכרז</w:t>
      </w:r>
      <w:r w:rsidRPr="005C4F43">
        <w:rPr>
          <w:rtl/>
        </w:rPr>
        <w:t xml:space="preserve"> </w:t>
      </w:r>
      <w:r>
        <w:rPr>
          <w:rFonts w:hint="cs"/>
          <w:rtl/>
        </w:rPr>
        <w:t>לאותו בעל תפקיד</w:t>
      </w:r>
      <w:r w:rsidRPr="005C4F43">
        <w:rPr>
          <w:rtl/>
        </w:rPr>
        <w:t>.</w:t>
      </w:r>
    </w:p>
    <w:p w14:paraId="1825273A" w14:textId="77777777" w:rsidR="005C4F43" w:rsidRPr="005C4F43" w:rsidRDefault="005C4F43" w:rsidP="005C4F43">
      <w:pPr>
        <w:widowControl w:val="0"/>
        <w:numPr>
          <w:ilvl w:val="1"/>
          <w:numId w:val="30"/>
        </w:numPr>
        <w:spacing w:before="120" w:line="276" w:lineRule="auto"/>
        <w:jc w:val="both"/>
        <w:rPr>
          <w:rtl/>
        </w:rPr>
      </w:pPr>
      <w:r w:rsidRPr="005C4F43">
        <w:rPr>
          <w:rtl/>
        </w:rPr>
        <w:t>למעט תפקידי מזכירות, על המועמד לבצע את התפקידים בעצמו.</w:t>
      </w:r>
    </w:p>
    <w:p w14:paraId="66C3B9B0" w14:textId="645E9683" w:rsidR="005C4F43" w:rsidRDefault="005C4F43" w:rsidP="005C4F43">
      <w:pPr>
        <w:widowControl w:val="0"/>
        <w:numPr>
          <w:ilvl w:val="1"/>
          <w:numId w:val="30"/>
        </w:numPr>
        <w:spacing w:before="120" w:line="276" w:lineRule="auto"/>
        <w:jc w:val="both"/>
      </w:pPr>
      <w:r w:rsidRPr="005C4F43">
        <w:rPr>
          <w:rtl/>
        </w:rPr>
        <w:t>יודגש, כי התשלום יועבר רק עבור שעות שבוצעו על ידי המועמד.</w:t>
      </w:r>
    </w:p>
    <w:p w14:paraId="6226A1B2"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פיקוח המשרד</w:t>
      </w:r>
    </w:p>
    <w:p w14:paraId="7F160333" w14:textId="77777777" w:rsidR="000E3F74" w:rsidRPr="00CA6E12" w:rsidRDefault="000E3F74" w:rsidP="00264DBE">
      <w:pPr>
        <w:widowControl w:val="0"/>
        <w:numPr>
          <w:ilvl w:val="1"/>
          <w:numId w:val="30"/>
        </w:numPr>
        <w:spacing w:before="120" w:line="276" w:lineRule="auto"/>
        <w:jc w:val="both"/>
      </w:pPr>
      <w:r w:rsidRPr="00CA6E12">
        <w:rPr>
          <w:rtl/>
        </w:rPr>
        <w:t>נותן השירותים מתחייב לאפשר לנציג המשרד או מי שבא מטעמו לבקר פעולותיו,</w:t>
      </w:r>
      <w:r w:rsidRPr="00CA6E12">
        <w:rPr>
          <w:rFonts w:hint="cs"/>
          <w:rtl/>
        </w:rPr>
        <w:t xml:space="preserve">  </w:t>
      </w:r>
      <w:r w:rsidRPr="00CA6E12">
        <w:rPr>
          <w:rtl/>
        </w:rPr>
        <w:t xml:space="preserve">לפקח על ביצוע המכרז, ההצעה וההסכם, לרבות פיקוח על </w:t>
      </w:r>
      <w:r w:rsidRPr="00CA6E12">
        <w:rPr>
          <w:rFonts w:hint="cs"/>
          <w:rtl/>
        </w:rPr>
        <w:t xml:space="preserve"> </w:t>
      </w:r>
      <w:r w:rsidRPr="00CA6E12">
        <w:rPr>
          <w:rtl/>
        </w:rPr>
        <w:t xml:space="preserve">השירותים. </w:t>
      </w:r>
    </w:p>
    <w:p w14:paraId="0A85BE0E" w14:textId="77777777" w:rsidR="000E3F74" w:rsidRPr="00CA6E12" w:rsidRDefault="000E3F74" w:rsidP="00264DBE">
      <w:pPr>
        <w:widowControl w:val="0"/>
        <w:numPr>
          <w:ilvl w:val="1"/>
          <w:numId w:val="30"/>
        </w:numPr>
        <w:spacing w:before="120" w:line="276" w:lineRule="auto"/>
        <w:jc w:val="both"/>
      </w:pPr>
      <w:r w:rsidRPr="00CA6E12">
        <w:rPr>
          <w:rtl/>
        </w:rPr>
        <w:t xml:space="preserve">נותן השירותים מתחייב להישמע להוראות המשרד בכל העניינים הקשורים במתן השירותים. </w:t>
      </w:r>
    </w:p>
    <w:p w14:paraId="47D8E2BF" w14:textId="77777777" w:rsidR="000E3F74" w:rsidRDefault="000E3F74" w:rsidP="00264DBE">
      <w:pPr>
        <w:widowControl w:val="0"/>
        <w:numPr>
          <w:ilvl w:val="1"/>
          <w:numId w:val="30"/>
        </w:numPr>
        <w:spacing w:before="120" w:line="276" w:lineRule="auto"/>
        <w:jc w:val="both"/>
      </w:pPr>
      <w:r w:rsidRPr="00CA6E12">
        <w:rPr>
          <w:rtl/>
        </w:rPr>
        <w:t xml:space="preserve">מוסכם ומוצהר בזה כי כל זכות הניתנת על פי הסכם זה למשרד לפקח, להדריך </w:t>
      </w:r>
      <w:r w:rsidRPr="00CA6E12">
        <w:rPr>
          <w:rFonts w:hint="cs"/>
          <w:rtl/>
        </w:rPr>
        <w:t xml:space="preserve"> </w:t>
      </w:r>
      <w:r w:rsidRPr="00CA6E12">
        <w:rPr>
          <w:rtl/>
        </w:rPr>
        <w:t>או להורות לנותן השירותים, הנם אמצעי להבטיח ביצוע הוראות ההסכם במלואו.</w:t>
      </w:r>
    </w:p>
    <w:p w14:paraId="667F940C" w14:textId="77777777" w:rsidR="000E3F74" w:rsidRPr="000C4535" w:rsidRDefault="000E3F74" w:rsidP="00264DBE">
      <w:pPr>
        <w:widowControl w:val="0"/>
        <w:numPr>
          <w:ilvl w:val="0"/>
          <w:numId w:val="30"/>
        </w:numPr>
        <w:spacing w:before="120" w:line="276" w:lineRule="auto"/>
        <w:jc w:val="both"/>
        <w:rPr>
          <w:b/>
          <w:bCs/>
          <w:u w:val="single"/>
          <w:rtl/>
        </w:rPr>
      </w:pPr>
      <w:r w:rsidRPr="000C4535">
        <w:rPr>
          <w:rFonts w:hint="cs"/>
          <w:b/>
          <w:bCs/>
          <w:u w:val="single"/>
          <w:rtl/>
        </w:rPr>
        <w:t>העדר זכות ייצוג</w:t>
      </w:r>
    </w:p>
    <w:p w14:paraId="475F8852" w14:textId="77777777" w:rsidR="000E3F74" w:rsidRPr="00CA6E12" w:rsidRDefault="000E3F74" w:rsidP="00264DBE">
      <w:pPr>
        <w:widowControl w:val="0"/>
        <w:numPr>
          <w:ilvl w:val="1"/>
          <w:numId w:val="30"/>
        </w:numPr>
        <w:spacing w:before="120" w:line="276" w:lineRule="auto"/>
        <w:jc w:val="both"/>
        <w:rPr>
          <w:rtl/>
        </w:rPr>
      </w:pPr>
      <w:r w:rsidRPr="00CA6E12">
        <w:rPr>
          <w:rFonts w:hint="cs"/>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המפורטים בהסכם זה. </w:t>
      </w:r>
    </w:p>
    <w:p w14:paraId="36FD8436" w14:textId="511BB7E2" w:rsidR="000E3F74" w:rsidRPr="000E3F74" w:rsidRDefault="000E3F74" w:rsidP="00264DBE">
      <w:pPr>
        <w:widowControl w:val="0"/>
        <w:numPr>
          <w:ilvl w:val="1"/>
          <w:numId w:val="30"/>
        </w:numPr>
        <w:spacing w:before="120" w:line="276" w:lineRule="auto"/>
        <w:jc w:val="both"/>
      </w:pPr>
      <w:r w:rsidRPr="00CA6E12">
        <w:rPr>
          <w:rFonts w:hint="cs"/>
          <w:rtl/>
        </w:rPr>
        <w:t xml:space="preserve">נותן השירותים מתחייב שלא להציג עצמו כרשאי לעשות כן וישא באחריות </w:t>
      </w:r>
      <w:r w:rsidR="00283D8F">
        <w:rPr>
          <w:rFonts w:hint="cs"/>
          <w:rtl/>
        </w:rPr>
        <w:t>על פי הוראות הדין</w:t>
      </w:r>
      <w:r w:rsidRPr="00CA6E12">
        <w:rPr>
          <w:rFonts w:hint="cs"/>
          <w:rtl/>
        </w:rPr>
        <w:t xml:space="preserve"> לכל נזק למשרד או לצד שלישי, הנובע </w:t>
      </w:r>
      <w:r w:rsidRPr="00CA6E12">
        <w:rPr>
          <w:rFonts w:hint="cs"/>
          <w:rtl/>
        </w:rPr>
        <w:lastRenderedPageBreak/>
        <w:t xml:space="preserve">ממצג בניגוד לאמור בסעיף זה. </w:t>
      </w:r>
    </w:p>
    <w:p w14:paraId="36C5DDF7" w14:textId="77777777" w:rsidR="000E3F74" w:rsidRPr="00CA6E12" w:rsidRDefault="000E3F74" w:rsidP="00264DBE">
      <w:pPr>
        <w:widowControl w:val="0"/>
        <w:numPr>
          <w:ilvl w:val="1"/>
          <w:numId w:val="30"/>
        </w:numPr>
        <w:spacing w:before="120" w:line="276" w:lineRule="auto"/>
        <w:jc w:val="both"/>
        <w:rPr>
          <w:u w:val="single"/>
        </w:rPr>
      </w:pPr>
      <w:r w:rsidRPr="00CA6E12">
        <w:rPr>
          <w:rFonts w:hint="cs"/>
          <w:rtl/>
        </w:rPr>
        <w:t xml:space="preserve">ייצוג המשרד לכל מטרה שהיא טעון הסמכה מפורשת לכך על ידי המשרד, מראש ובכתב. </w:t>
      </w:r>
      <w:r w:rsidRPr="00CA6E12">
        <w:rPr>
          <w:rFonts w:eastAsia="MS Mincho" w:hint="cs"/>
          <w:rtl/>
        </w:rPr>
        <w:t xml:space="preserve">            </w:t>
      </w:r>
    </w:p>
    <w:p w14:paraId="5FE1181B"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העסקת עובדים וקבלני משנה</w:t>
      </w:r>
    </w:p>
    <w:p w14:paraId="5966B9AB" w14:textId="77777777" w:rsidR="000E3F74" w:rsidRPr="003F489B" w:rsidRDefault="000E3F74" w:rsidP="00264DBE">
      <w:pPr>
        <w:widowControl w:val="0"/>
        <w:numPr>
          <w:ilvl w:val="1"/>
          <w:numId w:val="30"/>
        </w:numPr>
        <w:spacing w:before="120" w:line="276" w:lineRule="auto"/>
        <w:jc w:val="both"/>
        <w:rPr>
          <w:rtl/>
        </w:rPr>
      </w:pPr>
      <w:r w:rsidRPr="00CA6E12">
        <w:rPr>
          <w:rtl/>
        </w:rPr>
        <w:t>העסיק נותן השירותים עובד</w:t>
      </w:r>
      <w:r w:rsidRPr="00CA6E12">
        <w:rPr>
          <w:rFonts w:hint="cs"/>
          <w:rtl/>
        </w:rPr>
        <w:t>/</w:t>
      </w:r>
      <w:r w:rsidRPr="00CA6E12">
        <w:rPr>
          <w:rtl/>
        </w:rPr>
        <w:t>ים, הוא יהיה אחראי לקיום מלא ושלם של כל חוקי העבודה החלים על העובד</w:t>
      </w:r>
      <w:r w:rsidRPr="00CA6E12">
        <w:rPr>
          <w:rFonts w:hint="cs"/>
          <w:rtl/>
        </w:rPr>
        <w:t>/</w:t>
      </w:r>
      <w:r w:rsidRPr="00CA6E12">
        <w:rPr>
          <w:rtl/>
        </w:rPr>
        <w:t xml:space="preserve">ים, ובכלל זה חוק שכר מינימום, התשמ"ז-1987. </w:t>
      </w:r>
    </w:p>
    <w:p w14:paraId="54EDCA9C" w14:textId="77777777" w:rsidR="000E3F74" w:rsidRPr="000C4535" w:rsidRDefault="000E3F74" w:rsidP="00264DBE">
      <w:pPr>
        <w:widowControl w:val="0"/>
        <w:numPr>
          <w:ilvl w:val="1"/>
          <w:numId w:val="30"/>
        </w:numPr>
        <w:spacing w:before="120" w:line="276" w:lineRule="auto"/>
        <w:jc w:val="both"/>
        <w:rPr>
          <w:rtl/>
        </w:rPr>
      </w:pPr>
      <w:r w:rsidRPr="00CA6E12">
        <w:rPr>
          <w:rtl/>
        </w:rPr>
        <w:t xml:space="preserve">מובהר ומודגש בזאת כי למשרד אין זכות להורות </w:t>
      </w:r>
      <w:r w:rsidRPr="00CA6E12">
        <w:rPr>
          <w:rFonts w:hint="cs"/>
          <w:rtl/>
        </w:rPr>
        <w:t>לנותן השירותים</w:t>
      </w:r>
      <w:r w:rsidRPr="00CA6E12">
        <w:rPr>
          <w:rtl/>
        </w:rPr>
        <w:t xml:space="preserve"> להעסיק עובדים מסוימים; וכי שאלת </w:t>
      </w:r>
      <w:r w:rsidRPr="00CA6E12">
        <w:rPr>
          <w:rFonts w:hint="cs"/>
          <w:rtl/>
        </w:rPr>
        <w:t>זהות</w:t>
      </w:r>
      <w:r w:rsidRPr="00CA6E12">
        <w:rPr>
          <w:rtl/>
        </w:rPr>
        <w:t xml:space="preserve"> העובדים </w:t>
      </w:r>
      <w:r w:rsidRPr="00CA6E12">
        <w:rPr>
          <w:rFonts w:hint="cs"/>
          <w:rtl/>
        </w:rPr>
        <w:t>אשר באמצעותם יינתנו השירותים למשרד</w:t>
      </w:r>
      <w:r w:rsidRPr="00CA6E12">
        <w:rPr>
          <w:rtl/>
        </w:rPr>
        <w:t xml:space="preserve"> מסורה לחלוטין </w:t>
      </w:r>
      <w:r w:rsidRPr="00CA6E12">
        <w:rPr>
          <w:rFonts w:hint="cs"/>
          <w:rtl/>
        </w:rPr>
        <w:t>לנותן השירותים</w:t>
      </w:r>
      <w:r w:rsidRPr="00CA6E12">
        <w:rPr>
          <w:rtl/>
        </w:rPr>
        <w:t xml:space="preserve">. </w:t>
      </w:r>
    </w:p>
    <w:p w14:paraId="41829551" w14:textId="77777777" w:rsidR="000E3F74" w:rsidRPr="00CA6E12" w:rsidRDefault="000E3F74" w:rsidP="00264DBE">
      <w:pPr>
        <w:widowControl w:val="0"/>
        <w:numPr>
          <w:ilvl w:val="1"/>
          <w:numId w:val="30"/>
        </w:numPr>
        <w:spacing w:before="120" w:line="276" w:lineRule="auto"/>
        <w:jc w:val="both"/>
        <w:rPr>
          <w:rtl/>
        </w:rPr>
      </w:pPr>
      <w:r w:rsidRPr="00CA6E12">
        <w:rPr>
          <w:rtl/>
        </w:rPr>
        <w:t xml:space="preserve">כמו כן מובהר ומוסכם כי המשרד לא יהיה רשאי להורות </w:t>
      </w:r>
      <w:r w:rsidRPr="00CA6E12">
        <w:rPr>
          <w:rFonts w:hint="cs"/>
          <w:rtl/>
        </w:rPr>
        <w:t xml:space="preserve">לנותן השירותים </w:t>
      </w:r>
      <w:r w:rsidRPr="00CA6E12">
        <w:rPr>
          <w:rtl/>
        </w:rPr>
        <w:t xml:space="preserve">להפסיק את עבודתו של מי מהעובדים. עם זאת, התנהגות של אחד או יותר מן העובדים שלא בהתאם להוראות חוק או להוראות המקצועיות המקובלות לגביו או באופן שיש בו לדעת המשרד משום פגיעה </w:t>
      </w:r>
      <w:r w:rsidRPr="00CA6E12">
        <w:rPr>
          <w:rFonts w:hint="cs"/>
          <w:rtl/>
        </w:rPr>
        <w:t>במשרד</w:t>
      </w:r>
      <w:r w:rsidRPr="00CA6E12">
        <w:rPr>
          <w:rtl/>
        </w:rPr>
        <w:t xml:space="preserve"> – תחשב כהפרת הסכם זה על ידי </w:t>
      </w:r>
      <w:r w:rsidRPr="00CA6E12">
        <w:rPr>
          <w:rFonts w:hint="cs"/>
          <w:rtl/>
        </w:rPr>
        <w:t>נותן השירותים</w:t>
      </w:r>
      <w:r w:rsidRPr="00CA6E12">
        <w:rPr>
          <w:rtl/>
        </w:rPr>
        <w:t xml:space="preserve">. </w:t>
      </w:r>
    </w:p>
    <w:p w14:paraId="49A72BAD" w14:textId="77777777" w:rsidR="000E3F74" w:rsidRDefault="000E3F74" w:rsidP="00264DBE">
      <w:pPr>
        <w:widowControl w:val="0"/>
        <w:numPr>
          <w:ilvl w:val="1"/>
          <w:numId w:val="30"/>
        </w:numPr>
        <w:spacing w:before="120" w:line="276" w:lineRule="auto"/>
        <w:jc w:val="both"/>
      </w:pPr>
      <w:r w:rsidRPr="00CA6E12">
        <w:rPr>
          <w:rtl/>
        </w:rPr>
        <w:t>נותן השירותים מתחייב כי אם יעסיק נערים הדבר יהיה בהתאם להוראות חוק עבודת הנוער, התשי"ג- 1952</w:t>
      </w:r>
      <w:r w:rsidRPr="00CA6E12">
        <w:rPr>
          <w:rFonts w:hint="cs"/>
          <w:rtl/>
        </w:rPr>
        <w:t>.</w:t>
      </w:r>
      <w:r w:rsidRPr="00CA6E12">
        <w:rPr>
          <w:rtl/>
        </w:rPr>
        <w:t xml:space="preserve"> </w:t>
      </w:r>
    </w:p>
    <w:p w14:paraId="2D43713A"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שימוש בכלים ובחומרים</w:t>
      </w:r>
    </w:p>
    <w:p w14:paraId="0F5B8EB2" w14:textId="77777777" w:rsidR="000E3F74" w:rsidRPr="00CA6E12" w:rsidRDefault="000E3F74" w:rsidP="00264DBE">
      <w:pPr>
        <w:widowControl w:val="0"/>
        <w:numPr>
          <w:ilvl w:val="1"/>
          <w:numId w:val="30"/>
        </w:numPr>
        <w:spacing w:before="120" w:line="276" w:lineRule="auto"/>
        <w:ind w:left="930" w:hanging="540"/>
        <w:jc w:val="both"/>
      </w:pPr>
      <w:r w:rsidRPr="00CA6E12">
        <w:rPr>
          <w:rtl/>
        </w:rPr>
        <w:t xml:space="preserve">כל הכלים והחומרים, הדרושים לשם </w:t>
      </w:r>
      <w:r w:rsidRPr="00CA6E12">
        <w:rPr>
          <w:rFonts w:hint="cs"/>
          <w:rtl/>
        </w:rPr>
        <w:t>א</w:t>
      </w:r>
      <w:r w:rsidRPr="00CA6E12">
        <w:rPr>
          <w:rtl/>
        </w:rPr>
        <w:t>ספקת השירותים, יירכשו על ידי נותן השירותים ועל חשבונו, אלא אם הוסכם אחרת מראש ובכתב.</w:t>
      </w:r>
    </w:p>
    <w:p w14:paraId="467E0739" w14:textId="77777777" w:rsidR="000E3F74" w:rsidRPr="00CA6E12" w:rsidRDefault="000E3F74" w:rsidP="00264DBE">
      <w:pPr>
        <w:widowControl w:val="0"/>
        <w:numPr>
          <w:ilvl w:val="1"/>
          <w:numId w:val="30"/>
        </w:numPr>
        <w:spacing w:before="120" w:line="276" w:lineRule="auto"/>
        <w:ind w:left="930" w:hanging="540"/>
        <w:jc w:val="both"/>
        <w:rPr>
          <w:rtl/>
        </w:rPr>
      </w:pPr>
      <w:r w:rsidRPr="00CA6E12">
        <w:rPr>
          <w:rtl/>
        </w:rPr>
        <w:t xml:space="preserve">כל הכלים והחומרים בהם יעשה נותן השירותים שימוש לצורך </w:t>
      </w:r>
      <w:r w:rsidRPr="00CA6E12">
        <w:rPr>
          <w:rFonts w:hint="cs"/>
          <w:rtl/>
        </w:rPr>
        <w:t>א</w:t>
      </w:r>
      <w:r w:rsidRPr="00CA6E12">
        <w:rPr>
          <w:rtl/>
        </w:rPr>
        <w:t>ספקת השירותים, יהיו מסוג המתאים ללא ס</w:t>
      </w:r>
      <w:r w:rsidRPr="00CA6E12">
        <w:rPr>
          <w:rFonts w:hint="cs"/>
          <w:rtl/>
        </w:rPr>
        <w:t>י</w:t>
      </w:r>
      <w:r w:rsidRPr="00CA6E12">
        <w:rPr>
          <w:rtl/>
        </w:rPr>
        <w:t>יג ל</w:t>
      </w:r>
      <w:r w:rsidRPr="00CA6E12">
        <w:rPr>
          <w:rFonts w:hint="cs"/>
          <w:rtl/>
        </w:rPr>
        <w:t>א</w:t>
      </w:r>
      <w:r w:rsidRPr="00CA6E12">
        <w:rPr>
          <w:rtl/>
        </w:rPr>
        <w:t>ספקת השירותים בהתאם להסכם זה.</w:t>
      </w:r>
    </w:p>
    <w:p w14:paraId="6BE7F743" w14:textId="77777777" w:rsidR="000E3F74" w:rsidRDefault="000E3F74" w:rsidP="00264DBE">
      <w:pPr>
        <w:widowControl w:val="0"/>
        <w:numPr>
          <w:ilvl w:val="1"/>
          <w:numId w:val="30"/>
        </w:numPr>
        <w:spacing w:before="120" w:line="276" w:lineRule="auto"/>
        <w:ind w:left="930" w:hanging="540"/>
        <w:jc w:val="both"/>
      </w:pPr>
      <w:r w:rsidRPr="00CA6E12">
        <w:rPr>
          <w:rtl/>
        </w:rPr>
        <w:t>מובהר כי עשיית שימוש בכלים, חומרים או תוכנות, שיש בה פגיעה בזכויות צד ג' תחשב – לכל דבר ועניין – כהפרת הסכם זה.</w:t>
      </w:r>
    </w:p>
    <w:p w14:paraId="3D05B236" w14:textId="77777777" w:rsidR="000E3F74" w:rsidRPr="00A613BF" w:rsidRDefault="000E3F74" w:rsidP="00264DBE">
      <w:pPr>
        <w:widowControl w:val="0"/>
        <w:numPr>
          <w:ilvl w:val="0"/>
          <w:numId w:val="30"/>
        </w:numPr>
        <w:spacing w:before="120" w:line="276" w:lineRule="auto"/>
        <w:jc w:val="both"/>
        <w:rPr>
          <w:b/>
          <w:bCs/>
          <w:u w:val="single"/>
        </w:rPr>
      </w:pPr>
      <w:r w:rsidRPr="00A613BF">
        <w:rPr>
          <w:b/>
          <w:bCs/>
          <w:u w:val="single"/>
          <w:rtl/>
        </w:rPr>
        <w:lastRenderedPageBreak/>
        <w:t>איסור פעולה מתוך ניגוד עניינים</w:t>
      </w:r>
    </w:p>
    <w:p w14:paraId="1E92989C" w14:textId="77777777" w:rsidR="000E3F74" w:rsidRPr="00A613BF" w:rsidRDefault="000E3F74" w:rsidP="00264DBE">
      <w:pPr>
        <w:widowControl w:val="0"/>
        <w:numPr>
          <w:ilvl w:val="1"/>
          <w:numId w:val="30"/>
        </w:numPr>
        <w:spacing w:before="120" w:line="276" w:lineRule="auto"/>
        <w:ind w:left="930" w:hanging="540"/>
        <w:jc w:val="both"/>
      </w:pPr>
      <w:r w:rsidRPr="00A613BF">
        <w:rPr>
          <w:rtl/>
        </w:rPr>
        <w:t>נותן השירותים רשאי להמשיך ולספק שירותים לאחרים זולת המשרד, ובלבד שלא יהיה בכך משום פגיעה בחובותיו שלפי הסכם זה.</w:t>
      </w:r>
    </w:p>
    <w:p w14:paraId="78F56E16" w14:textId="0245CF68" w:rsidR="000E3F74" w:rsidRPr="00A613BF" w:rsidRDefault="000E3F74" w:rsidP="00264DBE">
      <w:pPr>
        <w:widowControl w:val="0"/>
        <w:numPr>
          <w:ilvl w:val="1"/>
          <w:numId w:val="30"/>
        </w:numPr>
        <w:spacing w:before="120" w:line="276" w:lineRule="auto"/>
        <w:ind w:left="930" w:hanging="540"/>
        <w:jc w:val="both"/>
        <w:rPr>
          <w:rtl/>
        </w:rPr>
      </w:pPr>
      <w:r w:rsidRPr="00A613BF">
        <w:rPr>
          <w:rtl/>
        </w:rPr>
        <w:t>על אף האמור, נותן השירותים אינו רשאי לספק שירותים לאחר, באופן שיש בו – לדעת המשרד</w:t>
      </w:r>
      <w:r w:rsidR="004D3161">
        <w:rPr>
          <w:rFonts w:hint="cs"/>
          <w:rtl/>
        </w:rPr>
        <w:t xml:space="preserve">, </w:t>
      </w:r>
      <w:r w:rsidR="009C08AE">
        <w:rPr>
          <w:rFonts w:hint="cs"/>
          <w:rtl/>
        </w:rPr>
        <w:t xml:space="preserve">כדי </w:t>
      </w:r>
      <w:r w:rsidR="009C08AE" w:rsidRPr="0071492E">
        <w:rPr>
          <w:rFonts w:hint="cs"/>
          <w:rtl/>
        </w:rPr>
        <w:t xml:space="preserve">להקים ניגוד עניינים בקשר עם השירותים נשוא </w:t>
      </w:r>
      <w:r w:rsidR="009C08AE">
        <w:rPr>
          <w:rFonts w:hint="cs"/>
          <w:rtl/>
        </w:rPr>
        <w:t>הסכם</w:t>
      </w:r>
      <w:r w:rsidR="009C08AE" w:rsidRPr="0071492E">
        <w:rPr>
          <w:rFonts w:hint="cs"/>
          <w:rtl/>
        </w:rPr>
        <w:t xml:space="preserve"> זה</w:t>
      </w:r>
      <w:r w:rsidRPr="00A613BF">
        <w:rPr>
          <w:rFonts w:hint="cs"/>
          <w:rtl/>
        </w:rPr>
        <w:t>.</w:t>
      </w:r>
    </w:p>
    <w:p w14:paraId="7A8D44E3" w14:textId="2194F7A1" w:rsidR="000E3F74" w:rsidRPr="00A613BF" w:rsidRDefault="000E3F74" w:rsidP="00264DBE">
      <w:pPr>
        <w:widowControl w:val="0"/>
        <w:numPr>
          <w:ilvl w:val="1"/>
          <w:numId w:val="30"/>
        </w:numPr>
        <w:spacing w:before="120" w:line="276" w:lineRule="auto"/>
        <w:ind w:left="930" w:hanging="540"/>
        <w:jc w:val="both"/>
      </w:pPr>
      <w:r w:rsidRPr="00A613BF">
        <w:rPr>
          <w:rFonts w:hint="cs"/>
          <w:rtl/>
        </w:rPr>
        <w:t xml:space="preserve">נותן השירותים מצהיר כי החל ממועד חתימת הסכם זה לא קיים כל ניגוד עניינים בינו או בין התחייבויותיו עפ"י הסכם זה ובין קשריו העיסקיים, המקצועיים או האישיים, בין בשכר או תמורת טובות הנאה כלשהם ובין אם לאו, לרבות כל עיסקה או התחייבות שיש בה ניגוד עניינים, ואין קשר כלשהו בינו לבין כל גורם אחר הנוגעים לתחומים שבהם עוסקים השירותים, </w:t>
      </w:r>
      <w:r w:rsidR="004D3161" w:rsidRPr="0071492E">
        <w:rPr>
          <w:rFonts w:hint="cs"/>
          <w:rtl/>
        </w:rPr>
        <w:t>באופן שיש בו ליצור ניגוד עניינים</w:t>
      </w:r>
      <w:r w:rsidR="004D3161">
        <w:rPr>
          <w:rFonts w:hint="cs"/>
          <w:rtl/>
        </w:rPr>
        <w:t xml:space="preserve">, </w:t>
      </w:r>
      <w:r w:rsidRPr="00A613BF">
        <w:rPr>
          <w:rFonts w:hint="cs"/>
          <w:rtl/>
        </w:rPr>
        <w:t>זולת במסגרת מתן השירותים ולצורך ביצוע הסכם זה (להלן: "ניגוד עניינים"). "ניגוד עניינים" משמעו אף חשש לניגוד עניינים כאמור.</w:t>
      </w:r>
    </w:p>
    <w:p w14:paraId="1898C542" w14:textId="77777777" w:rsidR="000E3F74" w:rsidRPr="00A613BF" w:rsidRDefault="000E3F74" w:rsidP="00264DBE">
      <w:pPr>
        <w:widowControl w:val="0"/>
        <w:numPr>
          <w:ilvl w:val="1"/>
          <w:numId w:val="30"/>
        </w:numPr>
        <w:spacing w:before="120" w:line="276" w:lineRule="auto"/>
        <w:ind w:left="930" w:hanging="540"/>
        <w:jc w:val="both"/>
        <w:rPr>
          <w:rtl/>
        </w:rPr>
      </w:pPr>
      <w:r w:rsidRPr="00A613BF">
        <w:rPr>
          <w:rtl/>
        </w:rPr>
        <w:t>לא יימצא נותן השירותים בניגוד עניינים - היה ובכל זאת נוצר מצב של ניגוד  עניינים, ידווח נותן השירותים על כך מיד לנציג המשרד המוסמך בכתב וימלא אחר כל הנחיות המשרד בנדון.</w:t>
      </w:r>
    </w:p>
    <w:p w14:paraId="37D43424" w14:textId="77777777" w:rsidR="000E3F74" w:rsidRPr="000C4535" w:rsidRDefault="000E3F74" w:rsidP="00264DBE">
      <w:pPr>
        <w:widowControl w:val="0"/>
        <w:numPr>
          <w:ilvl w:val="0"/>
          <w:numId w:val="30"/>
        </w:numPr>
        <w:spacing w:before="120" w:line="276" w:lineRule="auto"/>
        <w:jc w:val="both"/>
        <w:rPr>
          <w:b/>
          <w:bCs/>
          <w:u w:val="single"/>
        </w:rPr>
      </w:pPr>
      <w:r w:rsidRPr="000C4535">
        <w:rPr>
          <w:rFonts w:hint="cs"/>
          <w:b/>
          <w:bCs/>
          <w:u w:val="single"/>
          <w:rtl/>
        </w:rPr>
        <w:t>התמורה</w:t>
      </w:r>
    </w:p>
    <w:p w14:paraId="72BA7AE5" w14:textId="1E973C39" w:rsidR="00086D76" w:rsidRDefault="000E3F74" w:rsidP="00EC5641">
      <w:pPr>
        <w:widowControl w:val="0"/>
        <w:numPr>
          <w:ilvl w:val="1"/>
          <w:numId w:val="30"/>
        </w:numPr>
        <w:spacing w:before="120" w:line="276" w:lineRule="auto"/>
        <w:ind w:left="930" w:hanging="540"/>
        <w:jc w:val="both"/>
      </w:pPr>
      <w:r w:rsidRPr="00CA6E12">
        <w:rPr>
          <w:rtl/>
        </w:rPr>
        <w:t xml:space="preserve">התמורה שישלם המשרד עבור </w:t>
      </w:r>
      <w:r w:rsidRPr="00CA6E12">
        <w:rPr>
          <w:rFonts w:hint="cs"/>
          <w:rtl/>
        </w:rPr>
        <w:t>א</w:t>
      </w:r>
      <w:r w:rsidRPr="00CA6E12">
        <w:rPr>
          <w:rtl/>
        </w:rPr>
        <w:t xml:space="preserve">ספקת השירותים לפי הסכם זה </w:t>
      </w:r>
      <w:r w:rsidRPr="00CA6E12">
        <w:rPr>
          <w:rFonts w:hint="cs"/>
          <w:rtl/>
        </w:rPr>
        <w:t xml:space="preserve">על נספחיו </w:t>
      </w:r>
      <w:r w:rsidRPr="00CA6E12">
        <w:rPr>
          <w:rtl/>
        </w:rPr>
        <w:t xml:space="preserve">תהיה </w:t>
      </w:r>
      <w:r w:rsidR="003F489B">
        <w:rPr>
          <w:rFonts w:hint="cs"/>
          <w:rtl/>
        </w:rPr>
        <w:t>בהתאם להצעת המחיר של נותן השירותים בנספח ב' למכרז ובהתאם לאספקה בפועל</w:t>
      </w:r>
      <w:r w:rsidR="00EC5641">
        <w:rPr>
          <w:rFonts w:hint="cs"/>
          <w:rtl/>
        </w:rPr>
        <w:t xml:space="preserve"> וביחס למתן שירות למוצרים שאושרו על ידי המשרד.</w:t>
      </w:r>
      <w:bookmarkStart w:id="177" w:name="_Ref327716454"/>
      <w:r w:rsidR="000B1709" w:rsidRPr="002C644E">
        <w:rPr>
          <w:rFonts w:hint="cs"/>
          <w:rtl/>
        </w:rPr>
        <w:t xml:space="preserve"> </w:t>
      </w:r>
    </w:p>
    <w:p w14:paraId="64ECCC2E" w14:textId="77777777" w:rsidR="009C40BC" w:rsidRDefault="009C40BC" w:rsidP="009C40BC">
      <w:pPr>
        <w:widowControl w:val="0"/>
        <w:numPr>
          <w:ilvl w:val="1"/>
          <w:numId w:val="30"/>
        </w:numPr>
        <w:tabs>
          <w:tab w:val="right" w:pos="840"/>
        </w:tabs>
        <w:spacing w:before="120" w:line="276" w:lineRule="auto"/>
        <w:jc w:val="both"/>
      </w:pPr>
      <w:r>
        <w:rPr>
          <w:rFonts w:hint="cs"/>
          <w:rtl/>
        </w:rPr>
        <w:t>היקף ההתקשרות המאושר יקבע בהזמנת הרכש שתחתם על ידי מורשה חתימה.</w:t>
      </w:r>
    </w:p>
    <w:p w14:paraId="37AA4C23" w14:textId="77777777" w:rsidR="001E1458" w:rsidRDefault="001E1458" w:rsidP="001E1458">
      <w:pPr>
        <w:widowControl w:val="0"/>
        <w:numPr>
          <w:ilvl w:val="1"/>
          <w:numId w:val="30"/>
        </w:numPr>
        <w:spacing w:before="120" w:line="276" w:lineRule="auto"/>
        <w:ind w:left="930" w:hanging="540"/>
        <w:jc w:val="both"/>
        <w:rPr>
          <w:rtl/>
        </w:rPr>
      </w:pPr>
      <w:r>
        <w:rPr>
          <w:rFonts w:hint="cs"/>
          <w:rtl/>
        </w:rPr>
        <w:t xml:space="preserve">מובהר, כי ביצוע לקוי או חלקי של </w:t>
      </w:r>
      <w:r w:rsidRPr="00A77BFF">
        <w:rPr>
          <w:rFonts w:hint="cs"/>
          <w:rtl/>
        </w:rPr>
        <w:t xml:space="preserve">השירות או אי עמידה של נותן השרותים במועדים הקבועים במכרז, כולם או חלקם, שנקבעו לביצוע העבודה, תיחשב הפרה יסודית של ההסכם, במידה ונותן השירות לא תיקן את הפרה תוך לא יאוחר מארבעה ימים ממועד ההודעה של המשרד בדבר ההפרה, תזכה את המשרד בפיצוי מוסכם ומוערך מראש בסך של 5,000 ש"ח לכל יום איחור ו/או יום בו לא ניתן שירות, </w:t>
      </w:r>
      <w:r w:rsidRPr="00A77BFF">
        <w:rPr>
          <w:rtl/>
        </w:rPr>
        <w:t xml:space="preserve"> </w:t>
      </w:r>
      <w:r w:rsidRPr="00A77BFF">
        <w:rPr>
          <w:rtl/>
        </w:rPr>
        <w:lastRenderedPageBreak/>
        <w:t>וזאת מבלי לגרוע מכל</w:t>
      </w:r>
      <w:r>
        <w:rPr>
          <w:rtl/>
        </w:rPr>
        <w:t xml:space="preserve"> סעד ו/או תרופה אחרת המגיעים </w:t>
      </w:r>
      <w:r>
        <w:rPr>
          <w:rFonts w:hint="cs"/>
          <w:rtl/>
        </w:rPr>
        <w:t>למשרד</w:t>
      </w:r>
      <w:r>
        <w:rPr>
          <w:rtl/>
        </w:rPr>
        <w:t xml:space="preserve"> על פי הסכם זה ו/או כל דין אחר, </w:t>
      </w:r>
      <w:r>
        <w:rPr>
          <w:rFonts w:hint="cs"/>
          <w:rtl/>
        </w:rPr>
        <w:t>והמשרד</w:t>
      </w:r>
      <w:r>
        <w:rPr>
          <w:rtl/>
        </w:rPr>
        <w:t xml:space="preserve"> </w:t>
      </w:r>
      <w:r>
        <w:rPr>
          <w:rFonts w:hint="cs"/>
          <w:rtl/>
        </w:rPr>
        <w:t>י</w:t>
      </w:r>
      <w:r>
        <w:rPr>
          <w:rtl/>
        </w:rPr>
        <w:t>היה רשאי לחלט את הערבויות הבנקאיות שהומצאו ל</w:t>
      </w:r>
      <w:r>
        <w:rPr>
          <w:rFonts w:hint="cs"/>
          <w:rtl/>
        </w:rPr>
        <w:t>ו</w:t>
      </w:r>
      <w:r>
        <w:rPr>
          <w:rtl/>
        </w:rPr>
        <w:t>, להבטחת ביצועו של הסכם זה</w:t>
      </w:r>
      <w:r>
        <w:rPr>
          <w:rFonts w:hint="cs"/>
          <w:rtl/>
        </w:rPr>
        <w:t>, ללא כל התראה.</w:t>
      </w:r>
    </w:p>
    <w:p w14:paraId="7E3BB213" w14:textId="271926FA" w:rsidR="001E1458" w:rsidRDefault="001E1458" w:rsidP="001E1458">
      <w:pPr>
        <w:widowControl w:val="0"/>
        <w:numPr>
          <w:ilvl w:val="0"/>
          <w:numId w:val="30"/>
        </w:numPr>
        <w:spacing w:before="120" w:line="276" w:lineRule="auto"/>
        <w:jc w:val="both"/>
        <w:rPr>
          <w:b/>
          <w:bCs/>
          <w:u w:val="single"/>
        </w:rPr>
      </w:pPr>
      <w:r>
        <w:rPr>
          <w:rFonts w:hint="cs"/>
          <w:b/>
          <w:bCs/>
          <w:u w:val="single"/>
          <w:rtl/>
        </w:rPr>
        <w:t>הצמדה</w:t>
      </w:r>
    </w:p>
    <w:bookmarkEnd w:id="177"/>
    <w:p w14:paraId="6BECE2B3" w14:textId="77777777" w:rsidR="00421223" w:rsidRPr="00D7769F" w:rsidRDefault="00421223" w:rsidP="00421223">
      <w:pPr>
        <w:widowControl w:val="0"/>
        <w:spacing w:before="120" w:line="276" w:lineRule="auto"/>
        <w:ind w:left="360"/>
        <w:jc w:val="both"/>
        <w:rPr>
          <w:rFonts w:ascii="David" w:hAnsi="David"/>
        </w:rPr>
      </w:pPr>
      <w:r w:rsidRPr="00D7769F">
        <w:rPr>
          <w:rFonts w:ascii="David" w:hAnsi="David" w:hint="cs"/>
          <w:rtl/>
        </w:rPr>
        <w:t>התמורה תוצמד למדד המחירים לצרכן בהתאם להוראות שלהלן ולהוראות החשב הכללי:</w:t>
      </w:r>
    </w:p>
    <w:p w14:paraId="79C1CE35" w14:textId="77777777" w:rsidR="00421223" w:rsidRPr="007936CA" w:rsidRDefault="00421223" w:rsidP="00421223">
      <w:pPr>
        <w:widowControl w:val="0"/>
        <w:numPr>
          <w:ilvl w:val="1"/>
          <w:numId w:val="30"/>
        </w:numPr>
        <w:spacing w:before="120" w:line="276" w:lineRule="auto"/>
        <w:ind w:left="930" w:hanging="540"/>
        <w:jc w:val="both"/>
        <w:rPr>
          <w:rFonts w:ascii="David" w:hAnsi="David"/>
          <w:u w:val="single"/>
          <w:rtl/>
        </w:rPr>
      </w:pPr>
      <w:r w:rsidRPr="007936CA">
        <w:rPr>
          <w:rFonts w:ascii="David" w:hAnsi="David"/>
          <w:u w:val="single"/>
          <w:rtl/>
        </w:rPr>
        <w:t>הגדרות בנושא הצמדה</w:t>
      </w:r>
    </w:p>
    <w:p w14:paraId="1B10B7B9" w14:textId="77777777" w:rsidR="00421223" w:rsidRPr="007936CA" w:rsidRDefault="00421223" w:rsidP="00421223">
      <w:pPr>
        <w:widowControl w:val="0"/>
        <w:numPr>
          <w:ilvl w:val="2"/>
          <w:numId w:val="30"/>
        </w:numPr>
        <w:spacing w:before="120" w:line="276" w:lineRule="auto"/>
        <w:ind w:left="1650" w:hanging="720"/>
        <w:jc w:val="both"/>
        <w:rPr>
          <w:rFonts w:ascii="David" w:hAnsi="David" w:cs="Times New Roman"/>
        </w:rPr>
      </w:pPr>
      <w:r w:rsidRPr="007936CA">
        <w:rPr>
          <w:rFonts w:ascii="David" w:hAnsi="David"/>
          <w:u w:val="single"/>
          <w:rtl/>
        </w:rPr>
        <w:t>הצמדה</w:t>
      </w:r>
      <w:r w:rsidRPr="007936CA">
        <w:rPr>
          <w:rFonts w:ascii="David" w:hAnsi="David"/>
          <w:rtl/>
        </w:rPr>
        <w:t xml:space="preserve"> – הסדר </w:t>
      </w:r>
      <w:r w:rsidRPr="007936CA">
        <w:rPr>
          <w:rFonts w:ascii="David" w:hAnsi="David" w:hint="eastAsia"/>
          <w:rtl/>
        </w:rPr>
        <w:t>הנערך</w:t>
      </w:r>
      <w:r w:rsidRPr="007936CA">
        <w:rPr>
          <w:rFonts w:ascii="David" w:hAnsi="David"/>
          <w:rtl/>
        </w:rPr>
        <w:t xml:space="preserve"> במסגרת התקשרות, </w:t>
      </w:r>
      <w:r w:rsidRPr="007936CA">
        <w:rPr>
          <w:rFonts w:ascii="David" w:hAnsi="David" w:hint="eastAsia"/>
          <w:rtl/>
        </w:rPr>
        <w:t>אשר</w:t>
      </w:r>
      <w:r w:rsidRPr="007936CA">
        <w:rPr>
          <w:rFonts w:ascii="David" w:hAnsi="David"/>
          <w:rtl/>
        </w:rPr>
        <w:t xml:space="preserve"> נועד להתאים </w:t>
      </w:r>
      <w:r w:rsidRPr="007936CA">
        <w:rPr>
          <w:rFonts w:ascii="David" w:hAnsi="David" w:hint="eastAsia"/>
          <w:rtl/>
        </w:rPr>
        <w:t>את</w:t>
      </w:r>
      <w:r w:rsidRPr="007936CA">
        <w:rPr>
          <w:rFonts w:ascii="David" w:hAnsi="David"/>
          <w:rtl/>
        </w:rPr>
        <w:t xml:space="preserve"> ערך </w:t>
      </w:r>
      <w:r w:rsidRPr="007936CA">
        <w:rPr>
          <w:rFonts w:ascii="David" w:hAnsi="David" w:hint="eastAsia"/>
          <w:rtl/>
        </w:rPr>
        <w:t>ה</w:t>
      </w:r>
      <w:r w:rsidRPr="007936CA">
        <w:rPr>
          <w:rFonts w:ascii="David" w:hAnsi="David"/>
          <w:rtl/>
        </w:rPr>
        <w:t xml:space="preserve">נכס, </w:t>
      </w:r>
      <w:r w:rsidRPr="007936CA">
        <w:rPr>
          <w:rFonts w:ascii="David" w:hAnsi="David" w:hint="eastAsia"/>
          <w:rtl/>
        </w:rPr>
        <w:t>ה</w:t>
      </w:r>
      <w:r w:rsidRPr="007936CA">
        <w:rPr>
          <w:rFonts w:ascii="David" w:hAnsi="David"/>
          <w:rtl/>
        </w:rPr>
        <w:t xml:space="preserve">שירות או </w:t>
      </w:r>
      <w:r w:rsidRPr="007936CA">
        <w:rPr>
          <w:rFonts w:ascii="David" w:hAnsi="David" w:hint="eastAsia"/>
          <w:rtl/>
        </w:rPr>
        <w:t>ה</w:t>
      </w:r>
      <w:r w:rsidRPr="007936CA">
        <w:rPr>
          <w:rFonts w:ascii="David" w:hAnsi="David"/>
          <w:rtl/>
        </w:rPr>
        <w:t xml:space="preserve">מחיר, לשינויים ברמת המחירים, בהסתמך על פרסומי הלשכה המרכזית לסטטיסטיקה, בנק ישראל או פרסומים רשמיים ובלתי </w:t>
      </w:r>
      <w:r w:rsidRPr="007936CA">
        <w:rPr>
          <w:rFonts w:ascii="David" w:hAnsi="David" w:hint="eastAsia"/>
          <w:rtl/>
        </w:rPr>
        <w:t>תלויים</w:t>
      </w:r>
      <w:r w:rsidRPr="007936CA">
        <w:rPr>
          <w:rFonts w:ascii="David" w:hAnsi="David"/>
          <w:rtl/>
        </w:rPr>
        <w:t xml:space="preserve"> אחרים, מישראל ומחוץ לישראל. ההצמדה </w:t>
      </w:r>
      <w:r w:rsidRPr="007936CA">
        <w:rPr>
          <w:rFonts w:ascii="David" w:hAnsi="David" w:hint="eastAsia"/>
          <w:rtl/>
        </w:rPr>
        <w:t>מחושבת</w:t>
      </w:r>
      <w:r w:rsidRPr="007936CA">
        <w:rPr>
          <w:rFonts w:ascii="David" w:hAnsi="David"/>
          <w:rtl/>
        </w:rPr>
        <w:t xml:space="preserve"> </w:t>
      </w:r>
      <w:r w:rsidRPr="007936CA">
        <w:rPr>
          <w:rFonts w:ascii="David" w:hAnsi="David" w:hint="eastAsia"/>
          <w:rtl/>
        </w:rPr>
        <w:t>על</w:t>
      </w:r>
      <w:r w:rsidRPr="007936CA">
        <w:rPr>
          <w:rFonts w:ascii="David" w:hAnsi="David"/>
          <w:rtl/>
        </w:rPr>
        <w:t xml:space="preserve"> </w:t>
      </w:r>
      <w:r w:rsidRPr="007936CA">
        <w:rPr>
          <w:rFonts w:ascii="David" w:hAnsi="David" w:hint="eastAsia"/>
          <w:rtl/>
        </w:rPr>
        <w:t>ידי</w:t>
      </w:r>
      <w:r w:rsidRPr="007936CA">
        <w:rPr>
          <w:rFonts w:ascii="David" w:hAnsi="David"/>
          <w:rtl/>
        </w:rPr>
        <w:t xml:space="preserve"> </w:t>
      </w:r>
      <w:r w:rsidRPr="007936CA">
        <w:rPr>
          <w:rFonts w:ascii="David" w:hAnsi="David" w:hint="eastAsia"/>
          <w:rtl/>
        </w:rPr>
        <w:t>השוואת</w:t>
      </w:r>
      <w:r w:rsidRPr="007936CA">
        <w:rPr>
          <w:rFonts w:ascii="David" w:hAnsi="David"/>
          <w:rtl/>
        </w:rPr>
        <w:t xml:space="preserve"> </w:t>
      </w:r>
      <w:r w:rsidRPr="007936CA">
        <w:rPr>
          <w:rFonts w:ascii="David" w:hAnsi="David" w:hint="eastAsia"/>
          <w:rtl/>
        </w:rPr>
        <w:t>ערך</w:t>
      </w:r>
      <w:r w:rsidRPr="007936CA">
        <w:rPr>
          <w:rFonts w:ascii="David" w:hAnsi="David"/>
          <w:rtl/>
        </w:rPr>
        <w:t xml:space="preserve"> </w:t>
      </w:r>
      <w:r w:rsidRPr="007936CA">
        <w:rPr>
          <w:rFonts w:ascii="David" w:hAnsi="David" w:hint="eastAsia"/>
          <w:rtl/>
        </w:rPr>
        <w:t>המדד</w:t>
      </w:r>
      <w:r w:rsidRPr="007936CA">
        <w:rPr>
          <w:rFonts w:ascii="David" w:hAnsi="David"/>
          <w:rtl/>
        </w:rPr>
        <w:t xml:space="preserve"> </w:t>
      </w:r>
      <w:r w:rsidRPr="007936CA">
        <w:rPr>
          <w:rFonts w:ascii="David" w:hAnsi="David" w:hint="eastAsia"/>
          <w:rtl/>
        </w:rPr>
        <w:t>בתאריך</w:t>
      </w:r>
      <w:r w:rsidRPr="007936CA">
        <w:rPr>
          <w:rFonts w:ascii="David" w:hAnsi="David"/>
          <w:rtl/>
        </w:rPr>
        <w:t xml:space="preserve"> </w:t>
      </w:r>
      <w:r w:rsidRPr="007936CA">
        <w:rPr>
          <w:rFonts w:ascii="David" w:hAnsi="David" w:hint="eastAsia"/>
          <w:rtl/>
        </w:rPr>
        <w:t>הקובע</w:t>
      </w:r>
      <w:r w:rsidRPr="007936CA">
        <w:rPr>
          <w:rFonts w:ascii="David" w:hAnsi="David"/>
          <w:rtl/>
        </w:rPr>
        <w:t xml:space="preserve"> </w:t>
      </w:r>
      <w:r w:rsidRPr="007936CA">
        <w:rPr>
          <w:rFonts w:ascii="David" w:hAnsi="David" w:hint="eastAsia"/>
          <w:rtl/>
        </w:rPr>
        <w:t>ביחס</w:t>
      </w:r>
      <w:r w:rsidRPr="007936CA">
        <w:rPr>
          <w:rFonts w:ascii="David" w:hAnsi="David"/>
          <w:rtl/>
        </w:rPr>
        <w:t xml:space="preserve"> </w:t>
      </w:r>
      <w:r w:rsidRPr="007936CA">
        <w:rPr>
          <w:rFonts w:ascii="David" w:hAnsi="David" w:hint="eastAsia"/>
          <w:rtl/>
        </w:rPr>
        <w:t>לתאריך</w:t>
      </w:r>
      <w:r w:rsidRPr="007936CA">
        <w:rPr>
          <w:rFonts w:ascii="David" w:hAnsi="David"/>
          <w:rtl/>
        </w:rPr>
        <w:t xml:space="preserve"> </w:t>
      </w:r>
      <w:r w:rsidRPr="007936CA">
        <w:rPr>
          <w:rFonts w:ascii="David" w:hAnsi="David" w:hint="eastAsia"/>
          <w:rtl/>
        </w:rPr>
        <w:t>הבסיס</w:t>
      </w:r>
      <w:r w:rsidRPr="007936CA">
        <w:rPr>
          <w:rFonts w:ascii="David" w:hAnsi="David"/>
          <w:rtl/>
        </w:rPr>
        <w:t xml:space="preserve">. </w:t>
      </w:r>
    </w:p>
    <w:p w14:paraId="6B650068" w14:textId="77777777" w:rsidR="00421223" w:rsidRPr="007936CA" w:rsidRDefault="00421223" w:rsidP="00421223">
      <w:pPr>
        <w:widowControl w:val="0"/>
        <w:numPr>
          <w:ilvl w:val="2"/>
          <w:numId w:val="30"/>
        </w:numPr>
        <w:spacing w:before="120" w:line="276" w:lineRule="auto"/>
        <w:ind w:left="1650" w:hanging="720"/>
        <w:jc w:val="both"/>
        <w:rPr>
          <w:rFonts w:ascii="David" w:hAnsi="David" w:cs="Times New Roman"/>
          <w:u w:val="single"/>
        </w:rPr>
      </w:pPr>
      <w:r w:rsidRPr="007936CA">
        <w:rPr>
          <w:rFonts w:ascii="David" w:hAnsi="David" w:hint="eastAsia"/>
          <w:u w:val="single"/>
          <w:rtl/>
        </w:rPr>
        <w:t>תאריך</w:t>
      </w:r>
      <w:r w:rsidRPr="007936CA">
        <w:rPr>
          <w:rFonts w:ascii="David" w:hAnsi="David"/>
          <w:u w:val="single"/>
          <w:rtl/>
        </w:rPr>
        <w:t xml:space="preserve"> </w:t>
      </w:r>
      <w:r w:rsidRPr="007936CA">
        <w:rPr>
          <w:rFonts w:ascii="David" w:hAnsi="David" w:hint="eastAsia"/>
          <w:u w:val="single"/>
          <w:rtl/>
        </w:rPr>
        <w:t>קובע</w:t>
      </w:r>
      <w:r w:rsidRPr="007936CA">
        <w:rPr>
          <w:rFonts w:ascii="David" w:hAnsi="David"/>
          <w:rtl/>
        </w:rPr>
        <w:t xml:space="preserve"> – </w:t>
      </w:r>
      <w:r w:rsidRPr="007936CA">
        <w:rPr>
          <w:rFonts w:ascii="David" w:hAnsi="David" w:hint="eastAsia"/>
          <w:rtl/>
        </w:rPr>
        <w:t>המועד</w:t>
      </w:r>
      <w:r w:rsidRPr="007936CA">
        <w:rPr>
          <w:rFonts w:ascii="David" w:hAnsi="David"/>
          <w:rtl/>
        </w:rPr>
        <w:t xml:space="preserve"> </w:t>
      </w:r>
      <w:r w:rsidRPr="007936CA">
        <w:rPr>
          <w:rFonts w:ascii="David" w:hAnsi="David" w:hint="eastAsia"/>
          <w:rtl/>
        </w:rPr>
        <w:t>על</w:t>
      </w:r>
      <w:r w:rsidRPr="007936CA">
        <w:rPr>
          <w:rFonts w:ascii="David" w:hAnsi="David"/>
          <w:rtl/>
        </w:rPr>
        <w:t xml:space="preserve"> </w:t>
      </w:r>
      <w:r w:rsidRPr="007936CA">
        <w:rPr>
          <w:rFonts w:ascii="David" w:hAnsi="David" w:hint="eastAsia"/>
          <w:rtl/>
        </w:rPr>
        <w:t>פיו</w:t>
      </w:r>
      <w:r w:rsidRPr="007936CA">
        <w:rPr>
          <w:rFonts w:ascii="David" w:hAnsi="David"/>
          <w:rtl/>
        </w:rPr>
        <w:t xml:space="preserve"> </w:t>
      </w:r>
      <w:r w:rsidRPr="007936CA">
        <w:rPr>
          <w:rFonts w:ascii="David" w:hAnsi="David" w:hint="eastAsia"/>
          <w:rtl/>
        </w:rPr>
        <w:t>נקבע</w:t>
      </w:r>
      <w:r w:rsidRPr="007936CA">
        <w:rPr>
          <w:rFonts w:ascii="David" w:hAnsi="David"/>
          <w:rtl/>
        </w:rPr>
        <w:t xml:space="preserve"> </w:t>
      </w:r>
      <w:r w:rsidRPr="007936CA">
        <w:rPr>
          <w:rFonts w:ascii="David" w:hAnsi="David" w:hint="eastAsia"/>
          <w:rtl/>
        </w:rPr>
        <w:t>המדד</w:t>
      </w:r>
      <w:r w:rsidRPr="007936CA">
        <w:rPr>
          <w:rFonts w:ascii="David" w:hAnsi="David"/>
          <w:rtl/>
        </w:rPr>
        <w:t xml:space="preserve"> </w:t>
      </w:r>
      <w:r w:rsidRPr="007936CA">
        <w:rPr>
          <w:rFonts w:ascii="David" w:hAnsi="David" w:hint="eastAsia"/>
          <w:rtl/>
        </w:rPr>
        <w:t>הקובע</w:t>
      </w:r>
      <w:r w:rsidRPr="007936CA">
        <w:rPr>
          <w:rFonts w:ascii="David" w:hAnsi="David"/>
          <w:rtl/>
        </w:rPr>
        <w:t xml:space="preserve">, </w:t>
      </w:r>
      <w:r w:rsidRPr="007936CA">
        <w:rPr>
          <w:rFonts w:ascii="David" w:hAnsi="David" w:hint="eastAsia"/>
          <w:rtl/>
        </w:rPr>
        <w:t>לצורך</w:t>
      </w:r>
      <w:r w:rsidRPr="007936CA">
        <w:rPr>
          <w:rFonts w:ascii="David" w:hAnsi="David"/>
          <w:rtl/>
        </w:rPr>
        <w:t xml:space="preserve"> </w:t>
      </w:r>
      <w:r w:rsidRPr="007936CA">
        <w:rPr>
          <w:rFonts w:ascii="David" w:hAnsi="David" w:hint="eastAsia"/>
          <w:rtl/>
        </w:rPr>
        <w:t>תשלום</w:t>
      </w:r>
      <w:r w:rsidRPr="007936CA">
        <w:rPr>
          <w:rFonts w:ascii="David" w:hAnsi="David"/>
          <w:rtl/>
        </w:rPr>
        <w:t xml:space="preserve"> </w:t>
      </w:r>
      <w:r w:rsidRPr="007936CA">
        <w:rPr>
          <w:rFonts w:ascii="David" w:hAnsi="David" w:hint="eastAsia"/>
          <w:rtl/>
        </w:rPr>
        <w:t>ההצמדה</w:t>
      </w:r>
      <w:r w:rsidRPr="007936CA">
        <w:rPr>
          <w:rFonts w:ascii="David" w:hAnsi="David"/>
          <w:rtl/>
        </w:rPr>
        <w:t xml:space="preserve"> </w:t>
      </w:r>
      <w:r w:rsidRPr="007936CA">
        <w:rPr>
          <w:rFonts w:ascii="David" w:hAnsi="David" w:hint="eastAsia"/>
          <w:rtl/>
        </w:rPr>
        <w:t>עבור</w:t>
      </w:r>
      <w:r w:rsidRPr="007936CA">
        <w:rPr>
          <w:rFonts w:ascii="David" w:hAnsi="David"/>
          <w:rtl/>
        </w:rPr>
        <w:t xml:space="preserve"> </w:t>
      </w:r>
      <w:r w:rsidRPr="007936CA">
        <w:rPr>
          <w:rFonts w:ascii="David" w:hAnsi="David" w:hint="eastAsia"/>
          <w:rtl/>
        </w:rPr>
        <w:t>תקופה</w:t>
      </w:r>
      <w:r w:rsidRPr="007936CA">
        <w:rPr>
          <w:rFonts w:ascii="David" w:hAnsi="David"/>
          <w:rtl/>
        </w:rPr>
        <w:t xml:space="preserve"> </w:t>
      </w:r>
      <w:r w:rsidRPr="007936CA">
        <w:rPr>
          <w:rFonts w:ascii="David" w:hAnsi="David" w:hint="eastAsia"/>
          <w:rtl/>
        </w:rPr>
        <w:t>מוגדרת</w:t>
      </w:r>
      <w:r w:rsidRPr="007936CA">
        <w:rPr>
          <w:rFonts w:ascii="David" w:hAnsi="David"/>
          <w:rtl/>
        </w:rPr>
        <w:t>.</w:t>
      </w:r>
    </w:p>
    <w:p w14:paraId="1CCD8B92" w14:textId="77777777" w:rsidR="00421223" w:rsidRPr="007936CA" w:rsidRDefault="00421223" w:rsidP="00421223">
      <w:pPr>
        <w:widowControl w:val="0"/>
        <w:numPr>
          <w:ilvl w:val="2"/>
          <w:numId w:val="30"/>
        </w:numPr>
        <w:spacing w:before="120" w:line="276" w:lineRule="auto"/>
        <w:ind w:left="1650" w:hanging="720"/>
        <w:jc w:val="both"/>
        <w:rPr>
          <w:rFonts w:ascii="David" w:hAnsi="David" w:cs="Times New Roman"/>
        </w:rPr>
      </w:pPr>
      <w:r w:rsidRPr="007936CA">
        <w:rPr>
          <w:rFonts w:ascii="David" w:hAnsi="David"/>
          <w:u w:val="single"/>
          <w:rtl/>
        </w:rPr>
        <w:t>תאריך בסיס</w:t>
      </w:r>
      <w:r w:rsidRPr="007936CA">
        <w:rPr>
          <w:rFonts w:ascii="David" w:hAnsi="David"/>
          <w:rtl/>
        </w:rPr>
        <w:t xml:space="preserve"> – </w:t>
      </w:r>
      <w:r w:rsidRPr="007936CA">
        <w:rPr>
          <w:rFonts w:ascii="David" w:hAnsi="David" w:hint="eastAsia"/>
          <w:rtl/>
        </w:rPr>
        <w:t>המועד</w:t>
      </w:r>
      <w:r w:rsidRPr="007936CA">
        <w:rPr>
          <w:rFonts w:ascii="David" w:hAnsi="David"/>
          <w:rtl/>
        </w:rPr>
        <w:t xml:space="preserve"> </w:t>
      </w:r>
      <w:r w:rsidRPr="007936CA">
        <w:rPr>
          <w:rFonts w:ascii="David" w:hAnsi="David" w:hint="eastAsia"/>
          <w:rtl/>
        </w:rPr>
        <w:t>שממנו</w:t>
      </w:r>
      <w:r w:rsidRPr="007936CA">
        <w:rPr>
          <w:rFonts w:ascii="David" w:hAnsi="David"/>
          <w:rtl/>
        </w:rPr>
        <w:t xml:space="preserve"> </w:t>
      </w:r>
      <w:r w:rsidRPr="007936CA">
        <w:rPr>
          <w:rFonts w:ascii="David" w:hAnsi="David" w:hint="eastAsia"/>
          <w:rtl/>
        </w:rPr>
        <w:t>ואילך</w:t>
      </w:r>
      <w:r w:rsidRPr="007936CA">
        <w:rPr>
          <w:rFonts w:ascii="David" w:hAnsi="David"/>
          <w:rtl/>
        </w:rPr>
        <w:t xml:space="preserve"> </w:t>
      </w:r>
      <w:r w:rsidRPr="007936CA">
        <w:rPr>
          <w:rFonts w:ascii="David" w:hAnsi="David" w:hint="eastAsia"/>
          <w:rtl/>
        </w:rPr>
        <w:t>מחושבת</w:t>
      </w:r>
      <w:r w:rsidRPr="007936CA">
        <w:rPr>
          <w:rFonts w:ascii="David" w:hAnsi="David"/>
          <w:rtl/>
        </w:rPr>
        <w:t xml:space="preserve"> </w:t>
      </w:r>
      <w:r w:rsidRPr="007936CA">
        <w:rPr>
          <w:rFonts w:ascii="David" w:hAnsi="David" w:hint="eastAsia"/>
          <w:rtl/>
        </w:rPr>
        <w:t>ההצמדה</w:t>
      </w:r>
      <w:r w:rsidRPr="007936CA">
        <w:rPr>
          <w:rFonts w:ascii="David" w:hAnsi="David"/>
          <w:rtl/>
        </w:rPr>
        <w:t xml:space="preserve">, </w:t>
      </w:r>
      <w:r w:rsidRPr="007936CA">
        <w:rPr>
          <w:rFonts w:ascii="David" w:hAnsi="David" w:hint="eastAsia"/>
          <w:rtl/>
        </w:rPr>
        <w:t>לאורך</w:t>
      </w:r>
      <w:r w:rsidRPr="007936CA">
        <w:rPr>
          <w:rFonts w:ascii="David" w:hAnsi="David"/>
          <w:rtl/>
        </w:rPr>
        <w:t xml:space="preserve"> </w:t>
      </w:r>
      <w:r w:rsidRPr="007936CA">
        <w:rPr>
          <w:rFonts w:ascii="David" w:hAnsi="David" w:hint="eastAsia"/>
          <w:rtl/>
        </w:rPr>
        <w:t>כל</w:t>
      </w:r>
      <w:r w:rsidRPr="007936CA">
        <w:rPr>
          <w:rFonts w:ascii="David" w:hAnsi="David"/>
          <w:rtl/>
        </w:rPr>
        <w:t xml:space="preserve"> </w:t>
      </w:r>
      <w:r w:rsidRPr="007936CA">
        <w:rPr>
          <w:rFonts w:ascii="David" w:hAnsi="David" w:hint="eastAsia"/>
          <w:rtl/>
        </w:rPr>
        <w:t>תקופת</w:t>
      </w:r>
      <w:r w:rsidRPr="007936CA">
        <w:rPr>
          <w:rFonts w:ascii="David" w:hAnsi="David"/>
          <w:rtl/>
        </w:rPr>
        <w:t xml:space="preserve"> </w:t>
      </w:r>
      <w:r w:rsidRPr="007936CA">
        <w:rPr>
          <w:rFonts w:ascii="David" w:hAnsi="David" w:hint="eastAsia"/>
          <w:rtl/>
        </w:rPr>
        <w:t>ההתקשרות</w:t>
      </w:r>
      <w:r w:rsidRPr="007936CA">
        <w:rPr>
          <w:rFonts w:ascii="David" w:hAnsi="David"/>
          <w:rtl/>
        </w:rPr>
        <w:t>.</w:t>
      </w:r>
      <w:r w:rsidRPr="007936CA">
        <w:rPr>
          <w:rFonts w:ascii="David" w:hAnsi="David"/>
        </w:rPr>
        <w:t xml:space="preserve"> </w:t>
      </w:r>
    </w:p>
    <w:p w14:paraId="14702833" w14:textId="77777777" w:rsidR="00421223" w:rsidRPr="007936CA" w:rsidRDefault="00421223" w:rsidP="00421223">
      <w:pPr>
        <w:widowControl w:val="0"/>
        <w:numPr>
          <w:ilvl w:val="2"/>
          <w:numId w:val="30"/>
        </w:numPr>
        <w:spacing w:before="120" w:line="276" w:lineRule="auto"/>
        <w:ind w:left="1650" w:hanging="720"/>
        <w:jc w:val="both"/>
        <w:rPr>
          <w:rFonts w:ascii="David" w:hAnsi="David" w:cs="Times New Roman"/>
        </w:rPr>
      </w:pPr>
      <w:r w:rsidRPr="007936CA">
        <w:rPr>
          <w:rFonts w:ascii="David" w:hAnsi="David"/>
          <w:u w:val="single"/>
          <w:rtl/>
        </w:rPr>
        <w:t xml:space="preserve">מדד קובע </w:t>
      </w:r>
      <w:r w:rsidRPr="007936CA">
        <w:rPr>
          <w:rFonts w:ascii="David" w:hAnsi="David"/>
          <w:rtl/>
        </w:rPr>
        <w:t xml:space="preserve">– </w:t>
      </w:r>
      <w:r w:rsidRPr="007936CA">
        <w:rPr>
          <w:rFonts w:ascii="David" w:hAnsi="David" w:hint="eastAsia"/>
          <w:rtl/>
        </w:rPr>
        <w:t>ערך</w:t>
      </w:r>
      <w:r w:rsidRPr="007936CA">
        <w:rPr>
          <w:rFonts w:ascii="David" w:hAnsi="David"/>
          <w:rtl/>
        </w:rPr>
        <w:t xml:space="preserve"> </w:t>
      </w:r>
      <w:r w:rsidRPr="007936CA">
        <w:rPr>
          <w:rFonts w:ascii="David" w:hAnsi="David" w:hint="eastAsia"/>
          <w:rtl/>
        </w:rPr>
        <w:t>המדד</w:t>
      </w:r>
      <w:r w:rsidRPr="007936CA">
        <w:rPr>
          <w:rFonts w:ascii="David" w:hAnsi="David"/>
          <w:rtl/>
        </w:rPr>
        <w:t xml:space="preserve"> </w:t>
      </w:r>
      <w:r w:rsidRPr="007936CA">
        <w:rPr>
          <w:rFonts w:ascii="David" w:hAnsi="David" w:hint="eastAsia"/>
          <w:rtl/>
        </w:rPr>
        <w:t>בתאריך</w:t>
      </w:r>
      <w:r w:rsidRPr="007936CA">
        <w:rPr>
          <w:rFonts w:ascii="David" w:hAnsi="David"/>
          <w:rtl/>
        </w:rPr>
        <w:t xml:space="preserve"> </w:t>
      </w:r>
      <w:r w:rsidRPr="007936CA">
        <w:rPr>
          <w:rFonts w:ascii="David" w:hAnsi="David" w:hint="eastAsia"/>
          <w:rtl/>
        </w:rPr>
        <w:t>הקובע</w:t>
      </w:r>
      <w:r w:rsidRPr="007936CA">
        <w:rPr>
          <w:rFonts w:ascii="David" w:hAnsi="David"/>
          <w:rtl/>
        </w:rPr>
        <w:t xml:space="preserve">, </w:t>
      </w:r>
      <w:r w:rsidRPr="007936CA">
        <w:rPr>
          <w:rFonts w:ascii="David" w:hAnsi="David" w:hint="eastAsia"/>
          <w:rtl/>
        </w:rPr>
        <w:t>בהתאם</w:t>
      </w:r>
      <w:r w:rsidRPr="007936CA">
        <w:rPr>
          <w:rFonts w:ascii="David" w:hAnsi="David"/>
          <w:rtl/>
        </w:rPr>
        <w:t xml:space="preserve"> </w:t>
      </w:r>
      <w:r w:rsidRPr="007936CA">
        <w:rPr>
          <w:rFonts w:ascii="David" w:hAnsi="David" w:hint="eastAsia"/>
          <w:rtl/>
        </w:rPr>
        <w:t>לסוג</w:t>
      </w:r>
      <w:r w:rsidRPr="007936CA">
        <w:rPr>
          <w:rFonts w:ascii="David" w:hAnsi="David"/>
          <w:rtl/>
        </w:rPr>
        <w:t xml:space="preserve"> </w:t>
      </w:r>
      <w:r w:rsidRPr="007936CA">
        <w:rPr>
          <w:rFonts w:ascii="David" w:hAnsi="David" w:hint="eastAsia"/>
          <w:rtl/>
        </w:rPr>
        <w:t>ההצמדה</w:t>
      </w:r>
      <w:r w:rsidRPr="007936CA">
        <w:rPr>
          <w:rFonts w:ascii="David" w:hAnsi="David"/>
          <w:rtl/>
        </w:rPr>
        <w:t xml:space="preserve"> (הצמדה </w:t>
      </w:r>
      <w:r w:rsidRPr="007936CA">
        <w:rPr>
          <w:rFonts w:ascii="David" w:hAnsi="David" w:hint="eastAsia"/>
          <w:rtl/>
        </w:rPr>
        <w:t>למדד</w:t>
      </w:r>
      <w:r w:rsidRPr="007936CA">
        <w:rPr>
          <w:rFonts w:ascii="David" w:hAnsi="David"/>
          <w:rtl/>
        </w:rPr>
        <w:t xml:space="preserve"> </w:t>
      </w:r>
      <w:r w:rsidRPr="007936CA">
        <w:rPr>
          <w:rFonts w:ascii="David" w:hAnsi="David" w:hint="eastAsia"/>
          <w:rtl/>
        </w:rPr>
        <w:t>בגין</w:t>
      </w:r>
      <w:r w:rsidRPr="007936CA">
        <w:rPr>
          <w:rFonts w:ascii="David" w:hAnsi="David"/>
          <w:rtl/>
        </w:rPr>
        <w:t xml:space="preserve"> </w:t>
      </w:r>
      <w:r w:rsidRPr="007936CA">
        <w:rPr>
          <w:rFonts w:ascii="David" w:hAnsi="David" w:hint="eastAsia"/>
          <w:rtl/>
        </w:rPr>
        <w:t>או</w:t>
      </w:r>
      <w:r w:rsidRPr="007936CA">
        <w:rPr>
          <w:rFonts w:ascii="David" w:hAnsi="David"/>
          <w:rtl/>
        </w:rPr>
        <w:t xml:space="preserve"> </w:t>
      </w:r>
      <w:r w:rsidRPr="007936CA">
        <w:rPr>
          <w:rFonts w:ascii="David" w:hAnsi="David" w:hint="eastAsia"/>
          <w:rtl/>
        </w:rPr>
        <w:t>הצמדה</w:t>
      </w:r>
      <w:r w:rsidRPr="007936CA">
        <w:rPr>
          <w:rFonts w:ascii="David" w:hAnsi="David"/>
          <w:rtl/>
        </w:rPr>
        <w:t xml:space="preserve"> </w:t>
      </w:r>
      <w:r w:rsidRPr="007936CA">
        <w:rPr>
          <w:rFonts w:ascii="David" w:hAnsi="David" w:hint="eastAsia"/>
          <w:rtl/>
        </w:rPr>
        <w:t>למדד</w:t>
      </w:r>
      <w:r w:rsidRPr="007936CA">
        <w:rPr>
          <w:rFonts w:ascii="David" w:hAnsi="David"/>
          <w:rtl/>
        </w:rPr>
        <w:t xml:space="preserve"> </w:t>
      </w:r>
      <w:r w:rsidRPr="007936CA">
        <w:rPr>
          <w:rFonts w:ascii="David" w:hAnsi="David" w:hint="eastAsia"/>
          <w:rtl/>
        </w:rPr>
        <w:t>ידוע</w:t>
      </w:r>
      <w:r w:rsidRPr="007936CA">
        <w:rPr>
          <w:rFonts w:ascii="David" w:hAnsi="David"/>
          <w:rtl/>
        </w:rPr>
        <w:t>).</w:t>
      </w:r>
    </w:p>
    <w:p w14:paraId="2DC2DCEF" w14:textId="77777777" w:rsidR="00421223" w:rsidRPr="007936CA" w:rsidRDefault="00421223" w:rsidP="00421223">
      <w:pPr>
        <w:widowControl w:val="0"/>
        <w:numPr>
          <w:ilvl w:val="2"/>
          <w:numId w:val="30"/>
        </w:numPr>
        <w:spacing w:before="120" w:line="276" w:lineRule="auto"/>
        <w:ind w:left="1650" w:hanging="720"/>
        <w:jc w:val="both"/>
        <w:rPr>
          <w:rFonts w:ascii="David" w:hAnsi="David" w:cs="Times New Roman"/>
          <w:rtl/>
        </w:rPr>
      </w:pPr>
      <w:r w:rsidRPr="007936CA">
        <w:rPr>
          <w:rFonts w:ascii="David" w:hAnsi="David"/>
          <w:u w:val="single"/>
          <w:rtl/>
        </w:rPr>
        <w:t xml:space="preserve">מדד </w:t>
      </w:r>
      <w:r w:rsidRPr="007936CA">
        <w:rPr>
          <w:rFonts w:ascii="David" w:hAnsi="David" w:hint="eastAsia"/>
          <w:u w:val="single"/>
          <w:rtl/>
        </w:rPr>
        <w:t>בסיס</w:t>
      </w:r>
      <w:r w:rsidRPr="007936CA">
        <w:rPr>
          <w:rFonts w:ascii="David" w:hAnsi="David"/>
          <w:rtl/>
        </w:rPr>
        <w:t xml:space="preserve"> – </w:t>
      </w:r>
      <w:r w:rsidRPr="007936CA">
        <w:rPr>
          <w:rFonts w:ascii="David" w:hAnsi="David" w:hint="eastAsia"/>
          <w:rtl/>
        </w:rPr>
        <w:t>ערך</w:t>
      </w:r>
      <w:r w:rsidRPr="007936CA">
        <w:rPr>
          <w:rFonts w:ascii="David" w:hAnsi="David"/>
          <w:rtl/>
        </w:rPr>
        <w:t xml:space="preserve"> </w:t>
      </w:r>
      <w:r w:rsidRPr="007936CA">
        <w:rPr>
          <w:rFonts w:ascii="David" w:hAnsi="David" w:hint="eastAsia"/>
          <w:rtl/>
        </w:rPr>
        <w:t>המדד</w:t>
      </w:r>
      <w:r w:rsidRPr="007936CA">
        <w:rPr>
          <w:rFonts w:ascii="David" w:hAnsi="David"/>
          <w:rtl/>
        </w:rPr>
        <w:t xml:space="preserve"> </w:t>
      </w:r>
      <w:r w:rsidRPr="007936CA">
        <w:rPr>
          <w:rFonts w:ascii="David" w:hAnsi="David" w:hint="eastAsia"/>
          <w:rtl/>
        </w:rPr>
        <w:t>בתאריך</w:t>
      </w:r>
      <w:r w:rsidRPr="007936CA">
        <w:rPr>
          <w:rFonts w:ascii="David" w:hAnsi="David"/>
          <w:rtl/>
        </w:rPr>
        <w:t xml:space="preserve"> </w:t>
      </w:r>
      <w:r w:rsidRPr="007936CA">
        <w:rPr>
          <w:rFonts w:ascii="David" w:hAnsi="David" w:hint="eastAsia"/>
          <w:rtl/>
        </w:rPr>
        <w:t>הבסיס</w:t>
      </w:r>
      <w:r w:rsidRPr="007936CA">
        <w:rPr>
          <w:rFonts w:ascii="David" w:hAnsi="David"/>
          <w:rtl/>
        </w:rPr>
        <w:t xml:space="preserve">, </w:t>
      </w:r>
      <w:r w:rsidRPr="007936CA">
        <w:rPr>
          <w:rFonts w:ascii="David" w:hAnsi="David" w:hint="eastAsia"/>
          <w:rtl/>
        </w:rPr>
        <w:t>בהתאם</w:t>
      </w:r>
      <w:r w:rsidRPr="007936CA">
        <w:rPr>
          <w:rFonts w:ascii="David" w:hAnsi="David"/>
          <w:rtl/>
        </w:rPr>
        <w:t xml:space="preserve"> </w:t>
      </w:r>
      <w:r w:rsidRPr="007936CA">
        <w:rPr>
          <w:rFonts w:ascii="David" w:hAnsi="David" w:hint="eastAsia"/>
          <w:rtl/>
        </w:rPr>
        <w:t>לסוג</w:t>
      </w:r>
      <w:r w:rsidRPr="007936CA">
        <w:rPr>
          <w:rFonts w:ascii="David" w:hAnsi="David"/>
          <w:rtl/>
        </w:rPr>
        <w:t xml:space="preserve"> </w:t>
      </w:r>
      <w:r w:rsidRPr="007936CA">
        <w:rPr>
          <w:rFonts w:ascii="David" w:hAnsi="David" w:hint="eastAsia"/>
          <w:rtl/>
        </w:rPr>
        <w:t>ההצמדה</w:t>
      </w:r>
      <w:r w:rsidRPr="007936CA">
        <w:rPr>
          <w:rFonts w:ascii="David" w:hAnsi="David"/>
          <w:rtl/>
        </w:rPr>
        <w:t xml:space="preserve"> (הצמדה </w:t>
      </w:r>
      <w:r w:rsidRPr="007936CA">
        <w:rPr>
          <w:rFonts w:ascii="David" w:hAnsi="David" w:hint="eastAsia"/>
          <w:rtl/>
        </w:rPr>
        <w:t>למדד</w:t>
      </w:r>
      <w:r w:rsidRPr="007936CA">
        <w:rPr>
          <w:rFonts w:ascii="David" w:hAnsi="David"/>
          <w:rtl/>
        </w:rPr>
        <w:t xml:space="preserve"> </w:t>
      </w:r>
      <w:r w:rsidRPr="007936CA">
        <w:rPr>
          <w:rFonts w:ascii="David" w:hAnsi="David" w:hint="eastAsia"/>
          <w:rtl/>
        </w:rPr>
        <w:t>בגין</w:t>
      </w:r>
      <w:r w:rsidRPr="007936CA">
        <w:rPr>
          <w:rFonts w:ascii="David" w:hAnsi="David"/>
          <w:rtl/>
        </w:rPr>
        <w:t xml:space="preserve"> </w:t>
      </w:r>
      <w:r w:rsidRPr="007936CA">
        <w:rPr>
          <w:rFonts w:ascii="David" w:hAnsi="David" w:hint="eastAsia"/>
          <w:rtl/>
        </w:rPr>
        <w:t>או</w:t>
      </w:r>
      <w:r w:rsidRPr="007936CA">
        <w:rPr>
          <w:rFonts w:ascii="David" w:hAnsi="David"/>
          <w:rtl/>
        </w:rPr>
        <w:t xml:space="preserve"> </w:t>
      </w:r>
      <w:r w:rsidRPr="007936CA">
        <w:rPr>
          <w:rFonts w:ascii="David" w:hAnsi="David" w:hint="eastAsia"/>
          <w:rtl/>
        </w:rPr>
        <w:t>הצמדה</w:t>
      </w:r>
      <w:r w:rsidRPr="007936CA">
        <w:rPr>
          <w:rFonts w:ascii="David" w:hAnsi="David"/>
          <w:rtl/>
        </w:rPr>
        <w:t xml:space="preserve"> </w:t>
      </w:r>
      <w:r w:rsidRPr="007936CA">
        <w:rPr>
          <w:rFonts w:ascii="David" w:hAnsi="David" w:hint="eastAsia"/>
          <w:rtl/>
        </w:rPr>
        <w:t>למדד</w:t>
      </w:r>
      <w:r w:rsidRPr="007936CA">
        <w:rPr>
          <w:rFonts w:ascii="David" w:hAnsi="David"/>
          <w:rtl/>
        </w:rPr>
        <w:t xml:space="preserve"> </w:t>
      </w:r>
      <w:r w:rsidRPr="007936CA">
        <w:rPr>
          <w:rFonts w:ascii="David" w:hAnsi="David" w:hint="eastAsia"/>
          <w:rtl/>
        </w:rPr>
        <w:t>ידוע</w:t>
      </w:r>
      <w:r w:rsidRPr="007936CA">
        <w:rPr>
          <w:rFonts w:ascii="David" w:hAnsi="David"/>
          <w:rtl/>
        </w:rPr>
        <w:t>).</w:t>
      </w:r>
    </w:p>
    <w:p w14:paraId="27A27D57" w14:textId="77777777" w:rsidR="00421223" w:rsidRPr="007936CA" w:rsidRDefault="00421223" w:rsidP="00421223">
      <w:pPr>
        <w:widowControl w:val="0"/>
        <w:numPr>
          <w:ilvl w:val="2"/>
          <w:numId w:val="30"/>
        </w:numPr>
        <w:spacing w:before="120" w:line="276" w:lineRule="auto"/>
        <w:ind w:left="1650" w:hanging="720"/>
        <w:jc w:val="both"/>
        <w:rPr>
          <w:rFonts w:ascii="David" w:hAnsi="David" w:cs="Times New Roman"/>
        </w:rPr>
      </w:pPr>
      <w:r w:rsidRPr="007936CA">
        <w:rPr>
          <w:rFonts w:ascii="David" w:hAnsi="David" w:hint="eastAsia"/>
          <w:u w:val="single"/>
          <w:rtl/>
        </w:rPr>
        <w:t>מדד</w:t>
      </w:r>
      <w:r w:rsidRPr="007936CA">
        <w:rPr>
          <w:rFonts w:ascii="David" w:hAnsi="David"/>
          <w:u w:val="single"/>
          <w:rtl/>
        </w:rPr>
        <w:t xml:space="preserve"> בגין</w:t>
      </w:r>
      <w:r w:rsidRPr="007936CA">
        <w:rPr>
          <w:rFonts w:ascii="David" w:hAnsi="David"/>
          <w:rtl/>
        </w:rPr>
        <w:t xml:space="preserve"> – המדד הרשמי שפורסם, בגין החודש שבו חל התאריך הקובע.</w:t>
      </w:r>
    </w:p>
    <w:p w14:paraId="1FAF3525" w14:textId="77777777" w:rsidR="00421223" w:rsidRDefault="00421223" w:rsidP="00421223">
      <w:pPr>
        <w:widowControl w:val="0"/>
        <w:numPr>
          <w:ilvl w:val="2"/>
          <w:numId w:val="30"/>
        </w:numPr>
        <w:spacing w:before="120" w:line="276" w:lineRule="auto"/>
        <w:ind w:left="1650" w:hanging="720"/>
        <w:jc w:val="both"/>
        <w:rPr>
          <w:rFonts w:ascii="David" w:hAnsi="David" w:cs="Times New Roman"/>
        </w:rPr>
      </w:pPr>
      <w:r w:rsidRPr="007936CA">
        <w:rPr>
          <w:rFonts w:ascii="David" w:hAnsi="David" w:hint="eastAsia"/>
          <w:u w:val="single"/>
          <w:rtl/>
        </w:rPr>
        <w:t>מדד</w:t>
      </w:r>
      <w:r w:rsidRPr="007936CA">
        <w:rPr>
          <w:rFonts w:ascii="David" w:hAnsi="David"/>
          <w:u w:val="single"/>
          <w:rtl/>
        </w:rPr>
        <w:t xml:space="preserve"> </w:t>
      </w:r>
      <w:r w:rsidRPr="007936CA">
        <w:rPr>
          <w:rFonts w:ascii="David" w:hAnsi="David" w:hint="eastAsia"/>
          <w:u w:val="single"/>
          <w:rtl/>
        </w:rPr>
        <w:t>ידוע</w:t>
      </w:r>
      <w:r w:rsidRPr="007936CA">
        <w:rPr>
          <w:rFonts w:ascii="David" w:hAnsi="David"/>
          <w:rtl/>
        </w:rPr>
        <w:t xml:space="preserve"> – המדד האחרון שפורסם באופן רשמי, נכון לתאריך הקובע, גם אם טרם פורסם המדד בגין אותו החודש.</w:t>
      </w:r>
    </w:p>
    <w:p w14:paraId="1F968B4F" w14:textId="77777777" w:rsidR="00421223" w:rsidRPr="007936CA" w:rsidRDefault="00421223" w:rsidP="00421223">
      <w:pPr>
        <w:widowControl w:val="0"/>
        <w:spacing w:before="120" w:line="276" w:lineRule="auto"/>
        <w:ind w:left="1650"/>
        <w:jc w:val="both"/>
        <w:rPr>
          <w:rFonts w:ascii="David" w:hAnsi="David" w:cs="Times New Roman"/>
        </w:rPr>
      </w:pPr>
    </w:p>
    <w:p w14:paraId="6D6B1862" w14:textId="77777777" w:rsidR="00421223" w:rsidRPr="007936CA" w:rsidRDefault="00421223" w:rsidP="00421223">
      <w:pPr>
        <w:widowControl w:val="0"/>
        <w:numPr>
          <w:ilvl w:val="1"/>
          <w:numId w:val="30"/>
        </w:numPr>
        <w:spacing w:before="120" w:line="276" w:lineRule="auto"/>
        <w:ind w:left="930" w:hanging="540"/>
        <w:jc w:val="both"/>
        <w:rPr>
          <w:rFonts w:ascii="David" w:hAnsi="David"/>
          <w:u w:val="single"/>
        </w:rPr>
      </w:pPr>
      <w:r w:rsidRPr="007936CA">
        <w:rPr>
          <w:rFonts w:ascii="David" w:hAnsi="David" w:hint="eastAsia"/>
          <w:u w:val="single"/>
          <w:rtl/>
        </w:rPr>
        <w:t>תנאי</w:t>
      </w:r>
      <w:r w:rsidRPr="007936CA">
        <w:rPr>
          <w:rFonts w:ascii="David" w:hAnsi="David"/>
          <w:u w:val="single"/>
          <w:rtl/>
        </w:rPr>
        <w:t xml:space="preserve"> </w:t>
      </w:r>
      <w:r w:rsidRPr="007936CA">
        <w:rPr>
          <w:rFonts w:ascii="David" w:hAnsi="David" w:hint="eastAsia"/>
          <w:u w:val="single"/>
          <w:rtl/>
        </w:rPr>
        <w:t>ההצמדה</w:t>
      </w:r>
    </w:p>
    <w:p w14:paraId="40935AC4" w14:textId="77777777" w:rsidR="00421223" w:rsidRPr="008F3884" w:rsidRDefault="00421223" w:rsidP="00421223">
      <w:pPr>
        <w:widowControl w:val="0"/>
        <w:numPr>
          <w:ilvl w:val="2"/>
          <w:numId w:val="30"/>
        </w:numPr>
        <w:spacing w:before="120" w:line="276" w:lineRule="auto"/>
        <w:ind w:left="1650" w:hanging="720"/>
        <w:jc w:val="both"/>
        <w:rPr>
          <w:rFonts w:ascii="David" w:hAnsi="David"/>
          <w:rtl/>
        </w:rPr>
      </w:pPr>
      <w:r w:rsidRPr="008F3884">
        <w:rPr>
          <w:rFonts w:ascii="David" w:hAnsi="David"/>
          <w:rtl/>
        </w:rPr>
        <w:t xml:space="preserve">תאריך הבסיס – </w:t>
      </w:r>
      <w:r w:rsidRPr="008F3884">
        <w:rPr>
          <w:rFonts w:ascii="David" w:hAnsi="David" w:hint="eastAsia"/>
          <w:rtl/>
        </w:rPr>
        <w:t>המועד</w:t>
      </w:r>
      <w:r w:rsidRPr="008F3884">
        <w:rPr>
          <w:rFonts w:ascii="David" w:hAnsi="David"/>
          <w:rtl/>
        </w:rPr>
        <w:t xml:space="preserve"> </w:t>
      </w:r>
      <w:r w:rsidRPr="008F3884">
        <w:rPr>
          <w:rFonts w:ascii="David" w:hAnsi="David" w:hint="eastAsia"/>
          <w:rtl/>
        </w:rPr>
        <w:t>האחרון</w:t>
      </w:r>
      <w:r w:rsidRPr="008F3884">
        <w:rPr>
          <w:rFonts w:ascii="David" w:hAnsi="David"/>
          <w:rtl/>
        </w:rPr>
        <w:t xml:space="preserve"> </w:t>
      </w:r>
      <w:r w:rsidRPr="008F3884">
        <w:rPr>
          <w:rFonts w:ascii="David" w:hAnsi="David" w:hint="eastAsia"/>
          <w:rtl/>
        </w:rPr>
        <w:t>להגשת</w:t>
      </w:r>
      <w:r w:rsidRPr="008F3884">
        <w:rPr>
          <w:rFonts w:ascii="David" w:hAnsi="David"/>
          <w:rtl/>
        </w:rPr>
        <w:t xml:space="preserve"> </w:t>
      </w:r>
      <w:r w:rsidRPr="008F3884">
        <w:rPr>
          <w:rFonts w:ascii="David" w:hAnsi="David" w:hint="eastAsia"/>
          <w:rtl/>
        </w:rPr>
        <w:t>הצעת</w:t>
      </w:r>
      <w:r w:rsidRPr="008F3884">
        <w:rPr>
          <w:rFonts w:ascii="David" w:hAnsi="David"/>
          <w:rtl/>
        </w:rPr>
        <w:t xml:space="preserve"> המחיר הסופית. </w:t>
      </w:r>
    </w:p>
    <w:p w14:paraId="700DF215" w14:textId="77777777" w:rsidR="00421223" w:rsidRPr="008F3884" w:rsidRDefault="00421223" w:rsidP="00421223">
      <w:pPr>
        <w:widowControl w:val="0"/>
        <w:numPr>
          <w:ilvl w:val="2"/>
          <w:numId w:val="30"/>
        </w:numPr>
        <w:spacing w:before="120" w:line="276" w:lineRule="auto"/>
        <w:ind w:left="1650" w:hanging="720"/>
        <w:jc w:val="both"/>
        <w:rPr>
          <w:rFonts w:ascii="David" w:hAnsi="David"/>
        </w:rPr>
      </w:pPr>
      <w:r w:rsidRPr="008F3884">
        <w:rPr>
          <w:rFonts w:ascii="David" w:hAnsi="David" w:hint="eastAsia"/>
          <w:rtl/>
        </w:rPr>
        <w:lastRenderedPageBreak/>
        <w:t>התאריך</w:t>
      </w:r>
      <w:r w:rsidRPr="008F3884">
        <w:rPr>
          <w:rFonts w:ascii="David" w:hAnsi="David"/>
          <w:rtl/>
        </w:rPr>
        <w:t xml:space="preserve"> הקובע – </w:t>
      </w:r>
      <w:r w:rsidRPr="008F3884">
        <w:rPr>
          <w:rFonts w:ascii="David" w:hAnsi="David" w:hint="eastAsia"/>
          <w:rtl/>
        </w:rPr>
        <w:t>תאריך</w:t>
      </w:r>
      <w:r w:rsidRPr="008F3884">
        <w:rPr>
          <w:rFonts w:ascii="David" w:hAnsi="David"/>
          <w:rtl/>
        </w:rPr>
        <w:t xml:space="preserve"> </w:t>
      </w:r>
      <w:r w:rsidRPr="008F3884">
        <w:rPr>
          <w:rFonts w:ascii="David" w:hAnsi="David" w:hint="eastAsia"/>
          <w:rtl/>
        </w:rPr>
        <w:t>החשבונית</w:t>
      </w:r>
      <w:r w:rsidRPr="008F3884">
        <w:rPr>
          <w:rFonts w:ascii="David" w:hAnsi="David"/>
          <w:rtl/>
        </w:rPr>
        <w:t xml:space="preserve">. </w:t>
      </w:r>
    </w:p>
    <w:p w14:paraId="620D0A82" w14:textId="77777777" w:rsidR="00421223" w:rsidRPr="008F3884" w:rsidRDefault="00421223" w:rsidP="00421223">
      <w:pPr>
        <w:widowControl w:val="0"/>
        <w:numPr>
          <w:ilvl w:val="2"/>
          <w:numId w:val="30"/>
        </w:numPr>
        <w:spacing w:before="120" w:line="276" w:lineRule="auto"/>
        <w:ind w:left="1650" w:hanging="720"/>
        <w:jc w:val="both"/>
        <w:rPr>
          <w:rFonts w:ascii="David" w:hAnsi="David"/>
        </w:rPr>
      </w:pPr>
      <w:r w:rsidRPr="008F3884">
        <w:rPr>
          <w:rFonts w:ascii="David" w:hAnsi="David" w:hint="eastAsia"/>
          <w:rtl/>
        </w:rPr>
        <w:t>מדד</w:t>
      </w:r>
      <w:r w:rsidRPr="008F3884">
        <w:rPr>
          <w:rFonts w:ascii="David" w:hAnsi="David"/>
          <w:rtl/>
        </w:rPr>
        <w:t xml:space="preserve"> / שער חליפין – </w:t>
      </w:r>
      <w:r w:rsidRPr="008F3884">
        <w:rPr>
          <w:rFonts w:ascii="David" w:hAnsi="David" w:hint="eastAsia"/>
          <w:rtl/>
        </w:rPr>
        <w:t>מדד</w:t>
      </w:r>
      <w:r w:rsidRPr="008F3884">
        <w:rPr>
          <w:rFonts w:ascii="David" w:hAnsi="David"/>
          <w:rtl/>
        </w:rPr>
        <w:t xml:space="preserve"> </w:t>
      </w:r>
      <w:r w:rsidRPr="008F3884">
        <w:rPr>
          <w:rFonts w:ascii="David" w:hAnsi="David" w:hint="eastAsia"/>
          <w:rtl/>
        </w:rPr>
        <w:t>המחירים</w:t>
      </w:r>
      <w:r w:rsidRPr="008F3884">
        <w:rPr>
          <w:rFonts w:ascii="David" w:hAnsi="David"/>
          <w:rtl/>
        </w:rPr>
        <w:t xml:space="preserve"> </w:t>
      </w:r>
      <w:r w:rsidRPr="008F3884">
        <w:rPr>
          <w:rFonts w:ascii="David" w:hAnsi="David" w:hint="eastAsia"/>
          <w:rtl/>
        </w:rPr>
        <w:t>לצרכן</w:t>
      </w:r>
      <w:r w:rsidRPr="008F3884">
        <w:rPr>
          <w:rFonts w:ascii="David" w:hAnsi="David"/>
          <w:rtl/>
        </w:rPr>
        <w:t xml:space="preserve">. </w:t>
      </w:r>
    </w:p>
    <w:p w14:paraId="2959193C" w14:textId="77777777" w:rsidR="00421223" w:rsidRPr="008F3884" w:rsidRDefault="00421223" w:rsidP="00421223">
      <w:pPr>
        <w:widowControl w:val="0"/>
        <w:numPr>
          <w:ilvl w:val="2"/>
          <w:numId w:val="30"/>
        </w:numPr>
        <w:spacing w:before="120" w:line="276" w:lineRule="auto"/>
        <w:ind w:left="1650" w:hanging="720"/>
        <w:jc w:val="both"/>
        <w:rPr>
          <w:rFonts w:ascii="David" w:hAnsi="David"/>
        </w:rPr>
      </w:pPr>
      <w:r w:rsidRPr="008F3884">
        <w:rPr>
          <w:rFonts w:ascii="David" w:hAnsi="David" w:hint="eastAsia"/>
          <w:rtl/>
        </w:rPr>
        <w:t>סוג</w:t>
      </w:r>
      <w:r w:rsidRPr="008F3884">
        <w:rPr>
          <w:rFonts w:ascii="David" w:hAnsi="David"/>
          <w:rtl/>
        </w:rPr>
        <w:t xml:space="preserve"> המדד – מדד ידוע.</w:t>
      </w:r>
    </w:p>
    <w:p w14:paraId="5A29DDE0" w14:textId="77777777" w:rsidR="00421223" w:rsidRPr="008F3884" w:rsidRDefault="00421223" w:rsidP="00421223">
      <w:pPr>
        <w:widowControl w:val="0"/>
        <w:numPr>
          <w:ilvl w:val="2"/>
          <w:numId w:val="30"/>
        </w:numPr>
        <w:spacing w:before="120" w:line="276" w:lineRule="auto"/>
        <w:ind w:left="1650" w:hanging="720"/>
        <w:jc w:val="both"/>
        <w:rPr>
          <w:rFonts w:ascii="David" w:hAnsi="David"/>
          <w:rtl/>
        </w:rPr>
      </w:pPr>
      <w:r w:rsidRPr="008F3884">
        <w:rPr>
          <w:rFonts w:ascii="David" w:hAnsi="David" w:hint="eastAsia"/>
          <w:rtl/>
        </w:rPr>
        <w:t>תדירות</w:t>
      </w:r>
      <w:r w:rsidRPr="008F3884">
        <w:rPr>
          <w:rFonts w:ascii="David" w:hAnsi="David"/>
          <w:rtl/>
        </w:rPr>
        <w:t xml:space="preserve"> ההצמדה – </w:t>
      </w:r>
      <w:r>
        <w:rPr>
          <w:rFonts w:ascii="David" w:hAnsi="David" w:hint="cs"/>
          <w:rtl/>
        </w:rPr>
        <w:t>שנתית</w:t>
      </w:r>
      <w:r w:rsidRPr="008F3884">
        <w:rPr>
          <w:rFonts w:ascii="David" w:hAnsi="David"/>
          <w:rtl/>
        </w:rPr>
        <w:t>.</w:t>
      </w:r>
    </w:p>
    <w:p w14:paraId="1331B45E" w14:textId="77777777" w:rsidR="00421223" w:rsidRPr="008F3884" w:rsidRDefault="00421223" w:rsidP="00421223">
      <w:pPr>
        <w:widowControl w:val="0"/>
        <w:numPr>
          <w:ilvl w:val="2"/>
          <w:numId w:val="30"/>
        </w:numPr>
        <w:spacing w:before="120" w:line="276" w:lineRule="auto"/>
        <w:ind w:left="1650" w:hanging="720"/>
        <w:jc w:val="both"/>
        <w:rPr>
          <w:rFonts w:ascii="David" w:hAnsi="David"/>
        </w:rPr>
      </w:pPr>
      <w:r w:rsidRPr="008F3884">
        <w:rPr>
          <w:rFonts w:ascii="David" w:hAnsi="David" w:hint="eastAsia"/>
          <w:rtl/>
        </w:rPr>
        <w:t>חלקיות</w:t>
      </w:r>
      <w:r w:rsidRPr="008F3884">
        <w:rPr>
          <w:rFonts w:ascii="David" w:hAnsi="David"/>
          <w:rtl/>
        </w:rPr>
        <w:t xml:space="preserve"> ההצמדה – 100%. </w:t>
      </w:r>
    </w:p>
    <w:p w14:paraId="74E13364" w14:textId="77777777" w:rsidR="00421223" w:rsidRPr="007936CA" w:rsidRDefault="00421223" w:rsidP="00421223">
      <w:pPr>
        <w:widowControl w:val="0"/>
        <w:numPr>
          <w:ilvl w:val="1"/>
          <w:numId w:val="30"/>
        </w:numPr>
        <w:spacing w:before="120" w:line="276" w:lineRule="auto"/>
        <w:ind w:left="930" w:hanging="540"/>
        <w:jc w:val="both"/>
        <w:rPr>
          <w:rFonts w:ascii="David" w:hAnsi="David"/>
          <w:u w:val="single"/>
        </w:rPr>
      </w:pPr>
      <w:r w:rsidRPr="007936CA">
        <w:rPr>
          <w:rFonts w:ascii="David" w:hAnsi="David" w:hint="eastAsia"/>
          <w:u w:val="single"/>
          <w:rtl/>
        </w:rPr>
        <w:t>ביצוע</w:t>
      </w:r>
      <w:r w:rsidRPr="007936CA">
        <w:rPr>
          <w:rFonts w:ascii="David" w:hAnsi="David"/>
          <w:u w:val="single"/>
          <w:rtl/>
        </w:rPr>
        <w:t xml:space="preserve"> </w:t>
      </w:r>
      <w:r w:rsidRPr="007936CA">
        <w:rPr>
          <w:rFonts w:ascii="David" w:hAnsi="David" w:hint="eastAsia"/>
          <w:u w:val="single"/>
          <w:rtl/>
        </w:rPr>
        <w:t>ההצמדה</w:t>
      </w:r>
    </w:p>
    <w:p w14:paraId="7E7D7AD6" w14:textId="77777777" w:rsidR="00421223" w:rsidRPr="007936CA" w:rsidRDefault="00421223" w:rsidP="00421223">
      <w:pPr>
        <w:widowControl w:val="0"/>
        <w:numPr>
          <w:ilvl w:val="2"/>
          <w:numId w:val="30"/>
        </w:numPr>
        <w:spacing w:before="120" w:line="276" w:lineRule="auto"/>
        <w:ind w:left="1650" w:hanging="720"/>
        <w:jc w:val="both"/>
        <w:rPr>
          <w:rFonts w:ascii="David" w:hAnsi="David"/>
        </w:rPr>
      </w:pPr>
      <w:r w:rsidRPr="007936CA">
        <w:rPr>
          <w:rFonts w:ascii="David" w:hAnsi="David" w:hint="eastAsia"/>
          <w:rtl/>
        </w:rPr>
        <w:t>ביצוע</w:t>
      </w:r>
      <w:r w:rsidRPr="007936CA">
        <w:rPr>
          <w:rFonts w:ascii="David" w:hAnsi="David"/>
          <w:rtl/>
        </w:rPr>
        <w:t xml:space="preserve"> </w:t>
      </w:r>
      <w:r w:rsidRPr="007936CA">
        <w:rPr>
          <w:rFonts w:ascii="David" w:hAnsi="David" w:hint="eastAsia"/>
          <w:rtl/>
        </w:rPr>
        <w:t>ההצמדה</w:t>
      </w:r>
      <w:r w:rsidRPr="007936CA">
        <w:rPr>
          <w:rFonts w:ascii="David" w:hAnsi="David"/>
          <w:rtl/>
        </w:rPr>
        <w:t xml:space="preserve"> </w:t>
      </w:r>
      <w:r w:rsidRPr="007936CA">
        <w:rPr>
          <w:rFonts w:ascii="David" w:hAnsi="David" w:hint="eastAsia"/>
          <w:rtl/>
        </w:rPr>
        <w:t>יחל</w:t>
      </w:r>
      <w:r w:rsidRPr="007936CA">
        <w:rPr>
          <w:rFonts w:ascii="David" w:hAnsi="David"/>
          <w:rtl/>
        </w:rPr>
        <w:t xml:space="preserve"> </w:t>
      </w:r>
      <w:r w:rsidRPr="007936CA">
        <w:rPr>
          <w:rFonts w:ascii="David" w:hAnsi="David" w:hint="eastAsia"/>
          <w:rtl/>
        </w:rPr>
        <w:t>מהחשבונית</w:t>
      </w:r>
      <w:r w:rsidRPr="007936CA">
        <w:rPr>
          <w:rFonts w:ascii="David" w:hAnsi="David"/>
          <w:rtl/>
        </w:rPr>
        <w:t xml:space="preserve"> </w:t>
      </w:r>
      <w:r>
        <w:rPr>
          <w:rFonts w:ascii="David" w:hAnsi="David" w:hint="cs"/>
          <w:rtl/>
        </w:rPr>
        <w:t>לאחר שנה של התקשרות</w:t>
      </w:r>
      <w:r w:rsidRPr="007936CA">
        <w:rPr>
          <w:rFonts w:ascii="David" w:hAnsi="David"/>
          <w:rtl/>
        </w:rPr>
        <w:t>.</w:t>
      </w:r>
    </w:p>
    <w:p w14:paraId="2EDE5928" w14:textId="77777777" w:rsidR="00421223" w:rsidRPr="008F3884" w:rsidRDefault="00421223" w:rsidP="00421223">
      <w:pPr>
        <w:widowControl w:val="0"/>
        <w:numPr>
          <w:ilvl w:val="1"/>
          <w:numId w:val="30"/>
        </w:numPr>
        <w:spacing w:before="120" w:line="276" w:lineRule="auto"/>
        <w:ind w:left="930" w:hanging="540"/>
        <w:jc w:val="both"/>
        <w:rPr>
          <w:rFonts w:ascii="David" w:hAnsi="David"/>
          <w:u w:val="single"/>
        </w:rPr>
      </w:pPr>
      <w:r w:rsidRPr="007936CA">
        <w:rPr>
          <w:rFonts w:ascii="David" w:hAnsi="David" w:hint="eastAsia"/>
          <w:u w:val="single"/>
          <w:rtl/>
        </w:rPr>
        <w:t>אופן</w:t>
      </w:r>
      <w:r w:rsidRPr="007936CA">
        <w:rPr>
          <w:rFonts w:ascii="David" w:hAnsi="David"/>
          <w:u w:val="single"/>
          <w:rtl/>
        </w:rPr>
        <w:t xml:space="preserve"> </w:t>
      </w:r>
      <w:r w:rsidRPr="007936CA">
        <w:rPr>
          <w:rFonts w:ascii="David" w:hAnsi="David" w:hint="eastAsia"/>
          <w:u w:val="single"/>
          <w:rtl/>
        </w:rPr>
        <w:t>חישוב</w:t>
      </w:r>
      <w:r w:rsidRPr="007936CA">
        <w:rPr>
          <w:rFonts w:ascii="David" w:hAnsi="David"/>
          <w:u w:val="single"/>
          <w:rtl/>
        </w:rPr>
        <w:t xml:space="preserve"> </w:t>
      </w:r>
      <w:r w:rsidRPr="007936CA">
        <w:rPr>
          <w:rFonts w:ascii="David" w:hAnsi="David" w:hint="eastAsia"/>
          <w:u w:val="single"/>
          <w:rtl/>
        </w:rPr>
        <w:t>ההצמדה</w:t>
      </w:r>
    </w:p>
    <w:p w14:paraId="230F1F49" w14:textId="77777777" w:rsidR="00421223" w:rsidRPr="007936CA" w:rsidRDefault="00421223" w:rsidP="00421223">
      <w:pPr>
        <w:widowControl w:val="0"/>
        <w:numPr>
          <w:ilvl w:val="2"/>
          <w:numId w:val="30"/>
        </w:numPr>
        <w:spacing w:before="120" w:line="276" w:lineRule="auto"/>
        <w:ind w:left="1650" w:hanging="720"/>
        <w:jc w:val="both"/>
        <w:rPr>
          <w:rFonts w:ascii="David" w:hAnsi="David"/>
        </w:rPr>
      </w:pPr>
      <w:r w:rsidRPr="007936CA">
        <w:rPr>
          <w:rFonts w:ascii="David" w:hAnsi="David" w:hint="eastAsia"/>
          <w:rtl/>
        </w:rPr>
        <w:t>חישוב</w:t>
      </w:r>
      <w:r w:rsidRPr="007936CA">
        <w:rPr>
          <w:rFonts w:ascii="David" w:hAnsi="David"/>
          <w:rtl/>
        </w:rPr>
        <w:t xml:space="preserve"> ההצמדה יבוצע אחת </w:t>
      </w:r>
      <w:r>
        <w:rPr>
          <w:rFonts w:ascii="David" w:hAnsi="David" w:hint="cs"/>
          <w:rtl/>
        </w:rPr>
        <w:t>לשנה</w:t>
      </w:r>
      <w:r w:rsidRPr="007936CA">
        <w:rPr>
          <w:rFonts w:ascii="David" w:hAnsi="David"/>
          <w:rtl/>
        </w:rPr>
        <w:t xml:space="preserve">, בהתאם לתדירות ביצוע ההצמדות שנקבעה בהסכם ההתקשרות. </w:t>
      </w:r>
    </w:p>
    <w:p w14:paraId="162FFF80" w14:textId="77777777" w:rsidR="00421223" w:rsidRPr="007936CA" w:rsidRDefault="00421223" w:rsidP="00421223">
      <w:pPr>
        <w:widowControl w:val="0"/>
        <w:numPr>
          <w:ilvl w:val="2"/>
          <w:numId w:val="30"/>
        </w:numPr>
        <w:spacing w:before="120" w:line="276" w:lineRule="auto"/>
        <w:ind w:left="1650" w:hanging="720"/>
        <w:jc w:val="both"/>
        <w:rPr>
          <w:rFonts w:ascii="David" w:hAnsi="David"/>
        </w:rPr>
      </w:pPr>
      <w:r w:rsidRPr="007936CA">
        <w:rPr>
          <w:rFonts w:ascii="David" w:hAnsi="David" w:hint="eastAsia"/>
          <w:rtl/>
        </w:rPr>
        <w:t>ההצמדה</w:t>
      </w:r>
      <w:r w:rsidRPr="007936CA">
        <w:rPr>
          <w:rFonts w:ascii="David" w:hAnsi="David"/>
          <w:rtl/>
        </w:rPr>
        <w:t xml:space="preserve">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4A698C05" w14:textId="77777777" w:rsidR="00421223" w:rsidRPr="007936CA" w:rsidRDefault="00421223" w:rsidP="00421223">
      <w:pPr>
        <w:widowControl w:val="0"/>
        <w:numPr>
          <w:ilvl w:val="2"/>
          <w:numId w:val="30"/>
        </w:numPr>
        <w:spacing w:before="120" w:line="276" w:lineRule="auto"/>
        <w:ind w:left="1650" w:hanging="720"/>
        <w:jc w:val="both"/>
        <w:rPr>
          <w:rFonts w:ascii="David" w:hAnsi="David"/>
          <w:rtl/>
        </w:rPr>
      </w:pPr>
      <w:r w:rsidRPr="007936CA">
        <w:rPr>
          <w:rFonts w:ascii="David" w:hAnsi="David"/>
          <w:rtl/>
        </w:rPr>
        <w:t>סכום ההצמדה שיחושב יתווסף או יופחת לתעריפים שנקבעו בהתקשרות.</w:t>
      </w:r>
    </w:p>
    <w:p w14:paraId="5A5437C8" w14:textId="4233978B" w:rsidR="00421223" w:rsidRDefault="00421223" w:rsidP="00421223">
      <w:pPr>
        <w:widowControl w:val="0"/>
        <w:spacing w:before="120" w:line="276" w:lineRule="auto"/>
        <w:ind w:left="360"/>
        <w:jc w:val="both"/>
        <w:rPr>
          <w:b/>
          <w:bCs/>
          <w:u w:val="single"/>
          <w:rtl/>
        </w:rPr>
      </w:pPr>
    </w:p>
    <w:p w14:paraId="4C05AF3C" w14:textId="77777777" w:rsidR="00D23530" w:rsidRPr="00D23530" w:rsidRDefault="00421223" w:rsidP="00D23530">
      <w:pPr>
        <w:widowControl w:val="0"/>
        <w:tabs>
          <w:tab w:val="right" w:pos="840"/>
        </w:tabs>
        <w:spacing w:before="120" w:line="276" w:lineRule="auto"/>
        <w:ind w:left="720"/>
        <w:jc w:val="both"/>
        <w:rPr>
          <w:b/>
          <w:bCs/>
        </w:rPr>
      </w:pPr>
      <w:r w:rsidRPr="00D23530">
        <w:rPr>
          <w:rFonts w:hint="cs"/>
          <w:b/>
          <w:bCs/>
          <w:rtl/>
        </w:rPr>
        <w:t xml:space="preserve">התמורה בגין שעות העבודה תוצמד לתעריף הגג של מומחה מתודולוגיות הגנת סייבר (רמה ב') במכרז המרכזי </w:t>
      </w:r>
      <w:r w:rsidR="00D23530" w:rsidRPr="00D23530">
        <w:rPr>
          <w:rFonts w:hint="cs"/>
          <w:b/>
          <w:bCs/>
          <w:rtl/>
        </w:rPr>
        <w:t xml:space="preserve">מממ 1-2009 המעודכן ביותר, מס' הודעה 16.2.0.11, במועדים בהם יעודכנו תעריפי החשכ"ל מעת לעת. </w:t>
      </w:r>
    </w:p>
    <w:p w14:paraId="11206C10" w14:textId="77777777" w:rsidR="00D23530" w:rsidRPr="00D23530" w:rsidRDefault="00D23530" w:rsidP="00D23530">
      <w:pPr>
        <w:widowControl w:val="0"/>
        <w:tabs>
          <w:tab w:val="right" w:pos="840"/>
        </w:tabs>
        <w:spacing w:before="120" w:line="276" w:lineRule="auto"/>
        <w:ind w:left="720"/>
        <w:jc w:val="both"/>
        <w:rPr>
          <w:b/>
          <w:bCs/>
          <w:rtl/>
        </w:rPr>
      </w:pPr>
      <w:r w:rsidRPr="00D23530">
        <w:rPr>
          <w:rFonts w:hint="cs"/>
          <w:b/>
          <w:bCs/>
          <w:rtl/>
        </w:rPr>
        <w:t>עדכון התעריף ייקבע לפי החודש בו בוצע השירות.</w:t>
      </w:r>
    </w:p>
    <w:p w14:paraId="23DE5E6E" w14:textId="77777777" w:rsidR="00D23530" w:rsidRPr="00D23530" w:rsidRDefault="00D23530" w:rsidP="00D23530">
      <w:pPr>
        <w:widowControl w:val="0"/>
        <w:tabs>
          <w:tab w:val="right" w:pos="840"/>
        </w:tabs>
        <w:spacing w:before="120" w:line="276" w:lineRule="auto"/>
        <w:ind w:left="720"/>
        <w:jc w:val="both"/>
        <w:rPr>
          <w:b/>
          <w:bCs/>
          <w:rtl/>
        </w:rPr>
      </w:pPr>
      <w:r w:rsidRPr="00D23530">
        <w:rPr>
          <w:rFonts w:hint="cs"/>
          <w:b/>
          <w:bCs/>
          <w:rtl/>
        </w:rPr>
        <w:lastRenderedPageBreak/>
        <w:t>תאריך הבסיס יהיה מועד החתימה של המשרד על ההסכם.</w:t>
      </w:r>
    </w:p>
    <w:p w14:paraId="5049897C" w14:textId="24D979C7" w:rsidR="00421223" w:rsidRPr="00421223" w:rsidRDefault="00421223" w:rsidP="00421223">
      <w:pPr>
        <w:widowControl w:val="0"/>
        <w:spacing w:before="120" w:line="276" w:lineRule="auto"/>
        <w:ind w:left="360"/>
        <w:jc w:val="both"/>
        <w:rPr>
          <w:b/>
          <w:bCs/>
          <w:u w:val="single"/>
        </w:rPr>
      </w:pPr>
    </w:p>
    <w:p w14:paraId="1B4CECB9" w14:textId="376FE295"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דרך תשלום התמורה</w:t>
      </w:r>
    </w:p>
    <w:p w14:paraId="426D5A58" w14:textId="75085E93" w:rsidR="00EC5641" w:rsidRDefault="009C40BC" w:rsidP="00264DBE">
      <w:pPr>
        <w:widowControl w:val="0"/>
        <w:numPr>
          <w:ilvl w:val="1"/>
          <w:numId w:val="30"/>
        </w:numPr>
        <w:spacing w:before="120" w:line="276" w:lineRule="auto"/>
        <w:ind w:left="930" w:hanging="540"/>
        <w:jc w:val="both"/>
      </w:pPr>
      <w:r>
        <w:rPr>
          <w:rFonts w:hint="cs"/>
          <w:rtl/>
        </w:rPr>
        <w:t xml:space="preserve">עבור שירותי תחזוקה המשולמים בהתאם לשעות עבודה, </w:t>
      </w:r>
      <w:r w:rsidR="000E3F74" w:rsidRPr="00CA6E12">
        <w:rPr>
          <w:rtl/>
        </w:rPr>
        <w:t>יעביר נותן השירותים למ</w:t>
      </w:r>
      <w:r w:rsidR="000E3F74">
        <w:rPr>
          <w:rFonts w:hint="cs"/>
          <w:rtl/>
        </w:rPr>
        <w:t xml:space="preserve">שרד </w:t>
      </w:r>
      <w:r w:rsidR="000E3F74" w:rsidRPr="00CA6E12">
        <w:rPr>
          <w:rtl/>
        </w:rPr>
        <w:t>חשבון</w:t>
      </w:r>
      <w:r>
        <w:rPr>
          <w:rFonts w:hint="cs"/>
          <w:rtl/>
        </w:rPr>
        <w:t xml:space="preserve"> מדי חודש</w:t>
      </w:r>
      <w:r w:rsidR="000E3F74" w:rsidRPr="00CA6E12">
        <w:rPr>
          <w:rFonts w:hint="cs"/>
          <w:rtl/>
        </w:rPr>
        <w:t xml:space="preserve"> </w:t>
      </w:r>
      <w:r w:rsidR="000E3F74" w:rsidRPr="00CA6E12">
        <w:rPr>
          <w:b/>
          <w:bCs/>
          <w:rtl/>
        </w:rPr>
        <w:t xml:space="preserve">(להלן: </w:t>
      </w:r>
      <w:r w:rsidR="000E3F74" w:rsidRPr="00CA6E12">
        <w:rPr>
          <w:rFonts w:hint="cs"/>
          <w:b/>
          <w:bCs/>
          <w:rtl/>
        </w:rPr>
        <w:t>"</w:t>
      </w:r>
      <w:r w:rsidR="000E3F74" w:rsidRPr="00CA6E12">
        <w:rPr>
          <w:b/>
          <w:bCs/>
          <w:rtl/>
        </w:rPr>
        <w:t>דרישת תשלום</w:t>
      </w:r>
      <w:r w:rsidR="000E3F74" w:rsidRPr="00CA6E12">
        <w:rPr>
          <w:rFonts w:hint="cs"/>
          <w:b/>
          <w:bCs/>
          <w:rtl/>
        </w:rPr>
        <w:t>"</w:t>
      </w:r>
      <w:r w:rsidR="000E3F74" w:rsidRPr="00CA6E12">
        <w:rPr>
          <w:b/>
          <w:bCs/>
          <w:rtl/>
        </w:rPr>
        <w:t xml:space="preserve">), </w:t>
      </w:r>
      <w:r w:rsidR="000E3F74" w:rsidRPr="00CA6E12">
        <w:rPr>
          <w:rtl/>
        </w:rPr>
        <w:t xml:space="preserve">מלווה בדין וחשבון על </w:t>
      </w:r>
      <w:r w:rsidR="00EC5641">
        <w:rPr>
          <w:rFonts w:hint="cs"/>
          <w:rtl/>
        </w:rPr>
        <w:t>המוצרים אשר המשרד אישר מתן שירות לגביהם מראש.</w:t>
      </w:r>
    </w:p>
    <w:p w14:paraId="0389269B" w14:textId="6D1E381D" w:rsidR="009C40BC" w:rsidRDefault="009C40BC" w:rsidP="009C40BC">
      <w:pPr>
        <w:widowControl w:val="0"/>
        <w:numPr>
          <w:ilvl w:val="1"/>
          <w:numId w:val="30"/>
        </w:numPr>
        <w:spacing w:before="120" w:line="276" w:lineRule="auto"/>
        <w:ind w:left="930" w:hanging="540"/>
        <w:jc w:val="both"/>
      </w:pPr>
      <w:r>
        <w:rPr>
          <w:rFonts w:hint="cs"/>
          <w:rtl/>
        </w:rPr>
        <w:t xml:space="preserve">ביחס לרשיונות ותחזוקה, </w:t>
      </w:r>
      <w:r w:rsidRPr="00CA6E12">
        <w:rPr>
          <w:rtl/>
        </w:rPr>
        <w:t>יעביר נותן השירותים למ</w:t>
      </w:r>
      <w:r>
        <w:rPr>
          <w:rFonts w:hint="cs"/>
          <w:rtl/>
        </w:rPr>
        <w:t xml:space="preserve">שרד </w:t>
      </w:r>
      <w:r w:rsidRPr="00CA6E12">
        <w:rPr>
          <w:rtl/>
        </w:rPr>
        <w:t>חשבון</w:t>
      </w:r>
      <w:r>
        <w:rPr>
          <w:rFonts w:hint="cs"/>
          <w:rtl/>
        </w:rPr>
        <w:t xml:space="preserve"> </w:t>
      </w:r>
      <w:r w:rsidR="00F94AB1">
        <w:rPr>
          <w:rFonts w:hint="cs"/>
          <w:rtl/>
        </w:rPr>
        <w:t>מיד עם האספקה של רשיון השימוש</w:t>
      </w:r>
      <w:r w:rsidRPr="00CA6E12">
        <w:rPr>
          <w:rFonts w:hint="cs"/>
          <w:rtl/>
        </w:rPr>
        <w:t xml:space="preserve"> </w:t>
      </w:r>
      <w:r w:rsidRPr="00CA6E12">
        <w:rPr>
          <w:b/>
          <w:bCs/>
          <w:rtl/>
        </w:rPr>
        <w:t xml:space="preserve">(להלן: </w:t>
      </w:r>
      <w:r w:rsidRPr="00CA6E12">
        <w:rPr>
          <w:rFonts w:hint="cs"/>
          <w:b/>
          <w:bCs/>
          <w:rtl/>
        </w:rPr>
        <w:t>"</w:t>
      </w:r>
      <w:r w:rsidRPr="00CA6E12">
        <w:rPr>
          <w:b/>
          <w:bCs/>
          <w:rtl/>
        </w:rPr>
        <w:t>דרישת תשלום</w:t>
      </w:r>
      <w:r w:rsidRPr="00CA6E12">
        <w:rPr>
          <w:rFonts w:hint="cs"/>
          <w:b/>
          <w:bCs/>
          <w:rtl/>
        </w:rPr>
        <w:t>"</w:t>
      </w:r>
      <w:r w:rsidRPr="00CA6E12">
        <w:rPr>
          <w:b/>
          <w:bCs/>
          <w:rtl/>
        </w:rPr>
        <w:t xml:space="preserve">), </w:t>
      </w:r>
      <w:r w:rsidRPr="00CA6E12">
        <w:rPr>
          <w:rtl/>
        </w:rPr>
        <w:t xml:space="preserve">מלווה בדין וחשבון על </w:t>
      </w:r>
      <w:r>
        <w:rPr>
          <w:rFonts w:hint="cs"/>
          <w:rtl/>
        </w:rPr>
        <w:t xml:space="preserve">המוצרים אשר המשרד אישר </w:t>
      </w:r>
      <w:r w:rsidR="00F94AB1">
        <w:rPr>
          <w:rFonts w:hint="cs"/>
          <w:rtl/>
        </w:rPr>
        <w:t>אספקה</w:t>
      </w:r>
      <w:r>
        <w:rPr>
          <w:rFonts w:hint="cs"/>
          <w:rtl/>
        </w:rPr>
        <w:t xml:space="preserve"> לגביהם מראש.</w:t>
      </w:r>
    </w:p>
    <w:p w14:paraId="4AE0A0CF" w14:textId="43EEFE91" w:rsidR="000E3F74" w:rsidRPr="00CA6E12" w:rsidRDefault="000E3F74" w:rsidP="0083357B">
      <w:pPr>
        <w:widowControl w:val="0"/>
        <w:numPr>
          <w:ilvl w:val="1"/>
          <w:numId w:val="30"/>
        </w:numPr>
        <w:spacing w:before="120" w:line="276" w:lineRule="auto"/>
        <w:ind w:left="930" w:hanging="540"/>
        <w:jc w:val="both"/>
        <w:rPr>
          <w:rtl/>
        </w:rPr>
      </w:pPr>
      <w:r w:rsidRPr="00CA6E12">
        <w:rPr>
          <w:rtl/>
        </w:rPr>
        <w:t xml:space="preserve">הרשות בידי המשרד לאשר את דרישת התשלום ואת הדין וחשבון במלואן או </w:t>
      </w:r>
      <w:r>
        <w:rPr>
          <w:rFonts w:hint="cs"/>
          <w:rtl/>
        </w:rPr>
        <w:t xml:space="preserve"> </w:t>
      </w:r>
      <w:r w:rsidRPr="00CA6E12">
        <w:rPr>
          <w:rtl/>
        </w:rPr>
        <w:t xml:space="preserve">בחלקן. </w:t>
      </w:r>
    </w:p>
    <w:p w14:paraId="268602A3" w14:textId="77777777" w:rsidR="000E3F74" w:rsidRPr="00CA6E12" w:rsidRDefault="000E3F74" w:rsidP="00264DBE">
      <w:pPr>
        <w:widowControl w:val="0"/>
        <w:numPr>
          <w:ilvl w:val="1"/>
          <w:numId w:val="30"/>
        </w:numPr>
        <w:spacing w:before="120" w:line="276" w:lineRule="auto"/>
        <w:ind w:left="930" w:hanging="540"/>
        <w:jc w:val="both"/>
        <w:rPr>
          <w:rtl/>
        </w:rPr>
      </w:pPr>
      <w:r w:rsidRPr="00CA6E12">
        <w:rPr>
          <w:rtl/>
        </w:rPr>
        <w:t xml:space="preserve">על המשרד להודיע לנותן השירותים בתוך שלושים יום מיום קבלת הדין וחשבון, איזה חלק מן הדו"ח ומדרישת התשלום מקובל עליו, ולנמק מדוע לא קיבל את החלקים שאינם מקובלים עליו. </w:t>
      </w:r>
    </w:p>
    <w:p w14:paraId="7E1FEE18" w14:textId="77777777" w:rsidR="000E3F74" w:rsidRPr="00CA6E12" w:rsidRDefault="000E3F74" w:rsidP="00264DBE">
      <w:pPr>
        <w:widowControl w:val="0"/>
        <w:numPr>
          <w:ilvl w:val="1"/>
          <w:numId w:val="30"/>
        </w:numPr>
        <w:spacing w:before="120" w:line="276" w:lineRule="auto"/>
        <w:ind w:left="930" w:hanging="540"/>
        <w:jc w:val="both"/>
        <w:rPr>
          <w:rtl/>
        </w:rPr>
      </w:pPr>
      <w:r w:rsidRPr="00CA6E12">
        <w:rPr>
          <w:rFonts w:hint="cs"/>
          <w:rtl/>
        </w:rPr>
        <w:t xml:space="preserve">על נותן השירותים להגיש למשרד חשבונית לאחר אישור דרישת התשלום על-ידי נציג המשרד. </w:t>
      </w:r>
    </w:p>
    <w:p w14:paraId="29FE087B" w14:textId="77777777" w:rsidR="00037587" w:rsidRPr="00037587" w:rsidRDefault="00037587" w:rsidP="00264DBE">
      <w:pPr>
        <w:widowControl w:val="0"/>
        <w:numPr>
          <w:ilvl w:val="1"/>
          <w:numId w:val="30"/>
        </w:numPr>
        <w:spacing w:before="120" w:line="276" w:lineRule="auto"/>
        <w:ind w:left="930" w:hanging="540"/>
        <w:jc w:val="both"/>
      </w:pPr>
      <w:r w:rsidRPr="00037587">
        <w:rPr>
          <w:rtl/>
        </w:rPr>
        <w:t>תשלום התמורה עבור החלק מדרישת התשלום המקובל על ידי המשרד</w:t>
      </w:r>
      <w:r w:rsidRPr="00037587">
        <w:rPr>
          <w:rFonts w:hint="cs"/>
          <w:rtl/>
        </w:rPr>
        <w:t>,</w:t>
      </w:r>
      <w:r w:rsidRPr="00037587">
        <w:rPr>
          <w:rtl/>
        </w:rPr>
        <w:t xml:space="preserve"> </w:t>
      </w:r>
      <w:r w:rsidRPr="00037587">
        <w:rPr>
          <w:rFonts w:hint="cs"/>
          <w:rtl/>
        </w:rPr>
        <w:t>ואושר ע"י נציג המשרד, ייעשה, לא יאוחר מ- 45 ימים מהמועד שבו הומצא החשבון למזמין, ובהתאם להוראות החשב הכללי.</w:t>
      </w:r>
    </w:p>
    <w:p w14:paraId="1198109B" w14:textId="77777777" w:rsidR="00626784" w:rsidRDefault="00626784" w:rsidP="00264DBE">
      <w:pPr>
        <w:widowControl w:val="0"/>
        <w:numPr>
          <w:ilvl w:val="1"/>
          <w:numId w:val="30"/>
        </w:numPr>
        <w:spacing w:before="120" w:line="276" w:lineRule="auto"/>
        <w:ind w:left="930" w:hanging="540"/>
        <w:jc w:val="both"/>
      </w:pPr>
      <w:r>
        <w:rPr>
          <w:rtl/>
        </w:rPr>
        <w:t>פיגורים במועדי תשלום יישאו ריבית כמפורט בחוק.</w:t>
      </w:r>
    </w:p>
    <w:p w14:paraId="11C1CD73" w14:textId="77777777" w:rsidR="000E3F74" w:rsidRPr="00CA6E12" w:rsidRDefault="000E3F74" w:rsidP="00264DBE">
      <w:pPr>
        <w:widowControl w:val="0"/>
        <w:numPr>
          <w:ilvl w:val="1"/>
          <w:numId w:val="30"/>
        </w:numPr>
        <w:spacing w:before="120" w:line="276" w:lineRule="auto"/>
        <w:ind w:left="930" w:hanging="540"/>
        <w:jc w:val="both"/>
        <w:rPr>
          <w:rtl/>
        </w:rPr>
      </w:pPr>
      <w:r w:rsidRPr="00CA6E12">
        <w:rPr>
          <w:rtl/>
        </w:rPr>
        <w:t>מהתמורה ינוכו כל התשלומים שחלה החובה לנכותם על פי כל דין</w:t>
      </w:r>
      <w:r w:rsidRPr="00CA6E12">
        <w:rPr>
          <w:rFonts w:hint="cs"/>
          <w:rtl/>
        </w:rPr>
        <w:t xml:space="preserve">. נותן השירותים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52F35EA9" w14:textId="77777777" w:rsidR="000E3F74" w:rsidRPr="00CA6E12" w:rsidRDefault="000E3F74" w:rsidP="00EC5641">
      <w:pPr>
        <w:widowControl w:val="0"/>
        <w:numPr>
          <w:ilvl w:val="1"/>
          <w:numId w:val="30"/>
        </w:numPr>
        <w:spacing w:before="120" w:line="276" w:lineRule="auto"/>
        <w:ind w:left="930" w:hanging="630"/>
        <w:jc w:val="both"/>
        <w:rPr>
          <w:rtl/>
        </w:rPr>
      </w:pPr>
      <w:r w:rsidRPr="00CA6E12">
        <w:rPr>
          <w:rtl/>
        </w:rPr>
        <w:t xml:space="preserve">לנותן השירותים לא תהיינה כל דרישות וטענות למשרד בגלל עיכובים בתשלום התמורה כולה או חלק הימנה, אשר נבעו מחוסר </w:t>
      </w:r>
      <w:r w:rsidRPr="00CA6E12">
        <w:rPr>
          <w:rtl/>
        </w:rPr>
        <w:lastRenderedPageBreak/>
        <w:t xml:space="preserve">פרטים בדרישת התשלום או משדרישת התשלום או הדו"ח לא אושרו. </w:t>
      </w:r>
    </w:p>
    <w:p w14:paraId="5D8367D6" w14:textId="77777777" w:rsidR="000E3F74" w:rsidRPr="00CA6E12" w:rsidRDefault="000E3F74" w:rsidP="00EC5641">
      <w:pPr>
        <w:widowControl w:val="0"/>
        <w:numPr>
          <w:ilvl w:val="1"/>
          <w:numId w:val="30"/>
        </w:numPr>
        <w:spacing w:before="120" w:line="276" w:lineRule="auto"/>
        <w:ind w:left="930" w:hanging="630"/>
        <w:jc w:val="both"/>
      </w:pPr>
      <w:r w:rsidRPr="00CA6E12">
        <w:rPr>
          <w:rtl/>
        </w:rPr>
        <w:t xml:space="preserve">נותן השירותים מתחייב להחזיר למשרד מיד כל סכום עודף שקיבל מהמשרד. </w:t>
      </w:r>
    </w:p>
    <w:p w14:paraId="153372E8" w14:textId="77777777" w:rsidR="000E3F74" w:rsidRDefault="000E3F74" w:rsidP="00264DBE">
      <w:pPr>
        <w:widowControl w:val="0"/>
        <w:numPr>
          <w:ilvl w:val="1"/>
          <w:numId w:val="30"/>
        </w:numPr>
        <w:spacing w:before="120" w:line="276" w:lineRule="auto"/>
        <w:ind w:left="930" w:hanging="630"/>
        <w:jc w:val="both"/>
      </w:pPr>
      <w:r w:rsidRPr="00CA6E12">
        <w:rPr>
          <w:rtl/>
        </w:rPr>
        <w:t xml:space="preserve">למען הסר ספק מוסכם בין הצדדים כי המשרד לא יהא אחראי לכיסוי גרעון כלשהו שייגרם לנותן השירותים עקב מתן השירותים. </w:t>
      </w:r>
    </w:p>
    <w:p w14:paraId="71CBF2EA" w14:textId="77777777" w:rsidR="000E3F74" w:rsidRPr="004145DF" w:rsidRDefault="000E3F74" w:rsidP="00264DBE">
      <w:pPr>
        <w:widowControl w:val="0"/>
        <w:numPr>
          <w:ilvl w:val="1"/>
          <w:numId w:val="30"/>
        </w:numPr>
        <w:spacing w:before="120" w:line="276" w:lineRule="auto"/>
        <w:ind w:left="930" w:hanging="630"/>
        <w:jc w:val="both"/>
        <w:rPr>
          <w:rtl/>
        </w:rPr>
      </w:pPr>
      <w:r w:rsidRPr="004145DF">
        <w:rPr>
          <w:rtl/>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יודגש, הזוכה יישא בכלל העלויות הכרוכות בהתחברות לפורטל הספקים הממשלתי וכמפורט בנספח </w:t>
      </w:r>
      <w:r w:rsidR="000C4535">
        <w:rPr>
          <w:rFonts w:hint="cs"/>
          <w:rtl/>
        </w:rPr>
        <w:t>לחוזה זה</w:t>
      </w:r>
      <w:r w:rsidRPr="004145DF">
        <w:rPr>
          <w:rtl/>
        </w:rPr>
        <w:t>.</w:t>
      </w:r>
    </w:p>
    <w:p w14:paraId="3832E389"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התמורה – סופית ומוחלטת</w:t>
      </w:r>
    </w:p>
    <w:p w14:paraId="134FC13C" w14:textId="77777777" w:rsidR="000E3F74" w:rsidRPr="00CA6E12" w:rsidRDefault="000E3F74" w:rsidP="000C4535">
      <w:pPr>
        <w:widowControl w:val="0"/>
        <w:tabs>
          <w:tab w:val="left" w:pos="390"/>
          <w:tab w:val="left" w:pos="1112"/>
        </w:tabs>
        <w:spacing w:before="120" w:line="276" w:lineRule="auto"/>
        <w:ind w:left="390"/>
        <w:jc w:val="both"/>
        <w:rPr>
          <w:rtl/>
        </w:rPr>
      </w:pPr>
      <w:r w:rsidRPr="00CA6E12">
        <w:rPr>
          <w:rtl/>
        </w:rPr>
        <w:t xml:space="preserve">מובהר ומוסכם בזאת כי התמורה דלעיל היא התמורה היחידה שתשולם לנותן השירותים עבור </w:t>
      </w:r>
      <w:r w:rsidRPr="00CA6E12">
        <w:rPr>
          <w:rFonts w:hint="cs"/>
          <w:rtl/>
        </w:rPr>
        <w:t>א</w:t>
      </w:r>
      <w:r w:rsidRPr="00CA6E12">
        <w:rPr>
          <w:rtl/>
        </w:rPr>
        <w:t>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14:paraId="75B4D2B1"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קיזוז</w:t>
      </w:r>
    </w:p>
    <w:p w14:paraId="3503BD79" w14:textId="77777777" w:rsidR="000E3F74" w:rsidRPr="00CA6E12" w:rsidRDefault="000E3F74" w:rsidP="000C4535">
      <w:pPr>
        <w:widowControl w:val="0"/>
        <w:tabs>
          <w:tab w:val="left" w:pos="390"/>
          <w:tab w:val="left" w:pos="1112"/>
        </w:tabs>
        <w:spacing w:before="120" w:line="276" w:lineRule="auto"/>
        <w:ind w:left="390"/>
        <w:jc w:val="both"/>
      </w:pPr>
      <w:r w:rsidRPr="00CA6E12">
        <w:rPr>
          <w:rtl/>
        </w:rPr>
        <w:t xml:space="preserve">נותן השירותים מסכים ומצהיר בזאת כי המשרד יהא רשאי לקזז מהתמורה שעל המשרד לשלם לנותן השירותים על-פי הסכם זה על נספחיו </w:t>
      </w:r>
      <w:r w:rsidRPr="00CA6E12">
        <w:rPr>
          <w:rFonts w:hint="cs"/>
          <w:rtl/>
        </w:rPr>
        <w:t xml:space="preserve">ומכוח כל הסכם אחר - </w:t>
      </w:r>
      <w:r w:rsidRPr="00CA6E12">
        <w:rPr>
          <w:rtl/>
        </w:rPr>
        <w:t xml:space="preserve">כל סכום המגיע למשרד מנותן השירותים על-פי הסכם זה או על-פי כל הסכם אחר. </w:t>
      </w:r>
    </w:p>
    <w:p w14:paraId="6B889775"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משמעות קביעה כי נותן השירותים או מי מטעמו הם עובד המשרד</w:t>
      </w:r>
    </w:p>
    <w:p w14:paraId="72274ECC" w14:textId="77777777" w:rsidR="00BB3C4B" w:rsidRPr="00BB3C4B" w:rsidRDefault="00BB3C4B" w:rsidP="00264DBE">
      <w:pPr>
        <w:pStyle w:val="affe"/>
        <w:widowControl w:val="0"/>
        <w:numPr>
          <w:ilvl w:val="0"/>
          <w:numId w:val="26"/>
        </w:numPr>
        <w:tabs>
          <w:tab w:val="left" w:pos="896"/>
        </w:tabs>
        <w:adjustRightInd w:val="0"/>
        <w:spacing w:before="120" w:line="276" w:lineRule="auto"/>
        <w:jc w:val="both"/>
        <w:textAlignment w:val="baseline"/>
        <w:rPr>
          <w:rFonts w:cs="David"/>
          <w:vanish/>
          <w:rtl/>
          <w:lang w:eastAsia="en-US"/>
        </w:rPr>
      </w:pPr>
    </w:p>
    <w:p w14:paraId="6906EC81" w14:textId="77777777" w:rsidR="00BB3C4B" w:rsidRPr="00BB3C4B" w:rsidRDefault="00BB3C4B" w:rsidP="00264DBE">
      <w:pPr>
        <w:pStyle w:val="affe"/>
        <w:widowControl w:val="0"/>
        <w:numPr>
          <w:ilvl w:val="0"/>
          <w:numId w:val="26"/>
        </w:numPr>
        <w:tabs>
          <w:tab w:val="left" w:pos="896"/>
        </w:tabs>
        <w:adjustRightInd w:val="0"/>
        <w:spacing w:before="120" w:line="276" w:lineRule="auto"/>
        <w:jc w:val="both"/>
        <w:textAlignment w:val="baseline"/>
        <w:rPr>
          <w:rFonts w:cs="David"/>
          <w:vanish/>
          <w:rtl/>
          <w:lang w:eastAsia="en-US"/>
        </w:rPr>
      </w:pPr>
    </w:p>
    <w:p w14:paraId="49AC0F91" w14:textId="77777777" w:rsidR="00BB3C4B" w:rsidRPr="00BB3C4B" w:rsidRDefault="00BB3C4B" w:rsidP="00264DBE">
      <w:pPr>
        <w:pStyle w:val="affe"/>
        <w:widowControl w:val="0"/>
        <w:numPr>
          <w:ilvl w:val="0"/>
          <w:numId w:val="26"/>
        </w:numPr>
        <w:tabs>
          <w:tab w:val="left" w:pos="896"/>
        </w:tabs>
        <w:adjustRightInd w:val="0"/>
        <w:spacing w:before="120" w:line="276" w:lineRule="auto"/>
        <w:jc w:val="both"/>
        <w:textAlignment w:val="baseline"/>
        <w:rPr>
          <w:rFonts w:cs="David"/>
          <w:vanish/>
          <w:rtl/>
          <w:lang w:eastAsia="en-US"/>
        </w:rPr>
      </w:pPr>
    </w:p>
    <w:p w14:paraId="68DE0D6F" w14:textId="77777777" w:rsidR="000E3F74" w:rsidRPr="00CA6E12" w:rsidRDefault="000E3F74" w:rsidP="00264DBE">
      <w:pPr>
        <w:widowControl w:val="0"/>
        <w:numPr>
          <w:ilvl w:val="1"/>
          <w:numId w:val="30"/>
        </w:numPr>
        <w:spacing w:before="120" w:line="276" w:lineRule="auto"/>
        <w:ind w:left="930" w:hanging="540"/>
        <w:jc w:val="both"/>
      </w:pPr>
      <w:r w:rsidRPr="00CA6E12">
        <w:rPr>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w:t>
      </w:r>
      <w:r w:rsidRPr="00CA6E12">
        <w:rPr>
          <w:rtl/>
        </w:rPr>
        <w:lastRenderedPageBreak/>
        <w:t>לאלה  של מתן השירותים; ועל נותן השירותים יהיה להשיב למדינה את ההפרש בין התמורה ששולמה לו לפי הסכם זה לבין השכר המגיע לו כעובד המשרד.</w:t>
      </w:r>
    </w:p>
    <w:p w14:paraId="29B63A69" w14:textId="77777777" w:rsidR="000E3F74" w:rsidRPr="00CA6E12" w:rsidRDefault="000E3F74" w:rsidP="00264DBE">
      <w:pPr>
        <w:widowControl w:val="0"/>
        <w:numPr>
          <w:ilvl w:val="1"/>
          <w:numId w:val="30"/>
        </w:numPr>
        <w:spacing w:before="120" w:line="276" w:lineRule="auto"/>
        <w:ind w:left="930" w:hanging="540"/>
        <w:jc w:val="both"/>
      </w:pPr>
      <w:r w:rsidRPr="00CA6E12">
        <w:rPr>
          <w:rtl/>
        </w:rPr>
        <w:t xml:space="preserve">היה וייקבע כי עובד של נותן השירותים </w:t>
      </w:r>
      <w:r w:rsidRPr="00CA6E12">
        <w:rPr>
          <w:rFonts w:hint="cs"/>
          <w:rtl/>
        </w:rPr>
        <w:t xml:space="preserve">או מי מטעמו </w:t>
      </w:r>
      <w:r w:rsidRPr="00CA6E12">
        <w:rPr>
          <w:rtl/>
        </w:rPr>
        <w:t>סיפק את השירותים כעובד המשרד, יהיה על נותן השירותים לשפות את המשרד, מיד עם דרישה</w:t>
      </w:r>
      <w:r w:rsidRPr="00CA6E12">
        <w:rPr>
          <w:rFonts w:hint="cs"/>
          <w:rtl/>
        </w:rPr>
        <w:t>,</w:t>
      </w:r>
      <w:r w:rsidRPr="00CA6E12">
        <w:rPr>
          <w:rtl/>
        </w:rPr>
        <w:t xml:space="preserve"> על כל ההוצאות שיהיו למשרד בשל קביעה כאמור.</w:t>
      </w:r>
    </w:p>
    <w:p w14:paraId="4EEB94E0" w14:textId="77777777" w:rsidR="000E3F74" w:rsidRPr="00BB3C4B" w:rsidRDefault="000E3F74" w:rsidP="00264DBE">
      <w:pPr>
        <w:widowControl w:val="0"/>
        <w:numPr>
          <w:ilvl w:val="1"/>
          <w:numId w:val="30"/>
        </w:numPr>
        <w:spacing w:before="120" w:line="276" w:lineRule="auto"/>
        <w:ind w:left="930" w:hanging="540"/>
        <w:jc w:val="both"/>
      </w:pPr>
      <w:r w:rsidRPr="00CA6E12">
        <w:rPr>
          <w:rtl/>
        </w:rPr>
        <w:t>בנוסף ומבלי לגרוע מהאמור לעיל, באם המשרד יחויב בתשלומים כלשהם כאמור</w:t>
      </w:r>
      <w:r w:rsidRPr="00CA6E12">
        <w:rPr>
          <w:rFonts w:hint="cs"/>
          <w:rtl/>
        </w:rPr>
        <w:t xml:space="preserve"> </w:t>
      </w:r>
      <w:r w:rsidRPr="00CA6E12">
        <w:rPr>
          <w:rtl/>
        </w:rPr>
        <w:t xml:space="preserve">בסעיף זה, רשאי יהיה המשרד לקזז סכומים אלו, מכל סכום שיגיע לנותן השירותים מהמשרד. </w:t>
      </w:r>
    </w:p>
    <w:p w14:paraId="3EBB4132"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 xml:space="preserve">נזיקין </w:t>
      </w:r>
    </w:p>
    <w:p w14:paraId="77B47FD0" w14:textId="77777777" w:rsidR="000E3F74" w:rsidRPr="003944DC" w:rsidRDefault="000E3F74" w:rsidP="00264DBE">
      <w:pPr>
        <w:widowControl w:val="0"/>
        <w:numPr>
          <w:ilvl w:val="1"/>
          <w:numId w:val="30"/>
        </w:numPr>
        <w:spacing w:before="120" w:line="276" w:lineRule="auto"/>
        <w:ind w:left="930" w:hanging="540"/>
        <w:jc w:val="both"/>
        <w:rPr>
          <w:rtl/>
        </w:rPr>
      </w:pPr>
      <w:r w:rsidRPr="005E2115">
        <w:rPr>
          <w:rtl/>
        </w:rPr>
        <w:t>נותן</w:t>
      </w:r>
      <w:r w:rsidRPr="00CA6E12">
        <w:rPr>
          <w:rtl/>
        </w:rPr>
        <w:t xml:space="preserve"> השירותים ישא באחריות בג</w:t>
      </w:r>
      <w:r w:rsidR="007358C6">
        <w:rPr>
          <w:rtl/>
        </w:rPr>
        <w:t>ין כל פגיעה, הפסד, אובדן או נזק</w:t>
      </w:r>
      <w:r w:rsidRPr="00CA6E12">
        <w:rPr>
          <w:rFonts w:hint="cs"/>
          <w:rtl/>
        </w:rPr>
        <w:t xml:space="preserve"> שייגרמו על ידי נותן השירותים ו/או מי מעובדיו ו/או שלוחיו ו/או המועסקים על ידו מכל סיבה  </w:t>
      </w:r>
      <w:r w:rsidRPr="00CA6E12">
        <w:rPr>
          <w:rtl/>
        </w:rPr>
        <w:t>שהיא</w:t>
      </w:r>
      <w:r>
        <w:rPr>
          <w:rFonts w:hint="cs"/>
          <w:rtl/>
        </w:rPr>
        <w:t xml:space="preserve"> לכל נזק </w:t>
      </w:r>
      <w:r w:rsidR="007358C6">
        <w:rPr>
          <w:rFonts w:hint="cs"/>
          <w:rtl/>
        </w:rPr>
        <w:t>על פי כל דין, כתוצאה</w:t>
      </w:r>
      <w:r w:rsidRPr="00CA6E12">
        <w:rPr>
          <w:rtl/>
        </w:rPr>
        <w:t xml:space="preserve"> מהפעלתו של הסכם זה.</w:t>
      </w:r>
    </w:p>
    <w:p w14:paraId="62985056" w14:textId="77777777" w:rsidR="000E3F74" w:rsidRPr="003944DC" w:rsidRDefault="000E3F74" w:rsidP="00264DBE">
      <w:pPr>
        <w:widowControl w:val="0"/>
        <w:numPr>
          <w:ilvl w:val="1"/>
          <w:numId w:val="30"/>
        </w:numPr>
        <w:spacing w:before="120" w:line="276" w:lineRule="auto"/>
        <w:ind w:left="930" w:hanging="540"/>
        <w:jc w:val="both"/>
      </w:pPr>
      <w:r w:rsidRPr="00CA6E12">
        <w:rPr>
          <w:rtl/>
        </w:rPr>
        <w:t>מוסכם בין הצדדים כי המשרד לא ישא בכל תשלום, הוצאה או</w:t>
      </w:r>
      <w:r w:rsidRPr="00CA6E12">
        <w:rPr>
          <w:rFonts w:hint="cs"/>
          <w:rtl/>
        </w:rPr>
        <w:t xml:space="preserve"> נזק שייגרמו על ידי נותן השירותים ו/או מי מעובדיו ו/או שלוחיו ו/או המועסקים על ידו</w:t>
      </w:r>
      <w:r>
        <w:rPr>
          <w:rFonts w:hint="cs"/>
          <w:rtl/>
        </w:rPr>
        <w:t xml:space="preserve"> לכל נזק, </w:t>
      </w:r>
      <w:r w:rsidR="007358C6">
        <w:rPr>
          <w:rFonts w:hint="cs"/>
          <w:rtl/>
        </w:rPr>
        <w:t xml:space="preserve">על פי כל דין </w:t>
      </w:r>
      <w:r w:rsidRPr="00CA6E12">
        <w:rPr>
          <w:rtl/>
        </w:rPr>
        <w:t>וכי אחריות זו תחול על נותן השירותים בלבד.</w:t>
      </w:r>
    </w:p>
    <w:p w14:paraId="084EE42A" w14:textId="77777777" w:rsidR="000E3F74" w:rsidRPr="003944DC" w:rsidRDefault="000E3F74" w:rsidP="00264DBE">
      <w:pPr>
        <w:widowControl w:val="0"/>
        <w:numPr>
          <w:ilvl w:val="1"/>
          <w:numId w:val="30"/>
        </w:numPr>
        <w:spacing w:before="120" w:line="276" w:lineRule="auto"/>
        <w:ind w:left="930" w:hanging="540"/>
        <w:jc w:val="both"/>
      </w:pPr>
      <w:r w:rsidRPr="00CA6E12">
        <w:rPr>
          <w:rtl/>
        </w:rPr>
        <w:t>נותן השירותים מתחייב לשפות את המשרד על כל נזק, תשלום או הוצאה שייגרמו לו</w:t>
      </w:r>
      <w:r w:rsidRPr="00CA6E12">
        <w:rPr>
          <w:rFonts w:hint="cs"/>
          <w:rtl/>
        </w:rPr>
        <w:t xml:space="preserve"> על ידי נותן השירותים ו/או מי מעובדיו ו/או שלוחיו ו/או המועסקים על ידו </w:t>
      </w:r>
      <w:r w:rsidRPr="00CA6E12">
        <w:rPr>
          <w:rtl/>
        </w:rPr>
        <w:t xml:space="preserve"> מכל סיבה שהיא הנובעים ממעשיו או מחדליו של נותן השירותים כתוצאה ישירה או עקיפה מהפעלתו של הסכם זה, מיד עם קבלת הודעה על כך מאת המשרד</w:t>
      </w:r>
      <w:r w:rsidR="00A77BFF">
        <w:rPr>
          <w:rFonts w:hint="cs"/>
          <w:rtl/>
        </w:rPr>
        <w:t>.</w:t>
      </w:r>
    </w:p>
    <w:p w14:paraId="5593C878"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חובת ביטוח</w:t>
      </w:r>
    </w:p>
    <w:p w14:paraId="418002A4" w14:textId="77777777" w:rsidR="00B536C6" w:rsidRDefault="00B536C6" w:rsidP="00B536C6">
      <w:pPr>
        <w:ind w:left="360"/>
        <w:jc w:val="both"/>
        <w:rPr>
          <w:rtl/>
        </w:rPr>
      </w:pPr>
      <w:r>
        <w:rPr>
          <w:rFonts w:hint="cs"/>
          <w:rtl/>
        </w:rPr>
        <w:t xml:space="preserve">נותן השירותים </w:t>
      </w:r>
      <w:r w:rsidRPr="005308F1">
        <w:rPr>
          <w:rFonts w:hint="cs"/>
          <w:rtl/>
        </w:rPr>
        <w:t xml:space="preserve">מתחייב </w:t>
      </w:r>
      <w:r>
        <w:rPr>
          <w:rFonts w:hint="cs"/>
          <w:rtl/>
        </w:rPr>
        <w:t>לרכוש</w:t>
      </w:r>
      <w:r w:rsidRPr="005308F1">
        <w:rPr>
          <w:rFonts w:hint="cs"/>
          <w:rtl/>
        </w:rPr>
        <w:t xml:space="preserve"> ולקיים את הביטוחים המפורטים בזה, לטובתו ולטובת </w:t>
      </w:r>
      <w:r>
        <w:rPr>
          <w:rFonts w:hint="cs"/>
          <w:rtl/>
        </w:rPr>
        <w:t>מדינת ישראל - משרד הפנים</w:t>
      </w:r>
      <w:r w:rsidRPr="005308F1">
        <w:rPr>
          <w:rFonts w:hint="cs"/>
          <w:rtl/>
        </w:rPr>
        <w:t xml:space="preserve"> ולהציג </w:t>
      </w:r>
      <w:r>
        <w:rPr>
          <w:rFonts w:hint="cs"/>
          <w:rtl/>
        </w:rPr>
        <w:t>למשרד הפנים</w:t>
      </w:r>
      <w:r w:rsidRPr="005308F1">
        <w:rPr>
          <w:rFonts w:hint="cs"/>
          <w:rtl/>
        </w:rPr>
        <w:t xml:space="preserve"> </w:t>
      </w:r>
      <w:r>
        <w:rPr>
          <w:rFonts w:hint="cs"/>
          <w:rtl/>
        </w:rPr>
        <w:t xml:space="preserve">את הביטוחים הכוללים </w:t>
      </w:r>
      <w:r w:rsidRPr="005308F1">
        <w:rPr>
          <w:rFonts w:hint="cs"/>
          <w:rtl/>
        </w:rPr>
        <w:t xml:space="preserve">את </w:t>
      </w:r>
      <w:r>
        <w:rPr>
          <w:rFonts w:hint="cs"/>
          <w:rtl/>
        </w:rPr>
        <w:t xml:space="preserve">כל </w:t>
      </w:r>
      <w:r w:rsidRPr="005308F1">
        <w:rPr>
          <w:rFonts w:hint="cs"/>
          <w:rtl/>
        </w:rPr>
        <w:t>הכיסויים והתנאים הנדרשים כאשר גבולות האחריות לא יפחתו מהמצוין להלן:</w:t>
      </w:r>
      <w:r>
        <w:rPr>
          <w:rFonts w:hint="cs"/>
          <w:rtl/>
        </w:rPr>
        <w:t>-</w:t>
      </w:r>
    </w:p>
    <w:p w14:paraId="0C0F2377" w14:textId="77777777" w:rsidR="000E3F74" w:rsidRPr="003944DC" w:rsidRDefault="000E3F74" w:rsidP="00264DBE">
      <w:pPr>
        <w:widowControl w:val="0"/>
        <w:numPr>
          <w:ilvl w:val="1"/>
          <w:numId w:val="30"/>
        </w:numPr>
        <w:spacing w:before="120" w:line="276" w:lineRule="auto"/>
        <w:ind w:left="930" w:hanging="540"/>
        <w:jc w:val="both"/>
        <w:rPr>
          <w:rtl/>
        </w:rPr>
      </w:pPr>
      <w:r w:rsidRPr="007358C6">
        <w:rPr>
          <w:rFonts w:hint="cs"/>
          <w:b/>
          <w:bCs/>
          <w:u w:val="single"/>
          <w:rtl/>
        </w:rPr>
        <w:t>ביטוח</w:t>
      </w:r>
      <w:r w:rsidRPr="000970DE">
        <w:rPr>
          <w:rFonts w:hint="cs"/>
          <w:b/>
          <w:bCs/>
          <w:u w:val="single"/>
          <w:rtl/>
        </w:rPr>
        <w:t xml:space="preserve"> חבות המעבידים</w:t>
      </w:r>
    </w:p>
    <w:p w14:paraId="0C97EEF1" w14:textId="77777777" w:rsidR="00B536C6" w:rsidRPr="005308F1" w:rsidRDefault="00B536C6" w:rsidP="00B536C6">
      <w:pPr>
        <w:widowControl w:val="0"/>
        <w:numPr>
          <w:ilvl w:val="2"/>
          <w:numId w:val="30"/>
        </w:numPr>
        <w:spacing w:before="120" w:line="276" w:lineRule="auto"/>
        <w:ind w:left="1650" w:hanging="720"/>
        <w:jc w:val="both"/>
        <w:rPr>
          <w:rtl/>
        </w:rPr>
      </w:pPr>
      <w:r>
        <w:rPr>
          <w:rFonts w:hint="cs"/>
          <w:rtl/>
        </w:rPr>
        <w:lastRenderedPageBreak/>
        <w:t>נותן השירותים</w:t>
      </w:r>
      <w:r w:rsidRPr="005308F1">
        <w:rPr>
          <w:rFonts w:hint="cs"/>
          <w:rtl/>
        </w:rPr>
        <w:t xml:space="preserve"> יבטח את אחריותו החוקית כלפי עובדיו, בביטוח חבות מעבידים בכל תחומי </w:t>
      </w:r>
      <w:r>
        <w:rPr>
          <w:rFonts w:hint="cs"/>
          <w:rtl/>
        </w:rPr>
        <w:t xml:space="preserve">מדינת </w:t>
      </w:r>
      <w:r w:rsidRPr="00024D30">
        <w:rPr>
          <w:rtl/>
        </w:rPr>
        <w:t>ישראל</w:t>
      </w:r>
      <w:r w:rsidRPr="00024D30">
        <w:rPr>
          <w:rFonts w:hint="cs"/>
          <w:rtl/>
        </w:rPr>
        <w:t xml:space="preserve"> </w:t>
      </w:r>
      <w:r>
        <w:rPr>
          <w:rFonts w:hint="cs"/>
          <w:rtl/>
        </w:rPr>
        <w:t>והשטחים המוחזקים;</w:t>
      </w:r>
    </w:p>
    <w:p w14:paraId="3BB6466D" w14:textId="77777777" w:rsidR="00B536C6" w:rsidRPr="005308F1" w:rsidRDefault="00B536C6" w:rsidP="00B536C6">
      <w:pPr>
        <w:widowControl w:val="0"/>
        <w:numPr>
          <w:ilvl w:val="2"/>
          <w:numId w:val="30"/>
        </w:numPr>
        <w:spacing w:before="120" w:line="276" w:lineRule="auto"/>
        <w:ind w:left="1650" w:hanging="720"/>
        <w:jc w:val="both"/>
        <w:rPr>
          <w:rtl/>
        </w:rPr>
      </w:pPr>
      <w:r>
        <w:rPr>
          <w:rFonts w:hint="cs"/>
          <w:rtl/>
        </w:rPr>
        <w:t>גבול  האחריות לא יפחת</w:t>
      </w:r>
      <w:r w:rsidRPr="005308F1">
        <w:rPr>
          <w:rFonts w:hint="cs"/>
          <w:rtl/>
        </w:rPr>
        <w:t xml:space="preserve"> מסך  </w:t>
      </w:r>
      <w:r>
        <w:rPr>
          <w:rFonts w:hint="cs"/>
          <w:rtl/>
        </w:rPr>
        <w:t>20</w:t>
      </w:r>
      <w:r w:rsidRPr="005308F1">
        <w:rPr>
          <w:rFonts w:hint="cs"/>
          <w:rtl/>
        </w:rPr>
        <w:t xml:space="preserve">,000,000 </w:t>
      </w:r>
      <w:r>
        <w:rPr>
          <w:rFonts w:hint="cs"/>
          <w:rtl/>
        </w:rPr>
        <w:t>ש"ח</w:t>
      </w:r>
      <w:r w:rsidRPr="005308F1">
        <w:rPr>
          <w:rFonts w:hint="cs"/>
          <w:rtl/>
        </w:rPr>
        <w:t xml:space="preserve"> לעובד,  למקרה </w:t>
      </w:r>
      <w:r>
        <w:rPr>
          <w:rFonts w:hint="cs"/>
          <w:rtl/>
        </w:rPr>
        <w:t>ולתקופת</w:t>
      </w:r>
      <w:r w:rsidRPr="005308F1">
        <w:rPr>
          <w:rFonts w:hint="cs"/>
          <w:rtl/>
        </w:rPr>
        <w:t xml:space="preserve"> ביטוח</w:t>
      </w:r>
      <w:r>
        <w:rPr>
          <w:rFonts w:hint="cs"/>
          <w:rtl/>
        </w:rPr>
        <w:t xml:space="preserve"> (שנה);</w:t>
      </w:r>
    </w:p>
    <w:p w14:paraId="5AB8AA40" w14:textId="77777777" w:rsidR="00B536C6" w:rsidRDefault="00B536C6" w:rsidP="00B536C6">
      <w:pPr>
        <w:widowControl w:val="0"/>
        <w:numPr>
          <w:ilvl w:val="2"/>
          <w:numId w:val="30"/>
        </w:numPr>
        <w:spacing w:before="120" w:line="276" w:lineRule="auto"/>
        <w:ind w:left="1650" w:hanging="720"/>
        <w:jc w:val="both"/>
      </w:pPr>
      <w:r>
        <w:rPr>
          <w:rtl/>
        </w:rPr>
        <w:t xml:space="preserve">הביטוח יורחב לכסות את חבותו של </w:t>
      </w:r>
      <w:r>
        <w:rPr>
          <w:rFonts w:hint="cs"/>
          <w:rtl/>
        </w:rPr>
        <w:t>נותן השירותים</w:t>
      </w:r>
      <w:r>
        <w:rPr>
          <w:rtl/>
        </w:rPr>
        <w:t xml:space="preserve"> כלפי קבלנים, קבלני משנה ועובדיהם היה וייחשב כמעבידם</w:t>
      </w:r>
      <w:r>
        <w:rPr>
          <w:rFonts w:hint="cs"/>
          <w:rtl/>
        </w:rPr>
        <w:t>.</w:t>
      </w:r>
    </w:p>
    <w:p w14:paraId="79682D3E" w14:textId="77777777" w:rsidR="00B536C6" w:rsidRDefault="00B536C6" w:rsidP="00B536C6">
      <w:pPr>
        <w:widowControl w:val="0"/>
        <w:numPr>
          <w:ilvl w:val="2"/>
          <w:numId w:val="30"/>
        </w:numPr>
        <w:spacing w:before="120" w:line="276" w:lineRule="auto"/>
        <w:ind w:left="1650" w:hanging="720"/>
        <w:jc w:val="both"/>
        <w:rPr>
          <w:rtl/>
        </w:rPr>
      </w:pPr>
      <w:r w:rsidRPr="005308F1">
        <w:rPr>
          <w:rFonts w:hint="cs"/>
          <w:rtl/>
        </w:rPr>
        <w:t xml:space="preserve">הביטוח יורחב לשפות את </w:t>
      </w:r>
      <w:r>
        <w:rPr>
          <w:rFonts w:hint="cs"/>
          <w:rtl/>
        </w:rPr>
        <w:t>מדינת ישראל – משרד הפנים</w:t>
      </w:r>
      <w:r w:rsidRPr="005308F1">
        <w:rPr>
          <w:rFonts w:hint="cs"/>
          <w:rtl/>
        </w:rPr>
        <w:t xml:space="preserve"> היה </w:t>
      </w:r>
      <w:r>
        <w:rPr>
          <w:rFonts w:hint="cs"/>
          <w:rtl/>
        </w:rPr>
        <w:t xml:space="preserve">ונטען </w:t>
      </w:r>
      <w:r w:rsidRPr="008E1D4F">
        <w:rPr>
          <w:rtl/>
        </w:rPr>
        <w:t>לעניין קרות תאונת  עבודה/מחלת  מקצוע כלשהי כי הם נושאים בחבות מעביד</w:t>
      </w:r>
      <w:r>
        <w:rPr>
          <w:rFonts w:hint="cs"/>
          <w:rtl/>
        </w:rPr>
        <w:t xml:space="preserve"> כלשהי כלפי </w:t>
      </w:r>
      <w:r>
        <w:rPr>
          <w:rtl/>
        </w:rPr>
        <w:t xml:space="preserve">מי מעובדי </w:t>
      </w:r>
      <w:r>
        <w:rPr>
          <w:rFonts w:hint="cs"/>
          <w:rtl/>
        </w:rPr>
        <w:t>נותן השירותים</w:t>
      </w:r>
      <w:r>
        <w:rPr>
          <w:rtl/>
        </w:rPr>
        <w:t>, קבלנים, קבלני משנה ועובדיהם שבשירותו.</w:t>
      </w:r>
    </w:p>
    <w:p w14:paraId="100C8773" w14:textId="77777777" w:rsidR="006764EA" w:rsidRDefault="006764EA" w:rsidP="006764EA">
      <w:pPr>
        <w:rPr>
          <w:rtl/>
        </w:rPr>
      </w:pPr>
    </w:p>
    <w:p w14:paraId="4BB4F05D" w14:textId="77777777" w:rsidR="000E3F74" w:rsidRPr="000970DE" w:rsidRDefault="000E3F74" w:rsidP="00264DBE">
      <w:pPr>
        <w:widowControl w:val="0"/>
        <w:numPr>
          <w:ilvl w:val="1"/>
          <w:numId w:val="30"/>
        </w:numPr>
        <w:spacing w:before="120" w:line="276" w:lineRule="auto"/>
        <w:ind w:left="930" w:hanging="540"/>
        <w:jc w:val="both"/>
        <w:rPr>
          <w:b/>
          <w:bCs/>
          <w:rtl/>
        </w:rPr>
      </w:pPr>
      <w:r w:rsidRPr="000970DE">
        <w:rPr>
          <w:rFonts w:hint="cs"/>
          <w:b/>
          <w:bCs/>
          <w:u w:val="single"/>
          <w:rtl/>
        </w:rPr>
        <w:t>ביטוח אחריות כלפי צד שלישי</w:t>
      </w:r>
    </w:p>
    <w:p w14:paraId="7E97FA5D" w14:textId="77777777" w:rsidR="00B536C6" w:rsidRDefault="00B536C6" w:rsidP="00B536C6">
      <w:pPr>
        <w:widowControl w:val="0"/>
        <w:numPr>
          <w:ilvl w:val="2"/>
          <w:numId w:val="30"/>
        </w:numPr>
        <w:spacing w:before="120" w:line="276" w:lineRule="auto"/>
        <w:ind w:left="1650" w:hanging="720"/>
        <w:jc w:val="both"/>
        <w:rPr>
          <w:rtl/>
        </w:rPr>
      </w:pPr>
      <w:r>
        <w:rPr>
          <w:rFonts w:hint="cs"/>
          <w:rtl/>
        </w:rPr>
        <w:t xml:space="preserve">נותן השירותים </w:t>
      </w:r>
      <w:r w:rsidRPr="00FD53AE">
        <w:rPr>
          <w:rFonts w:hint="cs"/>
          <w:rtl/>
        </w:rPr>
        <w:t>יבטח את אחריותו החוקית על פי דיני מדינת ישראל בביטוח אחריות כלפי צד שלישי  גוף ורכוש</w:t>
      </w:r>
      <w:r>
        <w:rPr>
          <w:rFonts w:hint="cs"/>
          <w:rtl/>
        </w:rPr>
        <w:t xml:space="preserve"> </w:t>
      </w:r>
      <w:r w:rsidRPr="00DF2817">
        <w:rPr>
          <w:rFonts w:hint="cs"/>
          <w:rtl/>
        </w:rPr>
        <w:t>(כולל נזקי גרר)</w:t>
      </w:r>
      <w:r w:rsidRPr="00DF2817">
        <w:rPr>
          <w:rtl/>
        </w:rPr>
        <w:t>,</w:t>
      </w:r>
      <w:r w:rsidRPr="00FD53AE">
        <w:rPr>
          <w:rFonts w:hint="cs"/>
          <w:rtl/>
        </w:rPr>
        <w:t xml:space="preserve"> בכל תחומי מדינת ישראל והשטחים המוחזקים;</w:t>
      </w:r>
    </w:p>
    <w:p w14:paraId="276CB7E0" w14:textId="77777777" w:rsidR="00B536C6" w:rsidRPr="00334CB5" w:rsidRDefault="00B536C6" w:rsidP="00B536C6">
      <w:pPr>
        <w:widowControl w:val="0"/>
        <w:numPr>
          <w:ilvl w:val="2"/>
          <w:numId w:val="30"/>
        </w:numPr>
        <w:spacing w:before="120" w:line="276" w:lineRule="auto"/>
        <w:ind w:left="1650" w:hanging="720"/>
        <w:jc w:val="both"/>
        <w:rPr>
          <w:rtl/>
        </w:rPr>
      </w:pPr>
      <w:r w:rsidRPr="00334CB5">
        <w:rPr>
          <w:rFonts w:hint="cs"/>
          <w:rtl/>
        </w:rPr>
        <w:t xml:space="preserve">גבול האחריות לא יפחת מסך  </w:t>
      </w:r>
      <w:r>
        <w:rPr>
          <w:rFonts w:hint="cs"/>
          <w:rtl/>
        </w:rPr>
        <w:t>4,000,000</w:t>
      </w:r>
      <w:r w:rsidRPr="00624112">
        <w:rPr>
          <w:rFonts w:hint="cs"/>
          <w:rtl/>
        </w:rPr>
        <w:t xml:space="preserve"> </w:t>
      </w:r>
      <w:r>
        <w:rPr>
          <w:rFonts w:hint="cs"/>
          <w:rtl/>
        </w:rPr>
        <w:t>ש"ח</w:t>
      </w:r>
      <w:r w:rsidRPr="00334CB5">
        <w:rPr>
          <w:rFonts w:hint="cs"/>
          <w:rtl/>
        </w:rPr>
        <w:t xml:space="preserve"> למקרה ולתקופת ביטוח (שנה);</w:t>
      </w:r>
      <w:r w:rsidRPr="00334CB5">
        <w:t xml:space="preserve">   </w:t>
      </w:r>
    </w:p>
    <w:p w14:paraId="10D6CA0B" w14:textId="77777777" w:rsidR="00B536C6" w:rsidRDefault="00B536C6" w:rsidP="00B536C6">
      <w:pPr>
        <w:widowControl w:val="0"/>
        <w:numPr>
          <w:ilvl w:val="2"/>
          <w:numId w:val="30"/>
        </w:numPr>
        <w:spacing w:before="120" w:line="276" w:lineRule="auto"/>
        <w:ind w:left="1650" w:hanging="720"/>
        <w:jc w:val="both"/>
      </w:pPr>
      <w:r w:rsidRPr="00FD53AE">
        <w:rPr>
          <w:rFonts w:hint="cs"/>
          <w:rtl/>
        </w:rPr>
        <w:t xml:space="preserve">בפוליסה ייכלל סעיף אחריות צולבת - </w:t>
      </w:r>
      <w:r w:rsidRPr="00FD53AE">
        <w:rPr>
          <w:rFonts w:hint="cs"/>
        </w:rPr>
        <w:t>C</w:t>
      </w:r>
      <w:r w:rsidRPr="00FD53AE">
        <w:t>ross  Liability</w:t>
      </w:r>
      <w:r w:rsidRPr="00FD53AE">
        <w:rPr>
          <w:rFonts w:hint="cs"/>
          <w:rtl/>
        </w:rPr>
        <w:t xml:space="preserve">;      </w:t>
      </w:r>
    </w:p>
    <w:p w14:paraId="1B11CE48" w14:textId="77777777" w:rsidR="00B536C6" w:rsidRDefault="00B536C6" w:rsidP="00B536C6">
      <w:pPr>
        <w:widowControl w:val="0"/>
        <w:numPr>
          <w:ilvl w:val="2"/>
          <w:numId w:val="30"/>
        </w:numPr>
        <w:spacing w:before="120" w:line="276" w:lineRule="auto"/>
        <w:ind w:left="1650" w:hanging="720"/>
        <w:jc w:val="both"/>
      </w:pPr>
      <w:r w:rsidRPr="0065417A">
        <w:rPr>
          <w:rtl/>
        </w:rPr>
        <w:t xml:space="preserve">הביטוח יורחב לכסות את חבותו של </w:t>
      </w:r>
      <w:r>
        <w:rPr>
          <w:rFonts w:hint="cs"/>
          <w:rtl/>
        </w:rPr>
        <w:t>נותן השירותים</w:t>
      </w:r>
      <w:r w:rsidRPr="0065417A">
        <w:rPr>
          <w:rtl/>
        </w:rPr>
        <w:t xml:space="preserve"> כלפי צד שלישי בגין פעילות של קבלנים, קבלני משנה ועובדיהם;</w:t>
      </w:r>
    </w:p>
    <w:p w14:paraId="1523622C" w14:textId="77777777" w:rsidR="00B536C6" w:rsidRDefault="00B536C6" w:rsidP="00B536C6">
      <w:pPr>
        <w:widowControl w:val="0"/>
        <w:numPr>
          <w:ilvl w:val="2"/>
          <w:numId w:val="30"/>
        </w:numPr>
        <w:spacing w:before="120" w:line="276" w:lineRule="auto"/>
        <w:ind w:left="1650" w:hanging="720"/>
        <w:jc w:val="both"/>
      </w:pPr>
      <w:r w:rsidRPr="00CF470F">
        <w:rPr>
          <w:rtl/>
        </w:rPr>
        <w:t xml:space="preserve">רכוש </w:t>
      </w:r>
      <w:r>
        <w:rPr>
          <w:rFonts w:hint="cs"/>
          <w:rtl/>
        </w:rPr>
        <w:t>מדינת ישראל</w:t>
      </w:r>
      <w:r w:rsidRPr="00CF470F">
        <w:rPr>
          <w:rtl/>
        </w:rPr>
        <w:t xml:space="preserve"> ייחשב רכוש צד שלישי;</w:t>
      </w:r>
    </w:p>
    <w:p w14:paraId="0979E670" w14:textId="77777777" w:rsidR="00B536C6" w:rsidRPr="00893115" w:rsidRDefault="00B536C6" w:rsidP="00B536C6">
      <w:pPr>
        <w:widowControl w:val="0"/>
        <w:numPr>
          <w:ilvl w:val="2"/>
          <w:numId w:val="30"/>
        </w:numPr>
        <w:spacing w:before="120" w:line="276" w:lineRule="auto"/>
        <w:ind w:left="1650" w:hanging="720"/>
        <w:jc w:val="both"/>
      </w:pPr>
      <w:r w:rsidRPr="00893115">
        <w:rPr>
          <w:rFonts w:hint="cs"/>
          <w:rtl/>
        </w:rPr>
        <w:t>כל</w:t>
      </w:r>
      <w:r w:rsidRPr="00893115">
        <w:rPr>
          <w:rtl/>
        </w:rPr>
        <w:t xml:space="preserve"> </w:t>
      </w:r>
      <w:r w:rsidRPr="00893115">
        <w:rPr>
          <w:rFonts w:hint="cs"/>
          <w:rtl/>
        </w:rPr>
        <w:t>סייג</w:t>
      </w:r>
      <w:r w:rsidRPr="00893115">
        <w:rPr>
          <w:rtl/>
        </w:rPr>
        <w:t>/</w:t>
      </w:r>
      <w:r w:rsidRPr="00893115">
        <w:rPr>
          <w:rFonts w:hint="cs"/>
          <w:rtl/>
        </w:rPr>
        <w:t>חריג</w:t>
      </w:r>
      <w:r w:rsidRPr="00893115">
        <w:rPr>
          <w:rtl/>
        </w:rPr>
        <w:t xml:space="preserve"> </w:t>
      </w:r>
      <w:r w:rsidRPr="00893115">
        <w:rPr>
          <w:rFonts w:hint="cs"/>
          <w:rtl/>
        </w:rPr>
        <w:t>לגבי</w:t>
      </w:r>
      <w:r w:rsidRPr="00893115">
        <w:rPr>
          <w:rtl/>
        </w:rPr>
        <w:t xml:space="preserve"> </w:t>
      </w:r>
      <w:r w:rsidRPr="00893115">
        <w:rPr>
          <w:rFonts w:hint="cs"/>
          <w:rtl/>
        </w:rPr>
        <w:t>רכוש</w:t>
      </w:r>
      <w:r w:rsidRPr="00893115">
        <w:rPr>
          <w:rtl/>
        </w:rPr>
        <w:t xml:space="preserve"> </w:t>
      </w:r>
      <w:r w:rsidRPr="00893115">
        <w:rPr>
          <w:rFonts w:hint="cs"/>
          <w:rtl/>
        </w:rPr>
        <w:t>המתייחס</w:t>
      </w:r>
      <w:r w:rsidRPr="00893115">
        <w:rPr>
          <w:rtl/>
        </w:rPr>
        <w:t xml:space="preserve"> </w:t>
      </w:r>
      <w:r w:rsidRPr="00893115">
        <w:rPr>
          <w:rFonts w:hint="cs"/>
          <w:rtl/>
        </w:rPr>
        <w:t>לרכוש</w:t>
      </w:r>
      <w:r w:rsidRPr="00893115">
        <w:rPr>
          <w:rtl/>
        </w:rPr>
        <w:t xml:space="preserve"> </w:t>
      </w:r>
      <w:r>
        <w:rPr>
          <w:rFonts w:hint="cs"/>
          <w:rtl/>
        </w:rPr>
        <w:t>מדינת ישראל שנותן השירותים</w:t>
      </w:r>
      <w:r w:rsidRPr="00893115">
        <w:rPr>
          <w:rtl/>
        </w:rPr>
        <w:t xml:space="preserve"> </w:t>
      </w:r>
      <w:r w:rsidRPr="00893115">
        <w:rPr>
          <w:rFonts w:hint="cs"/>
          <w:rtl/>
        </w:rPr>
        <w:t>או</w:t>
      </w:r>
      <w:r w:rsidRPr="00893115">
        <w:rPr>
          <w:rtl/>
        </w:rPr>
        <w:t xml:space="preserve"> </w:t>
      </w:r>
      <w:r w:rsidRPr="00893115">
        <w:rPr>
          <w:rFonts w:hint="cs"/>
          <w:rtl/>
        </w:rPr>
        <w:t>כל</w:t>
      </w:r>
      <w:r w:rsidRPr="00893115">
        <w:rPr>
          <w:rtl/>
        </w:rPr>
        <w:t xml:space="preserve"> </w:t>
      </w:r>
      <w:r w:rsidRPr="00893115">
        <w:rPr>
          <w:rFonts w:hint="cs"/>
          <w:rtl/>
        </w:rPr>
        <w:t>איש</w:t>
      </w:r>
      <w:r w:rsidRPr="00893115">
        <w:rPr>
          <w:rtl/>
        </w:rPr>
        <w:t xml:space="preserve"> </w:t>
      </w:r>
      <w:r w:rsidRPr="00893115">
        <w:rPr>
          <w:rFonts w:hint="cs"/>
          <w:rtl/>
        </w:rPr>
        <w:t>שבשירותו</w:t>
      </w:r>
      <w:r w:rsidRPr="00893115">
        <w:rPr>
          <w:rtl/>
        </w:rPr>
        <w:t xml:space="preserve"> </w:t>
      </w:r>
      <w:r w:rsidRPr="00893115">
        <w:rPr>
          <w:rFonts w:hint="cs"/>
          <w:rtl/>
        </w:rPr>
        <w:t>פועלים</w:t>
      </w:r>
      <w:r w:rsidRPr="00893115">
        <w:rPr>
          <w:rtl/>
        </w:rPr>
        <w:t xml:space="preserve"> </w:t>
      </w:r>
      <w:r w:rsidRPr="00893115">
        <w:rPr>
          <w:rFonts w:hint="cs"/>
          <w:rtl/>
        </w:rPr>
        <w:t>או</w:t>
      </w:r>
      <w:r w:rsidRPr="00893115">
        <w:rPr>
          <w:rtl/>
        </w:rPr>
        <w:t xml:space="preserve"> </w:t>
      </w:r>
      <w:r w:rsidRPr="00893115">
        <w:rPr>
          <w:rFonts w:hint="cs"/>
          <w:rtl/>
        </w:rPr>
        <w:t>פעלו</w:t>
      </w:r>
      <w:r w:rsidRPr="00893115">
        <w:rPr>
          <w:rtl/>
        </w:rPr>
        <w:t xml:space="preserve"> </w:t>
      </w:r>
      <w:r w:rsidRPr="00893115">
        <w:rPr>
          <w:rFonts w:hint="cs"/>
          <w:rtl/>
        </w:rPr>
        <w:t>בו</w:t>
      </w:r>
      <w:r w:rsidRPr="00893115">
        <w:rPr>
          <w:rtl/>
        </w:rPr>
        <w:t xml:space="preserve">- </w:t>
      </w:r>
      <w:r w:rsidRPr="00893115">
        <w:rPr>
          <w:rFonts w:hint="cs"/>
          <w:rtl/>
        </w:rPr>
        <w:t>יבוטל</w:t>
      </w:r>
      <w:r w:rsidRPr="00893115">
        <w:rPr>
          <w:rtl/>
        </w:rPr>
        <w:t>;</w:t>
      </w:r>
    </w:p>
    <w:p w14:paraId="248A0FDC" w14:textId="77777777" w:rsidR="00B536C6" w:rsidRPr="00FD53AE" w:rsidRDefault="00B536C6" w:rsidP="00B536C6">
      <w:pPr>
        <w:widowControl w:val="0"/>
        <w:numPr>
          <w:ilvl w:val="2"/>
          <w:numId w:val="30"/>
        </w:numPr>
        <w:spacing w:before="120" w:line="276" w:lineRule="auto"/>
        <w:ind w:left="1650" w:hanging="720"/>
        <w:jc w:val="both"/>
        <w:rPr>
          <w:rtl/>
        </w:rPr>
      </w:pPr>
      <w:r w:rsidRPr="00FD53AE">
        <w:rPr>
          <w:rFonts w:hint="cs"/>
          <w:rtl/>
        </w:rPr>
        <w:t xml:space="preserve">הביטוח יורחב לשפות את מדינת ישראל </w:t>
      </w:r>
      <w:r w:rsidRPr="00FD53AE">
        <w:rPr>
          <w:rtl/>
        </w:rPr>
        <w:t>–</w:t>
      </w:r>
      <w:r w:rsidRPr="00FD53AE">
        <w:rPr>
          <w:rFonts w:hint="cs"/>
          <w:rtl/>
        </w:rPr>
        <w:t xml:space="preserve">  </w:t>
      </w:r>
      <w:r>
        <w:rPr>
          <w:rFonts w:hint="cs"/>
          <w:rtl/>
        </w:rPr>
        <w:t>משרד הפנים,</w:t>
      </w:r>
      <w:r>
        <w:rPr>
          <w:rtl/>
        </w:rPr>
        <w:t xml:space="preserve"> </w:t>
      </w:r>
      <w:r w:rsidRPr="00161DCC">
        <w:rPr>
          <w:rtl/>
        </w:rPr>
        <w:t xml:space="preserve">ככל </w:t>
      </w:r>
      <w:r w:rsidRPr="008E1D4F">
        <w:rPr>
          <w:rtl/>
        </w:rPr>
        <w:t xml:space="preserve">שייחשבו  אחראים  למעשי ו/או  מחדלי  </w:t>
      </w:r>
      <w:r>
        <w:rPr>
          <w:rtl/>
        </w:rPr>
        <w:t>נותן השירותים</w:t>
      </w:r>
      <w:r>
        <w:rPr>
          <w:rFonts w:hint="cs"/>
          <w:rtl/>
        </w:rPr>
        <w:t xml:space="preserve"> </w:t>
      </w:r>
      <w:r w:rsidRPr="008E1D4F">
        <w:rPr>
          <w:rtl/>
        </w:rPr>
        <w:t xml:space="preserve">וכל </w:t>
      </w:r>
      <w:r w:rsidRPr="008E1D4F">
        <w:rPr>
          <w:rtl/>
        </w:rPr>
        <w:lastRenderedPageBreak/>
        <w:t xml:space="preserve">הפועלים מטעמו.      </w:t>
      </w:r>
      <w:r>
        <w:rPr>
          <w:rFonts w:hint="cs"/>
          <w:rtl/>
        </w:rPr>
        <w:t xml:space="preserve">       </w:t>
      </w:r>
    </w:p>
    <w:p w14:paraId="0A0D4F03" w14:textId="7DEE7D83" w:rsidR="00B536C6" w:rsidRDefault="00B536C6" w:rsidP="001E1458">
      <w:pPr>
        <w:widowControl w:val="0"/>
        <w:numPr>
          <w:ilvl w:val="1"/>
          <w:numId w:val="30"/>
        </w:numPr>
        <w:spacing w:before="120" w:line="276" w:lineRule="auto"/>
        <w:ind w:left="930" w:hanging="540"/>
        <w:jc w:val="both"/>
        <w:rPr>
          <w:b/>
          <w:bCs/>
          <w:u w:val="single"/>
        </w:rPr>
      </w:pPr>
      <w:r>
        <w:rPr>
          <w:rFonts w:hint="cs"/>
          <w:b/>
          <w:bCs/>
          <w:u w:val="single"/>
          <w:rtl/>
        </w:rPr>
        <w:t>ביטוח רכוש</w:t>
      </w:r>
    </w:p>
    <w:p w14:paraId="798F54E5" w14:textId="77777777" w:rsidR="006930BD" w:rsidRDefault="00B536C6" w:rsidP="006930BD">
      <w:pPr>
        <w:widowControl w:val="0"/>
        <w:numPr>
          <w:ilvl w:val="2"/>
          <w:numId w:val="30"/>
        </w:numPr>
        <w:spacing w:before="120" w:line="276" w:lineRule="auto"/>
        <w:ind w:left="1650" w:hanging="720"/>
        <w:jc w:val="both"/>
      </w:pPr>
      <w:r w:rsidRPr="0091179A">
        <w:rPr>
          <w:rFonts w:hint="cs"/>
          <w:rtl/>
        </w:rPr>
        <w:t xml:space="preserve">ביטוח </w:t>
      </w:r>
      <w:r>
        <w:rPr>
          <w:rFonts w:hint="cs"/>
          <w:rtl/>
        </w:rPr>
        <w:t xml:space="preserve">מסוג אש מורחב או כל הסיכונים ציוד אלקטרוני בהתאם לאופי הציוד בערך כינון לכל רכוש שלו אשר יעשה בו שימוש במסגרת השירותים נשוא ההסכם, כולל לציוד החלופי שבבעלות הספק שהועמד לרשות משרד הפנים לרבות בגין סיכוני רעידת אדמה, פריצה ושוד.   </w:t>
      </w:r>
      <w:r>
        <w:rPr>
          <w:rtl/>
        </w:rPr>
        <w:t xml:space="preserve">         </w:t>
      </w:r>
    </w:p>
    <w:p w14:paraId="04D38FB8" w14:textId="5FFFF60E" w:rsidR="00B536C6" w:rsidRPr="006930BD" w:rsidRDefault="00B536C6" w:rsidP="006930BD">
      <w:pPr>
        <w:widowControl w:val="0"/>
        <w:numPr>
          <w:ilvl w:val="2"/>
          <w:numId w:val="30"/>
        </w:numPr>
        <w:spacing w:before="120" w:line="276" w:lineRule="auto"/>
        <w:ind w:left="1650" w:hanging="720"/>
        <w:jc w:val="both"/>
        <w:rPr>
          <w:rtl/>
        </w:rPr>
      </w:pPr>
      <w:r w:rsidRPr="006930BD">
        <w:rPr>
          <w:b/>
          <w:bCs/>
          <w:rtl/>
        </w:rPr>
        <w:t xml:space="preserve">לחילופין, יפטור </w:t>
      </w:r>
      <w:r w:rsidRPr="006930BD">
        <w:rPr>
          <w:rFonts w:hint="cs"/>
          <w:b/>
          <w:bCs/>
          <w:rtl/>
        </w:rPr>
        <w:t>נותן השירותים</w:t>
      </w:r>
      <w:r w:rsidRPr="006930BD">
        <w:rPr>
          <w:b/>
          <w:bCs/>
          <w:rtl/>
        </w:rPr>
        <w:t xml:space="preserve"> מאחריות את מדינת ישראל – משרד </w:t>
      </w:r>
      <w:r w:rsidRPr="006930BD">
        <w:rPr>
          <w:rFonts w:hint="cs"/>
          <w:b/>
          <w:bCs/>
          <w:rtl/>
        </w:rPr>
        <w:t>הפנים</w:t>
      </w:r>
      <w:r w:rsidRPr="006930BD">
        <w:rPr>
          <w:b/>
          <w:bCs/>
          <w:rtl/>
        </w:rPr>
        <w:t xml:space="preserve"> בגין כל נזק שייגרם לרכוש שבבעלותו באתר בשל נזקי אש מורחב/כל הסיכונים ציוד אלקטרוני לרבות </w:t>
      </w:r>
      <w:r w:rsidRPr="006930BD">
        <w:rPr>
          <w:rFonts w:hint="cs"/>
          <w:b/>
          <w:bCs/>
          <w:rtl/>
        </w:rPr>
        <w:t xml:space="preserve">רעידת אדמה, </w:t>
      </w:r>
      <w:r w:rsidRPr="006930BD">
        <w:rPr>
          <w:b/>
          <w:bCs/>
          <w:rtl/>
        </w:rPr>
        <w:t xml:space="preserve">גניבה, פריצה ושוד ולהתחייב שלא לתבוע בגינם את מדינת ישראל – משרד </w:t>
      </w:r>
      <w:r w:rsidRPr="006930BD">
        <w:rPr>
          <w:rFonts w:hint="cs"/>
          <w:b/>
          <w:bCs/>
          <w:rtl/>
        </w:rPr>
        <w:t>הפנים</w:t>
      </w:r>
      <w:r w:rsidRPr="006930BD">
        <w:rPr>
          <w:b/>
          <w:bCs/>
          <w:rtl/>
        </w:rPr>
        <w:t xml:space="preserve"> ועובדיהם.</w:t>
      </w:r>
    </w:p>
    <w:p w14:paraId="4B4FA712" w14:textId="2F8B3216" w:rsidR="001E1458" w:rsidRPr="001E1458" w:rsidRDefault="001E1458" w:rsidP="001E1458">
      <w:pPr>
        <w:widowControl w:val="0"/>
        <w:numPr>
          <w:ilvl w:val="1"/>
          <w:numId w:val="30"/>
        </w:numPr>
        <w:spacing w:before="120" w:line="276" w:lineRule="auto"/>
        <w:ind w:left="930" w:hanging="540"/>
        <w:jc w:val="both"/>
        <w:rPr>
          <w:b/>
          <w:bCs/>
          <w:u w:val="single"/>
        </w:rPr>
      </w:pPr>
      <w:r w:rsidRPr="004C413A">
        <w:rPr>
          <w:rFonts w:hint="cs"/>
          <w:b/>
          <w:bCs/>
          <w:u w:val="single"/>
          <w:rtl/>
        </w:rPr>
        <w:t>ביטוח</w:t>
      </w:r>
      <w:r w:rsidRPr="004C413A">
        <w:rPr>
          <w:b/>
          <w:bCs/>
          <w:u w:val="single"/>
          <w:rtl/>
        </w:rPr>
        <w:t xml:space="preserve"> </w:t>
      </w:r>
      <w:r w:rsidRPr="004C413A">
        <w:rPr>
          <w:rFonts w:hint="cs"/>
          <w:b/>
          <w:bCs/>
          <w:u w:val="single"/>
          <w:rtl/>
        </w:rPr>
        <w:t>משולב</w:t>
      </w:r>
      <w:r w:rsidRPr="004C413A">
        <w:rPr>
          <w:b/>
          <w:bCs/>
          <w:u w:val="single"/>
          <w:rtl/>
        </w:rPr>
        <w:t xml:space="preserve"> </w:t>
      </w:r>
      <w:r w:rsidRPr="004C413A">
        <w:rPr>
          <w:rFonts w:hint="cs"/>
          <w:b/>
          <w:bCs/>
          <w:u w:val="single"/>
          <w:rtl/>
        </w:rPr>
        <w:t>לאחריות</w:t>
      </w:r>
      <w:r w:rsidRPr="004C413A">
        <w:rPr>
          <w:b/>
          <w:bCs/>
          <w:u w:val="single"/>
          <w:rtl/>
        </w:rPr>
        <w:t xml:space="preserve"> </w:t>
      </w:r>
      <w:r w:rsidRPr="004C413A">
        <w:rPr>
          <w:rFonts w:hint="cs"/>
          <w:b/>
          <w:bCs/>
          <w:u w:val="single"/>
          <w:rtl/>
        </w:rPr>
        <w:t>מקצועית</w:t>
      </w:r>
      <w:r w:rsidRPr="004C413A">
        <w:rPr>
          <w:b/>
          <w:bCs/>
          <w:u w:val="single"/>
          <w:rtl/>
        </w:rPr>
        <w:t xml:space="preserve"> </w:t>
      </w:r>
      <w:r w:rsidRPr="004C413A">
        <w:rPr>
          <w:rFonts w:hint="cs"/>
          <w:b/>
          <w:bCs/>
          <w:u w:val="single"/>
          <w:rtl/>
        </w:rPr>
        <w:t>וחבות</w:t>
      </w:r>
      <w:r w:rsidRPr="004C413A">
        <w:rPr>
          <w:b/>
          <w:bCs/>
          <w:u w:val="single"/>
          <w:rtl/>
        </w:rPr>
        <w:t xml:space="preserve"> </w:t>
      </w:r>
      <w:r w:rsidRPr="004C413A">
        <w:rPr>
          <w:rFonts w:hint="cs"/>
          <w:b/>
          <w:bCs/>
          <w:u w:val="single"/>
          <w:rtl/>
        </w:rPr>
        <w:t>המוצר</w:t>
      </w:r>
      <w:r w:rsidRPr="001E1458">
        <w:rPr>
          <w:b/>
          <w:bCs/>
          <w:u w:val="single"/>
          <w:rtl/>
        </w:rPr>
        <w:t xml:space="preserve"> </w:t>
      </w:r>
    </w:p>
    <w:p w14:paraId="64445948" w14:textId="77777777" w:rsidR="006930BD" w:rsidRPr="005006A7" w:rsidRDefault="006930BD" w:rsidP="006930BD">
      <w:pPr>
        <w:pStyle w:val="afffff1"/>
        <w:jc w:val="right"/>
        <w:rPr>
          <w:rFonts w:ascii="Times New Roman" w:hAnsi="Times New Roman" w:cs="Times New Roman"/>
          <w:b/>
          <w:bCs/>
          <w:sz w:val="24"/>
          <w:szCs w:val="24"/>
        </w:rPr>
      </w:pPr>
      <w:r w:rsidRPr="005006A7">
        <w:rPr>
          <w:rFonts w:ascii="Times New Roman" w:hAnsi="Times New Roman" w:cs="Times New Roman"/>
          <w:b/>
          <w:bCs/>
          <w:sz w:val="24"/>
          <w:szCs w:val="24"/>
        </w:rPr>
        <w:t xml:space="preserve">COMBINED PRODUCTS LIABILITY AND PROFESSIONAL INDEMNITY </w:t>
      </w:r>
    </w:p>
    <w:p w14:paraId="2D220523" w14:textId="77777777" w:rsidR="006930BD" w:rsidRPr="005006A7" w:rsidRDefault="006930BD" w:rsidP="006930BD">
      <w:pPr>
        <w:pStyle w:val="afffff1"/>
        <w:jc w:val="right"/>
        <w:rPr>
          <w:rFonts w:ascii="Times New Roman" w:hAnsi="Times New Roman" w:cs="Times New Roman"/>
          <w:b/>
          <w:bCs/>
          <w:sz w:val="24"/>
          <w:szCs w:val="24"/>
        </w:rPr>
      </w:pPr>
      <w:r w:rsidRPr="005006A7">
        <w:rPr>
          <w:rFonts w:ascii="Times New Roman" w:hAnsi="Times New Roman" w:cs="Times New Roman"/>
          <w:b/>
          <w:bCs/>
          <w:sz w:val="24"/>
          <w:szCs w:val="24"/>
        </w:rPr>
        <w:t>POLICY   FOR THE SOFTWARE AND HARDWARE  INDUSTRY.</w:t>
      </w:r>
      <w:r w:rsidRPr="005006A7">
        <w:rPr>
          <w:rFonts w:ascii="Times New Roman" w:hAnsi="Times New Roman" w:cs="Times New Roman"/>
          <w:b/>
          <w:bCs/>
          <w:sz w:val="24"/>
          <w:szCs w:val="24"/>
          <w:rtl/>
        </w:rPr>
        <w:t xml:space="preserve">               </w:t>
      </w:r>
    </w:p>
    <w:p w14:paraId="0D2BCB5C" w14:textId="77777777" w:rsidR="006930BD" w:rsidRPr="005006A7" w:rsidRDefault="006930BD" w:rsidP="006930BD">
      <w:pPr>
        <w:pStyle w:val="afffff1"/>
        <w:ind w:left="639"/>
        <w:rPr>
          <w:rFonts w:ascii="Times New Roman" w:hAnsi="Times New Roman" w:cs="Times New Roman"/>
          <w:sz w:val="24"/>
          <w:szCs w:val="24"/>
          <w:rtl/>
        </w:rPr>
      </w:pPr>
      <w:r w:rsidRPr="000733DF">
        <w:rPr>
          <w:rFonts w:cs="David"/>
          <w:sz w:val="24"/>
          <w:szCs w:val="24"/>
          <w:rtl/>
        </w:rPr>
        <w:t>או</w:t>
      </w:r>
    </w:p>
    <w:p w14:paraId="64255260" w14:textId="77777777" w:rsidR="006930BD" w:rsidRPr="005006A7" w:rsidRDefault="006930BD" w:rsidP="006930BD">
      <w:pPr>
        <w:pStyle w:val="afffff1"/>
        <w:jc w:val="right"/>
        <w:rPr>
          <w:rFonts w:ascii="Times New Roman" w:hAnsi="Times New Roman" w:cs="Times New Roman"/>
          <w:b/>
          <w:bCs/>
          <w:sz w:val="24"/>
          <w:szCs w:val="24"/>
        </w:rPr>
      </w:pPr>
      <w:r w:rsidRPr="005006A7">
        <w:rPr>
          <w:rFonts w:ascii="Times New Roman" w:hAnsi="Times New Roman" w:cs="Times New Roman"/>
          <w:b/>
          <w:bCs/>
          <w:sz w:val="24"/>
          <w:szCs w:val="24"/>
        </w:rPr>
        <w:t>ELECTRONIC PRODUCTS AND SERVICES ERRORS OR OMISSONS</w:t>
      </w:r>
    </w:p>
    <w:p w14:paraId="06D6116F" w14:textId="77777777" w:rsidR="006930BD" w:rsidRPr="005006A7" w:rsidRDefault="006930BD" w:rsidP="006930BD">
      <w:pPr>
        <w:pStyle w:val="afffff1"/>
        <w:jc w:val="right"/>
        <w:rPr>
          <w:rFonts w:ascii="Times New Roman" w:hAnsi="Times New Roman" w:cs="Times New Roman"/>
          <w:b/>
          <w:bCs/>
          <w:sz w:val="24"/>
          <w:szCs w:val="24"/>
        </w:rPr>
      </w:pPr>
      <w:r w:rsidRPr="005006A7">
        <w:rPr>
          <w:rFonts w:ascii="Times New Roman" w:hAnsi="Times New Roman" w:cs="Times New Roman"/>
          <w:b/>
          <w:bCs/>
          <w:sz w:val="24"/>
          <w:szCs w:val="24"/>
        </w:rPr>
        <w:t>AND   PRODUCTS  LIABILITY  INSURANCE</w:t>
      </w:r>
      <w:r w:rsidRPr="005006A7">
        <w:rPr>
          <w:rFonts w:ascii="Times New Roman" w:hAnsi="Times New Roman" w:cs="Times New Roman"/>
          <w:b/>
          <w:bCs/>
          <w:sz w:val="24"/>
          <w:szCs w:val="24"/>
          <w:rtl/>
        </w:rPr>
        <w:t xml:space="preserve">                                                                     </w:t>
      </w:r>
    </w:p>
    <w:p w14:paraId="5D6779A8" w14:textId="77777777" w:rsidR="006930BD" w:rsidRDefault="006930BD" w:rsidP="006930BD">
      <w:pPr>
        <w:pStyle w:val="afffff1"/>
        <w:rPr>
          <w:rFonts w:cs="David"/>
          <w:sz w:val="24"/>
          <w:szCs w:val="24"/>
          <w:rtl/>
        </w:rPr>
      </w:pPr>
    </w:p>
    <w:p w14:paraId="65B313EC" w14:textId="77777777" w:rsidR="006930BD" w:rsidRPr="00DC498D" w:rsidRDefault="006930BD" w:rsidP="006930BD">
      <w:pPr>
        <w:pStyle w:val="afffff1"/>
        <w:ind w:left="498"/>
        <w:rPr>
          <w:b/>
          <w:bCs/>
          <w:rtl/>
        </w:rPr>
      </w:pPr>
      <w:r>
        <w:rPr>
          <w:rFonts w:cs="David" w:hint="cs"/>
          <w:sz w:val="24"/>
          <w:szCs w:val="24"/>
          <w:rtl/>
        </w:rPr>
        <w:t xml:space="preserve"> </w:t>
      </w:r>
      <w:r w:rsidRPr="00DC498D">
        <w:rPr>
          <w:rFonts w:cs="David" w:hint="cs"/>
          <w:b/>
          <w:bCs/>
          <w:sz w:val="24"/>
          <w:szCs w:val="24"/>
          <w:rtl/>
        </w:rPr>
        <w:t>או</w:t>
      </w:r>
      <w:r w:rsidRPr="00DC498D">
        <w:rPr>
          <w:rFonts w:hint="cs"/>
          <w:b/>
          <w:bCs/>
          <w:rtl/>
        </w:rPr>
        <w:t xml:space="preserve">  </w:t>
      </w:r>
    </w:p>
    <w:p w14:paraId="2210222C" w14:textId="77777777" w:rsidR="006930BD" w:rsidRDefault="006930BD" w:rsidP="006930BD">
      <w:pPr>
        <w:pStyle w:val="afffff1"/>
        <w:ind w:left="498"/>
      </w:pPr>
    </w:p>
    <w:p w14:paraId="5FFBB8DD" w14:textId="48A43539" w:rsidR="006930BD" w:rsidRPr="000733DF" w:rsidRDefault="006930BD" w:rsidP="006930BD">
      <w:pPr>
        <w:spacing w:after="120"/>
        <w:rPr>
          <w:rtl/>
        </w:rPr>
      </w:pPr>
      <w:r w:rsidRPr="000733DF">
        <w:rPr>
          <w:rFonts w:hint="cs"/>
          <w:rtl/>
        </w:rPr>
        <w:t xml:space="preserve"> </w:t>
      </w:r>
      <w:r>
        <w:rPr>
          <w:rtl/>
        </w:rPr>
        <w:tab/>
      </w:r>
      <w:r w:rsidRPr="000733DF">
        <w:rPr>
          <w:rFonts w:hint="cs"/>
          <w:rtl/>
        </w:rPr>
        <w:t>נוסח אחר לביטוח משולב לאחריות מקצועית וחבות המוצר לענף הייטק/תחום מחשוב כדלהלן:</w:t>
      </w:r>
    </w:p>
    <w:p w14:paraId="56EFF00B" w14:textId="77777777" w:rsidR="006930BD" w:rsidRPr="000733DF" w:rsidRDefault="006930BD" w:rsidP="006930BD">
      <w:pPr>
        <w:spacing w:after="120"/>
        <w:rPr>
          <w:rtl/>
        </w:rPr>
      </w:pPr>
      <w:r>
        <w:rPr>
          <w:rFonts w:hint="cs"/>
          <w:rtl/>
        </w:rPr>
        <w:t xml:space="preserve">       </w:t>
      </w:r>
      <w:r w:rsidRPr="000733DF">
        <w:rPr>
          <w:rFonts w:hint="cs"/>
          <w:rtl/>
        </w:rPr>
        <w:t xml:space="preserve">       ___</w:t>
      </w:r>
      <w:r>
        <w:rPr>
          <w:rFonts w:hint="cs"/>
          <w:rtl/>
        </w:rPr>
        <w:t>____________________________</w:t>
      </w:r>
      <w:r w:rsidRPr="000733DF">
        <w:rPr>
          <w:rFonts w:hint="cs"/>
          <w:rtl/>
        </w:rPr>
        <w:t>___(</w:t>
      </w:r>
      <w:r w:rsidRPr="000733DF">
        <w:rPr>
          <w:rFonts w:hint="cs"/>
          <w:b/>
          <w:bCs/>
          <w:rtl/>
        </w:rPr>
        <w:t>בכפוף לבחינתה ולשיקולה של ענבל</w:t>
      </w:r>
      <w:r w:rsidRPr="000733DF">
        <w:rPr>
          <w:rFonts w:hint="cs"/>
          <w:rtl/>
        </w:rPr>
        <w:t>).</w:t>
      </w:r>
    </w:p>
    <w:p w14:paraId="4DD8B634" w14:textId="3C1C59D1" w:rsidR="006930BD" w:rsidRPr="008851FF" w:rsidRDefault="006930BD" w:rsidP="009B1C6D">
      <w:pPr>
        <w:widowControl w:val="0"/>
        <w:numPr>
          <w:ilvl w:val="2"/>
          <w:numId w:val="30"/>
        </w:numPr>
        <w:spacing w:before="120" w:line="276" w:lineRule="auto"/>
        <w:ind w:left="1650" w:hanging="720"/>
        <w:jc w:val="both"/>
      </w:pPr>
      <w:r w:rsidRPr="006930BD">
        <w:rPr>
          <w:rtl/>
        </w:rPr>
        <w:lastRenderedPageBreak/>
        <w:t xml:space="preserve">נותן השירותים יבטח את אחריותו </w:t>
      </w:r>
      <w:r w:rsidRPr="006930BD">
        <w:rPr>
          <w:rFonts w:hint="cs"/>
          <w:rtl/>
        </w:rPr>
        <w:t xml:space="preserve">החוקית </w:t>
      </w:r>
      <w:r w:rsidRPr="006930BD">
        <w:rPr>
          <w:rtl/>
        </w:rPr>
        <w:t xml:space="preserve">בגין אספקת ותחזוקת מוצרי </w:t>
      </w:r>
      <w:r w:rsidRPr="006930BD">
        <w:t>SIEM</w:t>
      </w:r>
      <w:r w:rsidRPr="006930BD">
        <w:rPr>
          <w:rFonts w:hint="cs"/>
          <w:rtl/>
        </w:rPr>
        <w:t xml:space="preserve"> חומרה ותוכנה</w:t>
      </w:r>
      <w:r w:rsidRPr="006930BD">
        <w:rPr>
          <w:rtl/>
        </w:rPr>
        <w:t xml:space="preserve">- </w:t>
      </w:r>
      <w:r w:rsidRPr="006930BD">
        <w:t>ArcSight ESM</w:t>
      </w:r>
      <w:r w:rsidRPr="006930BD">
        <w:rPr>
          <w:rtl/>
        </w:rPr>
        <w:t xml:space="preserve"> </w:t>
      </w:r>
      <w:r w:rsidRPr="006930BD">
        <w:t>MF</w:t>
      </w:r>
      <w:r w:rsidRPr="006930BD">
        <w:rPr>
          <w:rtl/>
        </w:rPr>
        <w:t xml:space="preserve">, </w:t>
      </w:r>
      <w:r w:rsidRPr="006930BD">
        <w:t>MF ArcSight ESM Server</w:t>
      </w:r>
      <w:r w:rsidRPr="006930BD">
        <w:rPr>
          <w:rtl/>
        </w:rPr>
        <w:t xml:space="preserve"> ו – </w:t>
      </w:r>
      <w:r w:rsidRPr="006930BD">
        <w:t>Elastic (ELK)</w:t>
      </w:r>
      <w:r w:rsidRPr="006930BD">
        <w:rPr>
          <w:rtl/>
        </w:rPr>
        <w:t xml:space="preserve"> לאבטחת מידע עבור משרד הפנים</w:t>
      </w:r>
      <w:r w:rsidRPr="006930BD">
        <w:rPr>
          <w:rFonts w:hint="cs"/>
          <w:rtl/>
        </w:rPr>
        <w:t xml:space="preserve">, כולל התקנה, תחזוקה ותמיכה לציוד המחשוב (חומרה ותוכנה) של מערכות ה- </w:t>
      </w:r>
      <w:r w:rsidRPr="006930BD">
        <w:rPr>
          <w:rFonts w:hint="cs"/>
        </w:rPr>
        <w:t>SOC</w:t>
      </w:r>
      <w:r w:rsidRPr="006930BD">
        <w:rPr>
          <w:rFonts w:hint="cs"/>
          <w:rtl/>
        </w:rPr>
        <w:t xml:space="preserve"> לרבות </w:t>
      </w:r>
      <w:r w:rsidRPr="006930BD">
        <w:rPr>
          <w:rFonts w:hint="cs"/>
        </w:rPr>
        <w:t>SIEM</w:t>
      </w:r>
      <w:r w:rsidRPr="006930BD">
        <w:rPr>
          <w:rFonts w:hint="cs"/>
          <w:rtl/>
        </w:rPr>
        <w:t>, אספקת רישיונות שימוש, איתור ותיקון תקלות וכשלים בציוד ובתוכנה, החלפות ציוד, שדרוגי תוכנה, תמיכה, תמיכת היצרן, הפעלת מוקד מענה טלפוני, אספקת חלפים מקוריים, תחזוקה מונעת, אספקת שדרוגים, תמיכה טלפונית מרחוק, ניתוח, תחקור, אפיון וכתיבת חוקים, בקרות ודוחות, הגדרת חיבורים ושירות,</w:t>
      </w:r>
      <w:r w:rsidRPr="008851FF">
        <w:rPr>
          <w:rFonts w:hint="cs"/>
          <w:rtl/>
        </w:rPr>
        <w:t xml:space="preserve"> בהתאם</w:t>
      </w:r>
      <w:r w:rsidRPr="008851FF">
        <w:rPr>
          <w:rtl/>
        </w:rPr>
        <w:t xml:space="preserve"> </w:t>
      </w:r>
      <w:r w:rsidRPr="008851FF">
        <w:rPr>
          <w:rFonts w:hint="cs"/>
          <w:rtl/>
        </w:rPr>
        <w:t>למכרז ולהסכם  עם</w:t>
      </w:r>
      <w:r w:rsidRPr="008851FF">
        <w:rPr>
          <w:rtl/>
        </w:rPr>
        <w:t xml:space="preserve"> מדינת ישראל –  </w:t>
      </w:r>
      <w:r w:rsidRPr="008851FF">
        <w:rPr>
          <w:rFonts w:hint="cs"/>
          <w:rtl/>
        </w:rPr>
        <w:t>משרד הפנים</w:t>
      </w:r>
      <w:r w:rsidRPr="008851FF">
        <w:rPr>
          <w:rtl/>
        </w:rPr>
        <w:t xml:space="preserve">, </w:t>
      </w:r>
      <w:r w:rsidRPr="008851FF">
        <w:rPr>
          <w:rFonts w:hint="cs"/>
          <w:rtl/>
        </w:rPr>
        <w:t>בביטוח משולב</w:t>
      </w:r>
      <w:r w:rsidRPr="008851FF">
        <w:rPr>
          <w:rtl/>
        </w:rPr>
        <w:t xml:space="preserve"> </w:t>
      </w:r>
      <w:r w:rsidRPr="008851FF">
        <w:rPr>
          <w:rFonts w:hint="cs"/>
          <w:rtl/>
        </w:rPr>
        <w:t>לאחריות</w:t>
      </w:r>
      <w:r w:rsidRPr="008851FF">
        <w:rPr>
          <w:rtl/>
        </w:rPr>
        <w:t xml:space="preserve"> </w:t>
      </w:r>
      <w:r w:rsidRPr="008851FF">
        <w:rPr>
          <w:rFonts w:hint="cs"/>
          <w:rtl/>
        </w:rPr>
        <w:t xml:space="preserve"> מקצועית</w:t>
      </w:r>
      <w:r w:rsidRPr="008851FF">
        <w:rPr>
          <w:rtl/>
        </w:rPr>
        <w:t xml:space="preserve"> </w:t>
      </w:r>
      <w:r w:rsidRPr="008851FF">
        <w:rPr>
          <w:rFonts w:hint="cs"/>
          <w:rtl/>
        </w:rPr>
        <w:t>וחבות</w:t>
      </w:r>
      <w:r w:rsidRPr="008851FF">
        <w:rPr>
          <w:rtl/>
        </w:rPr>
        <w:t xml:space="preserve"> </w:t>
      </w:r>
      <w:r w:rsidRPr="008851FF">
        <w:rPr>
          <w:rFonts w:hint="cs"/>
          <w:rtl/>
        </w:rPr>
        <w:t>המוצר</w:t>
      </w:r>
      <w:r w:rsidRPr="008851FF">
        <w:rPr>
          <w:rtl/>
        </w:rPr>
        <w:t>;</w:t>
      </w:r>
    </w:p>
    <w:p w14:paraId="0DD2CB6D" w14:textId="77777777" w:rsidR="006930BD" w:rsidRPr="006930BD" w:rsidRDefault="006930BD" w:rsidP="006930BD">
      <w:pPr>
        <w:widowControl w:val="0"/>
        <w:numPr>
          <w:ilvl w:val="2"/>
          <w:numId w:val="30"/>
        </w:numPr>
        <w:spacing w:before="120" w:line="276" w:lineRule="auto"/>
        <w:ind w:left="1650" w:hanging="720"/>
        <w:jc w:val="both"/>
        <w:rPr>
          <w:rtl/>
        </w:rPr>
      </w:pPr>
      <w:r w:rsidRPr="00D27D48">
        <w:rPr>
          <w:rFonts w:hint="cs"/>
          <w:rtl/>
        </w:rPr>
        <w:t>הפוליסה</w:t>
      </w:r>
      <w:r w:rsidRPr="00D27D48">
        <w:rPr>
          <w:rtl/>
        </w:rPr>
        <w:t xml:space="preserve"> </w:t>
      </w:r>
      <w:r w:rsidRPr="00D27D48">
        <w:rPr>
          <w:rFonts w:hint="cs"/>
          <w:rtl/>
        </w:rPr>
        <w:t>תכסה</w:t>
      </w:r>
      <w:r w:rsidRPr="00D27D48">
        <w:rPr>
          <w:rtl/>
        </w:rPr>
        <w:t xml:space="preserve"> </w:t>
      </w:r>
      <w:r w:rsidRPr="00D27D48">
        <w:rPr>
          <w:rFonts w:hint="cs"/>
          <w:rtl/>
        </w:rPr>
        <w:t>את</w:t>
      </w:r>
      <w:r w:rsidRPr="00D27D48">
        <w:rPr>
          <w:rtl/>
        </w:rPr>
        <w:t xml:space="preserve"> </w:t>
      </w:r>
      <w:r w:rsidRPr="00D27D48">
        <w:rPr>
          <w:rFonts w:hint="cs"/>
          <w:rtl/>
        </w:rPr>
        <w:t>חבות</w:t>
      </w:r>
      <w:r w:rsidRPr="00D27D48">
        <w:rPr>
          <w:rtl/>
        </w:rPr>
        <w:t xml:space="preserve"> </w:t>
      </w:r>
      <w:r>
        <w:rPr>
          <w:rFonts w:hint="cs"/>
          <w:rtl/>
        </w:rPr>
        <w:t>נותן השירותים</w:t>
      </w:r>
      <w:r w:rsidRPr="00D27D48">
        <w:rPr>
          <w:rtl/>
        </w:rPr>
        <w:t xml:space="preserve">, </w:t>
      </w:r>
      <w:r w:rsidRPr="00D27D48">
        <w:rPr>
          <w:rFonts w:hint="cs"/>
          <w:rtl/>
        </w:rPr>
        <w:t>עובדיו</w:t>
      </w:r>
      <w:r w:rsidRPr="00D27D48">
        <w:rPr>
          <w:rtl/>
        </w:rPr>
        <w:t xml:space="preserve"> </w:t>
      </w:r>
      <w:r w:rsidRPr="00D27D48">
        <w:rPr>
          <w:rFonts w:hint="cs"/>
          <w:rtl/>
        </w:rPr>
        <w:t>ובגין</w:t>
      </w:r>
      <w:r w:rsidRPr="00D27D48">
        <w:rPr>
          <w:rtl/>
        </w:rPr>
        <w:t xml:space="preserve"> </w:t>
      </w:r>
      <w:r w:rsidRPr="00D27D48">
        <w:rPr>
          <w:rFonts w:hint="cs"/>
          <w:rtl/>
        </w:rPr>
        <w:t>כל</w:t>
      </w:r>
      <w:r w:rsidRPr="00D27D48">
        <w:rPr>
          <w:rtl/>
        </w:rPr>
        <w:t xml:space="preserve"> </w:t>
      </w:r>
      <w:r w:rsidRPr="00D27D48">
        <w:rPr>
          <w:rFonts w:hint="cs"/>
          <w:rtl/>
        </w:rPr>
        <w:t>הפועלים</w:t>
      </w:r>
      <w:r w:rsidRPr="00D27D48">
        <w:rPr>
          <w:rtl/>
        </w:rPr>
        <w:t xml:space="preserve"> </w:t>
      </w:r>
      <w:r w:rsidRPr="00D27D48">
        <w:rPr>
          <w:rFonts w:hint="cs"/>
          <w:rtl/>
        </w:rPr>
        <w:t>מטעמו</w:t>
      </w:r>
      <w:r w:rsidRPr="00D27D48">
        <w:rPr>
          <w:rtl/>
        </w:rPr>
        <w:t>:-</w:t>
      </w:r>
    </w:p>
    <w:p w14:paraId="6AD2C29A" w14:textId="77777777" w:rsidR="006930BD" w:rsidRDefault="006930BD" w:rsidP="00F862D2">
      <w:pPr>
        <w:pStyle w:val="afffff1"/>
        <w:numPr>
          <w:ilvl w:val="0"/>
          <w:numId w:val="53"/>
        </w:numPr>
        <w:spacing w:after="120"/>
        <w:ind w:left="2007" w:right="0"/>
        <w:rPr>
          <w:rFonts w:cs="David"/>
          <w:sz w:val="24"/>
          <w:szCs w:val="24"/>
        </w:rPr>
      </w:pPr>
      <w:r w:rsidRPr="004C413A">
        <w:rPr>
          <w:rFonts w:cs="David" w:hint="cs"/>
          <w:sz w:val="24"/>
          <w:szCs w:val="24"/>
          <w:rtl/>
        </w:rPr>
        <w:t>בקשר</w:t>
      </w:r>
      <w:r w:rsidRPr="004C413A">
        <w:rPr>
          <w:rFonts w:cs="David"/>
          <w:sz w:val="24"/>
          <w:szCs w:val="24"/>
          <w:rtl/>
        </w:rPr>
        <w:t xml:space="preserve"> </w:t>
      </w:r>
      <w:r w:rsidRPr="004C413A">
        <w:rPr>
          <w:rFonts w:cs="David" w:hint="cs"/>
          <w:sz w:val="24"/>
          <w:szCs w:val="24"/>
          <w:rtl/>
        </w:rPr>
        <w:t>עם</w:t>
      </w:r>
      <w:r w:rsidRPr="004C413A">
        <w:rPr>
          <w:rFonts w:cs="David"/>
          <w:sz w:val="24"/>
          <w:szCs w:val="24"/>
          <w:rtl/>
        </w:rPr>
        <w:t xml:space="preserve"> </w:t>
      </w:r>
      <w:r w:rsidRPr="004C413A">
        <w:rPr>
          <w:rFonts w:cs="David" w:hint="cs"/>
          <w:sz w:val="24"/>
          <w:szCs w:val="24"/>
          <w:rtl/>
        </w:rPr>
        <w:t>מעשה</w:t>
      </w:r>
      <w:r w:rsidRPr="004C413A">
        <w:rPr>
          <w:rFonts w:cs="David"/>
          <w:sz w:val="24"/>
          <w:szCs w:val="24"/>
          <w:rtl/>
        </w:rPr>
        <w:t xml:space="preserve"> </w:t>
      </w:r>
      <w:r w:rsidRPr="004C413A">
        <w:rPr>
          <w:rFonts w:cs="David" w:hint="cs"/>
          <w:sz w:val="24"/>
          <w:szCs w:val="24"/>
          <w:rtl/>
        </w:rPr>
        <w:t>או</w:t>
      </w:r>
      <w:r w:rsidRPr="004C413A">
        <w:rPr>
          <w:rFonts w:cs="David"/>
          <w:sz w:val="24"/>
          <w:szCs w:val="24"/>
          <w:rtl/>
        </w:rPr>
        <w:t xml:space="preserve"> </w:t>
      </w:r>
      <w:r w:rsidRPr="004C413A">
        <w:rPr>
          <w:rFonts w:cs="David" w:hint="cs"/>
          <w:sz w:val="24"/>
          <w:szCs w:val="24"/>
          <w:rtl/>
        </w:rPr>
        <w:t>מחדל</w:t>
      </w:r>
      <w:r w:rsidRPr="004C413A">
        <w:rPr>
          <w:rFonts w:cs="David"/>
          <w:sz w:val="24"/>
          <w:szCs w:val="24"/>
          <w:rtl/>
        </w:rPr>
        <w:t xml:space="preserve"> </w:t>
      </w:r>
      <w:r w:rsidRPr="004C413A">
        <w:rPr>
          <w:rFonts w:cs="David" w:hint="cs"/>
          <w:sz w:val="24"/>
          <w:szCs w:val="24"/>
          <w:rtl/>
        </w:rPr>
        <w:t>מקצועי</w:t>
      </w:r>
      <w:r w:rsidRPr="004C413A">
        <w:rPr>
          <w:rFonts w:cs="David"/>
          <w:sz w:val="24"/>
          <w:szCs w:val="24"/>
          <w:rtl/>
        </w:rPr>
        <w:t xml:space="preserve">  - </w:t>
      </w:r>
      <w:r w:rsidRPr="004C413A">
        <w:rPr>
          <w:rFonts w:cs="David" w:hint="cs"/>
          <w:sz w:val="24"/>
          <w:szCs w:val="24"/>
          <w:rtl/>
        </w:rPr>
        <w:t>כיסוי</w:t>
      </w:r>
      <w:r w:rsidRPr="004C413A">
        <w:rPr>
          <w:rFonts w:cs="David"/>
          <w:sz w:val="24"/>
          <w:szCs w:val="24"/>
          <w:rtl/>
        </w:rPr>
        <w:t xml:space="preserve"> </w:t>
      </w:r>
      <w:r w:rsidRPr="004C413A">
        <w:rPr>
          <w:rFonts w:cs="David" w:hint="cs"/>
          <w:sz w:val="24"/>
          <w:szCs w:val="24"/>
          <w:rtl/>
        </w:rPr>
        <w:t>בגין</w:t>
      </w:r>
      <w:r w:rsidRPr="004C413A">
        <w:rPr>
          <w:rFonts w:cs="David"/>
          <w:sz w:val="24"/>
          <w:szCs w:val="24"/>
          <w:rtl/>
        </w:rPr>
        <w:t xml:space="preserve"> </w:t>
      </w:r>
      <w:r w:rsidRPr="004C413A">
        <w:rPr>
          <w:rFonts w:cs="David" w:hint="cs"/>
          <w:sz w:val="24"/>
          <w:szCs w:val="24"/>
          <w:rtl/>
        </w:rPr>
        <w:t>הפרת</w:t>
      </w:r>
      <w:r w:rsidRPr="004C413A">
        <w:rPr>
          <w:rFonts w:cs="David"/>
          <w:sz w:val="24"/>
          <w:szCs w:val="24"/>
          <w:rtl/>
        </w:rPr>
        <w:t xml:space="preserve"> </w:t>
      </w:r>
      <w:r w:rsidRPr="004C413A">
        <w:rPr>
          <w:rFonts w:cs="David" w:hint="cs"/>
          <w:sz w:val="24"/>
          <w:szCs w:val="24"/>
          <w:rtl/>
        </w:rPr>
        <w:t>חובה</w:t>
      </w:r>
      <w:r w:rsidRPr="004C413A">
        <w:rPr>
          <w:rFonts w:cs="David"/>
          <w:sz w:val="24"/>
          <w:szCs w:val="24"/>
          <w:rtl/>
        </w:rPr>
        <w:t xml:space="preserve"> </w:t>
      </w:r>
      <w:r w:rsidRPr="004C413A">
        <w:rPr>
          <w:rFonts w:cs="David" w:hint="cs"/>
          <w:sz w:val="24"/>
          <w:szCs w:val="24"/>
          <w:rtl/>
        </w:rPr>
        <w:t>מקצועית</w:t>
      </w:r>
      <w:r w:rsidRPr="004C413A">
        <w:rPr>
          <w:rFonts w:cs="David"/>
          <w:sz w:val="24"/>
          <w:szCs w:val="24"/>
          <w:rtl/>
        </w:rPr>
        <w:t xml:space="preserve">, </w:t>
      </w:r>
      <w:r>
        <w:rPr>
          <w:rFonts w:cs="David" w:hint="cs"/>
          <w:sz w:val="24"/>
          <w:szCs w:val="24"/>
          <w:rtl/>
        </w:rPr>
        <w:t xml:space="preserve">טעות </w:t>
      </w:r>
      <w:r w:rsidRPr="004C413A">
        <w:rPr>
          <w:rFonts w:cs="David" w:hint="cs"/>
          <w:sz w:val="24"/>
          <w:szCs w:val="24"/>
          <w:rtl/>
        </w:rPr>
        <w:t>השמטה</w:t>
      </w:r>
      <w:r>
        <w:rPr>
          <w:rFonts w:cs="David"/>
          <w:sz w:val="24"/>
          <w:szCs w:val="24"/>
          <w:rtl/>
        </w:rPr>
        <w:t>,</w:t>
      </w:r>
      <w:r>
        <w:rPr>
          <w:rFonts w:cs="David" w:hint="cs"/>
          <w:sz w:val="24"/>
          <w:szCs w:val="24"/>
          <w:rtl/>
        </w:rPr>
        <w:t xml:space="preserve"> </w:t>
      </w:r>
      <w:r w:rsidRPr="00D27D48">
        <w:rPr>
          <w:rFonts w:cs="David" w:hint="cs"/>
          <w:sz w:val="24"/>
          <w:szCs w:val="24"/>
          <w:rtl/>
        </w:rPr>
        <w:t>הזנחה</w:t>
      </w:r>
      <w:r w:rsidRPr="00D27D48">
        <w:rPr>
          <w:rFonts w:cs="David"/>
          <w:sz w:val="24"/>
          <w:szCs w:val="24"/>
          <w:rtl/>
        </w:rPr>
        <w:t xml:space="preserve"> </w:t>
      </w:r>
      <w:r w:rsidRPr="00D27D48">
        <w:rPr>
          <w:rFonts w:cs="David" w:hint="cs"/>
          <w:sz w:val="24"/>
          <w:szCs w:val="24"/>
          <w:rtl/>
        </w:rPr>
        <w:t>ורשלנות</w:t>
      </w:r>
      <w:r w:rsidRPr="00D27D48">
        <w:rPr>
          <w:rFonts w:cs="David"/>
          <w:sz w:val="24"/>
          <w:szCs w:val="24"/>
          <w:rtl/>
        </w:rPr>
        <w:t>;</w:t>
      </w:r>
    </w:p>
    <w:p w14:paraId="32807C04" w14:textId="77777777" w:rsidR="006930BD" w:rsidRDefault="006930BD" w:rsidP="00F862D2">
      <w:pPr>
        <w:pStyle w:val="afffff1"/>
        <w:numPr>
          <w:ilvl w:val="0"/>
          <w:numId w:val="53"/>
        </w:numPr>
        <w:spacing w:after="120"/>
        <w:ind w:left="2007" w:right="0"/>
        <w:rPr>
          <w:rFonts w:cs="David"/>
          <w:sz w:val="24"/>
          <w:szCs w:val="24"/>
        </w:rPr>
      </w:pPr>
      <w:r w:rsidRPr="00D27D48">
        <w:rPr>
          <w:rFonts w:cs="David" w:hint="cs"/>
          <w:sz w:val="24"/>
          <w:szCs w:val="24"/>
          <w:rtl/>
        </w:rPr>
        <w:t>חבותו</w:t>
      </w:r>
      <w:r w:rsidRPr="00D27D48">
        <w:rPr>
          <w:rFonts w:cs="David"/>
          <w:sz w:val="24"/>
          <w:szCs w:val="24"/>
          <w:rtl/>
        </w:rPr>
        <w:t xml:space="preserve"> </w:t>
      </w:r>
      <w:r w:rsidRPr="00D27D48">
        <w:rPr>
          <w:rFonts w:cs="David" w:hint="cs"/>
          <w:sz w:val="24"/>
          <w:szCs w:val="24"/>
          <w:rtl/>
        </w:rPr>
        <w:t>מפגם</w:t>
      </w:r>
      <w:r w:rsidRPr="00D27D48">
        <w:rPr>
          <w:rFonts w:cs="David"/>
          <w:sz w:val="24"/>
          <w:szCs w:val="24"/>
          <w:rtl/>
        </w:rPr>
        <w:t xml:space="preserve"> </w:t>
      </w:r>
      <w:r w:rsidRPr="00D27D48">
        <w:rPr>
          <w:rFonts w:cs="David" w:hint="cs"/>
          <w:sz w:val="24"/>
          <w:szCs w:val="24"/>
          <w:rtl/>
        </w:rPr>
        <w:t>במוצר</w:t>
      </w:r>
      <w:r w:rsidRPr="00D27D48">
        <w:rPr>
          <w:rFonts w:cs="David"/>
          <w:sz w:val="24"/>
          <w:szCs w:val="24"/>
          <w:rtl/>
        </w:rPr>
        <w:t xml:space="preserve"> - </w:t>
      </w:r>
      <w:r w:rsidRPr="00D27D48">
        <w:rPr>
          <w:rFonts w:cs="David" w:hint="cs"/>
          <w:sz w:val="24"/>
          <w:szCs w:val="24"/>
          <w:rtl/>
        </w:rPr>
        <w:t>כיסוי</w:t>
      </w:r>
      <w:r w:rsidRPr="00D27D48">
        <w:rPr>
          <w:rFonts w:cs="David"/>
          <w:sz w:val="24"/>
          <w:szCs w:val="24"/>
          <w:rtl/>
        </w:rPr>
        <w:t xml:space="preserve"> </w:t>
      </w:r>
      <w:r w:rsidRPr="00D27D48">
        <w:rPr>
          <w:rFonts w:cs="David" w:hint="cs"/>
          <w:sz w:val="24"/>
          <w:szCs w:val="24"/>
          <w:rtl/>
        </w:rPr>
        <w:t>בגין</w:t>
      </w:r>
      <w:r w:rsidRPr="00D27D48">
        <w:rPr>
          <w:rFonts w:cs="David"/>
          <w:sz w:val="24"/>
          <w:szCs w:val="24"/>
          <w:rtl/>
        </w:rPr>
        <w:t xml:space="preserve"> </w:t>
      </w:r>
      <w:r w:rsidRPr="00D27D48">
        <w:rPr>
          <w:rFonts w:cs="David" w:hint="cs"/>
          <w:sz w:val="24"/>
          <w:szCs w:val="24"/>
          <w:rtl/>
        </w:rPr>
        <w:t>נזקים</w:t>
      </w:r>
      <w:r w:rsidRPr="00D27D48">
        <w:rPr>
          <w:rFonts w:cs="David"/>
          <w:sz w:val="24"/>
          <w:szCs w:val="24"/>
          <w:rtl/>
        </w:rPr>
        <w:t xml:space="preserve"> </w:t>
      </w:r>
      <w:r>
        <w:rPr>
          <w:rFonts w:cs="David" w:hint="cs"/>
          <w:sz w:val="24"/>
          <w:szCs w:val="24"/>
          <w:rtl/>
        </w:rPr>
        <w:t>ש</w:t>
      </w:r>
      <w:r w:rsidRPr="00D27D48">
        <w:rPr>
          <w:rFonts w:cs="David" w:hint="cs"/>
          <w:sz w:val="24"/>
          <w:szCs w:val="24"/>
          <w:rtl/>
        </w:rPr>
        <w:t>ייגרמו</w:t>
      </w:r>
      <w:r w:rsidRPr="00D27D48">
        <w:rPr>
          <w:rFonts w:cs="David"/>
          <w:sz w:val="24"/>
          <w:szCs w:val="24"/>
          <w:rtl/>
        </w:rPr>
        <w:t xml:space="preserve"> </w:t>
      </w:r>
      <w:r w:rsidRPr="00D27D48">
        <w:rPr>
          <w:rFonts w:cs="David" w:hint="cs"/>
          <w:sz w:val="24"/>
          <w:szCs w:val="24"/>
          <w:rtl/>
        </w:rPr>
        <w:t>בקשר</w:t>
      </w:r>
      <w:r w:rsidRPr="00D27D48">
        <w:rPr>
          <w:rFonts w:cs="David"/>
          <w:sz w:val="24"/>
          <w:szCs w:val="24"/>
          <w:rtl/>
        </w:rPr>
        <w:t xml:space="preserve"> </w:t>
      </w:r>
      <w:r w:rsidRPr="00D27D48">
        <w:rPr>
          <w:rFonts w:cs="David" w:hint="cs"/>
          <w:sz w:val="24"/>
          <w:szCs w:val="24"/>
          <w:rtl/>
        </w:rPr>
        <w:t>עם</w:t>
      </w:r>
      <w:r w:rsidRPr="00D27D48">
        <w:rPr>
          <w:rFonts w:cs="David"/>
          <w:sz w:val="24"/>
          <w:szCs w:val="24"/>
          <w:rtl/>
        </w:rPr>
        <w:t xml:space="preserve"> </w:t>
      </w:r>
      <w:r w:rsidRPr="00D27D48">
        <w:rPr>
          <w:rFonts w:cs="David" w:hint="cs"/>
          <w:sz w:val="24"/>
          <w:szCs w:val="24"/>
          <w:rtl/>
        </w:rPr>
        <w:t>מוצרים</w:t>
      </w:r>
      <w:r w:rsidRPr="00D27D48">
        <w:rPr>
          <w:rFonts w:cs="David"/>
          <w:sz w:val="24"/>
          <w:szCs w:val="24"/>
          <w:rtl/>
        </w:rPr>
        <w:t xml:space="preserve"> </w:t>
      </w:r>
      <w:r w:rsidRPr="00D27D48">
        <w:rPr>
          <w:rFonts w:cs="David" w:hint="cs"/>
          <w:sz w:val="24"/>
          <w:szCs w:val="24"/>
          <w:rtl/>
        </w:rPr>
        <w:t>שיוצרו</w:t>
      </w:r>
      <w:r w:rsidRPr="00D27D48">
        <w:rPr>
          <w:rFonts w:cs="David"/>
          <w:sz w:val="24"/>
          <w:szCs w:val="24"/>
          <w:rtl/>
        </w:rPr>
        <w:t xml:space="preserve">,  </w:t>
      </w:r>
      <w:r w:rsidRPr="00D27D48">
        <w:rPr>
          <w:rFonts w:cs="David" w:hint="cs"/>
          <w:sz w:val="24"/>
          <w:szCs w:val="24"/>
          <w:rtl/>
        </w:rPr>
        <w:t>פותחו</w:t>
      </w:r>
      <w:r w:rsidRPr="00D27D48">
        <w:rPr>
          <w:rFonts w:cs="David"/>
          <w:sz w:val="24"/>
          <w:szCs w:val="24"/>
          <w:rtl/>
        </w:rPr>
        <w:t xml:space="preserve">, </w:t>
      </w:r>
      <w:r w:rsidRPr="00D27D48">
        <w:rPr>
          <w:rFonts w:cs="David" w:hint="cs"/>
          <w:sz w:val="24"/>
          <w:szCs w:val="24"/>
          <w:rtl/>
        </w:rPr>
        <w:t>הורכבו</w:t>
      </w:r>
      <w:r>
        <w:rPr>
          <w:rFonts w:cs="David"/>
          <w:sz w:val="24"/>
          <w:szCs w:val="24"/>
          <w:rtl/>
        </w:rPr>
        <w:t>,</w:t>
      </w:r>
      <w:r>
        <w:rPr>
          <w:rFonts w:cs="David" w:hint="cs"/>
          <w:sz w:val="24"/>
          <w:szCs w:val="24"/>
          <w:rtl/>
        </w:rPr>
        <w:t xml:space="preserve"> </w:t>
      </w:r>
      <w:r w:rsidRPr="00D27D48">
        <w:rPr>
          <w:rFonts w:cs="David" w:hint="cs"/>
          <w:sz w:val="24"/>
          <w:szCs w:val="24"/>
          <w:rtl/>
        </w:rPr>
        <w:t>תוקנו</w:t>
      </w:r>
      <w:r w:rsidRPr="00D27D48">
        <w:rPr>
          <w:rFonts w:cs="David"/>
          <w:sz w:val="24"/>
          <w:szCs w:val="24"/>
          <w:rtl/>
        </w:rPr>
        <w:t xml:space="preserve">, </w:t>
      </w:r>
      <w:r w:rsidRPr="00D27D48">
        <w:rPr>
          <w:rFonts w:cs="David" w:hint="cs"/>
          <w:sz w:val="24"/>
          <w:szCs w:val="24"/>
          <w:rtl/>
        </w:rPr>
        <w:t>סופקו</w:t>
      </w:r>
      <w:r w:rsidRPr="00D27D48">
        <w:rPr>
          <w:rFonts w:cs="David"/>
          <w:sz w:val="24"/>
          <w:szCs w:val="24"/>
          <w:rtl/>
        </w:rPr>
        <w:t xml:space="preserve">, </w:t>
      </w:r>
      <w:r w:rsidRPr="00D27D48">
        <w:rPr>
          <w:rFonts w:cs="David" w:hint="cs"/>
          <w:sz w:val="24"/>
          <w:szCs w:val="24"/>
          <w:rtl/>
        </w:rPr>
        <w:t>נמכרו</w:t>
      </w:r>
      <w:r w:rsidRPr="00D27D48">
        <w:rPr>
          <w:rFonts w:cs="David"/>
          <w:sz w:val="24"/>
          <w:szCs w:val="24"/>
          <w:rtl/>
        </w:rPr>
        <w:t xml:space="preserve">, </w:t>
      </w:r>
      <w:r w:rsidRPr="00D27D48">
        <w:rPr>
          <w:rFonts w:cs="David" w:hint="cs"/>
          <w:sz w:val="24"/>
          <w:szCs w:val="24"/>
          <w:rtl/>
        </w:rPr>
        <w:t>הופצו</w:t>
      </w:r>
      <w:r w:rsidRPr="00D27D48">
        <w:rPr>
          <w:rFonts w:cs="David"/>
          <w:sz w:val="24"/>
          <w:szCs w:val="24"/>
          <w:rtl/>
        </w:rPr>
        <w:t xml:space="preserve"> </w:t>
      </w:r>
      <w:r w:rsidRPr="00D27D48">
        <w:rPr>
          <w:rFonts w:cs="David" w:hint="cs"/>
          <w:sz w:val="24"/>
          <w:szCs w:val="24"/>
          <w:rtl/>
        </w:rPr>
        <w:t>או</w:t>
      </w:r>
      <w:r w:rsidRPr="00D27D48">
        <w:rPr>
          <w:rFonts w:cs="David"/>
          <w:sz w:val="24"/>
          <w:szCs w:val="24"/>
          <w:rtl/>
        </w:rPr>
        <w:t xml:space="preserve"> </w:t>
      </w:r>
      <w:r w:rsidRPr="00D27D48">
        <w:rPr>
          <w:rFonts w:cs="David" w:hint="cs"/>
          <w:sz w:val="24"/>
          <w:szCs w:val="24"/>
          <w:rtl/>
        </w:rPr>
        <w:t>טופלו</w:t>
      </w:r>
      <w:r w:rsidRPr="00D27D48">
        <w:rPr>
          <w:rFonts w:cs="David"/>
          <w:sz w:val="24"/>
          <w:szCs w:val="24"/>
          <w:rtl/>
        </w:rPr>
        <w:t xml:space="preserve"> </w:t>
      </w:r>
      <w:r w:rsidRPr="00D27D48">
        <w:rPr>
          <w:rFonts w:cs="David" w:hint="cs"/>
          <w:sz w:val="24"/>
          <w:szCs w:val="24"/>
          <w:rtl/>
        </w:rPr>
        <w:t>בכל</w:t>
      </w:r>
      <w:r w:rsidRPr="00D27D48">
        <w:rPr>
          <w:rFonts w:cs="David"/>
          <w:sz w:val="24"/>
          <w:szCs w:val="24"/>
          <w:rtl/>
        </w:rPr>
        <w:t xml:space="preserve"> </w:t>
      </w:r>
      <w:r w:rsidRPr="00D27D48">
        <w:rPr>
          <w:rFonts w:cs="David" w:hint="cs"/>
          <w:sz w:val="24"/>
          <w:szCs w:val="24"/>
          <w:rtl/>
        </w:rPr>
        <w:t>דרך</w:t>
      </w:r>
      <w:r w:rsidRPr="00D27D48">
        <w:rPr>
          <w:rFonts w:cs="David"/>
          <w:sz w:val="24"/>
          <w:szCs w:val="24"/>
          <w:rtl/>
        </w:rPr>
        <w:t xml:space="preserve"> </w:t>
      </w:r>
      <w:r w:rsidRPr="00D27D48">
        <w:rPr>
          <w:rFonts w:cs="David" w:hint="cs"/>
          <w:sz w:val="24"/>
          <w:szCs w:val="24"/>
          <w:rtl/>
        </w:rPr>
        <w:t>אחרת</w:t>
      </w:r>
      <w:r w:rsidRPr="00D27D48">
        <w:rPr>
          <w:rFonts w:cs="David"/>
          <w:sz w:val="24"/>
          <w:szCs w:val="24"/>
          <w:rtl/>
        </w:rPr>
        <w:t xml:space="preserve"> </w:t>
      </w:r>
      <w:r w:rsidRPr="00D27D48">
        <w:rPr>
          <w:rFonts w:cs="David" w:hint="cs"/>
          <w:sz w:val="24"/>
          <w:szCs w:val="24"/>
          <w:rtl/>
        </w:rPr>
        <w:t>על</w:t>
      </w:r>
      <w:r w:rsidRPr="00D27D48">
        <w:rPr>
          <w:rFonts w:cs="David"/>
          <w:sz w:val="24"/>
          <w:szCs w:val="24"/>
          <w:rtl/>
        </w:rPr>
        <w:t xml:space="preserve"> </w:t>
      </w:r>
      <w:r w:rsidRPr="00D27D48">
        <w:rPr>
          <w:rFonts w:cs="David" w:hint="cs"/>
          <w:sz w:val="24"/>
          <w:szCs w:val="24"/>
          <w:rtl/>
        </w:rPr>
        <w:t>ידי</w:t>
      </w:r>
      <w:r w:rsidRPr="00D27D48">
        <w:rPr>
          <w:rFonts w:cs="David"/>
          <w:sz w:val="24"/>
          <w:szCs w:val="24"/>
          <w:rtl/>
        </w:rPr>
        <w:t xml:space="preserve">  </w:t>
      </w:r>
      <w:r>
        <w:rPr>
          <w:rFonts w:cs="David" w:hint="cs"/>
          <w:sz w:val="24"/>
          <w:szCs w:val="24"/>
          <w:rtl/>
        </w:rPr>
        <w:t>נותן השירותים</w:t>
      </w:r>
      <w:r w:rsidRPr="00D27D48">
        <w:rPr>
          <w:rFonts w:cs="David"/>
          <w:sz w:val="24"/>
          <w:szCs w:val="24"/>
          <w:rtl/>
        </w:rPr>
        <w:t xml:space="preserve"> </w:t>
      </w:r>
      <w:r w:rsidRPr="00D27D48">
        <w:rPr>
          <w:rFonts w:cs="David" w:hint="cs"/>
          <w:sz w:val="24"/>
          <w:szCs w:val="24"/>
          <w:rtl/>
        </w:rPr>
        <w:t>או</w:t>
      </w:r>
      <w:r w:rsidRPr="00D27D48">
        <w:rPr>
          <w:rFonts w:cs="David"/>
          <w:sz w:val="24"/>
          <w:szCs w:val="24"/>
          <w:rtl/>
        </w:rPr>
        <w:t xml:space="preserve"> </w:t>
      </w:r>
      <w:r w:rsidRPr="00D27D48">
        <w:rPr>
          <w:rFonts w:cs="David" w:hint="cs"/>
          <w:sz w:val="24"/>
          <w:szCs w:val="24"/>
          <w:rtl/>
        </w:rPr>
        <w:t>מי</w:t>
      </w:r>
      <w:r>
        <w:rPr>
          <w:rFonts w:cs="David" w:hint="cs"/>
          <w:sz w:val="24"/>
          <w:szCs w:val="24"/>
          <w:rtl/>
        </w:rPr>
        <w:t xml:space="preserve"> </w:t>
      </w:r>
      <w:r w:rsidRPr="00D27D48">
        <w:rPr>
          <w:rFonts w:cs="David" w:hint="cs"/>
          <w:sz w:val="24"/>
          <w:szCs w:val="24"/>
          <w:rtl/>
        </w:rPr>
        <w:t>מטעמו</w:t>
      </w:r>
      <w:r w:rsidRPr="00D27D48">
        <w:rPr>
          <w:rFonts w:cs="David"/>
          <w:sz w:val="24"/>
          <w:szCs w:val="24"/>
          <w:rtl/>
        </w:rPr>
        <w:t>;</w:t>
      </w:r>
      <w:r>
        <w:rPr>
          <w:rFonts w:cs="David"/>
          <w:sz w:val="24"/>
          <w:szCs w:val="24"/>
          <w:rtl/>
        </w:rPr>
        <w:t xml:space="preserve">  </w:t>
      </w:r>
    </w:p>
    <w:p w14:paraId="062278DA" w14:textId="26AE8D34" w:rsidR="006930BD" w:rsidRPr="0088385A" w:rsidRDefault="006930BD" w:rsidP="009B1C6D">
      <w:pPr>
        <w:pStyle w:val="afffff1"/>
        <w:numPr>
          <w:ilvl w:val="0"/>
          <w:numId w:val="53"/>
        </w:numPr>
        <w:spacing w:after="120"/>
        <w:ind w:left="2007" w:right="0"/>
        <w:rPr>
          <w:rFonts w:cs="David"/>
          <w:sz w:val="24"/>
          <w:szCs w:val="24"/>
          <w:rtl/>
        </w:rPr>
      </w:pPr>
      <w:r w:rsidRPr="0088385A">
        <w:rPr>
          <w:rFonts w:cs="David" w:hint="cs"/>
          <w:sz w:val="24"/>
          <w:szCs w:val="24"/>
          <w:rtl/>
        </w:rPr>
        <w:t>פעילות</w:t>
      </w:r>
      <w:r w:rsidRPr="0088385A">
        <w:rPr>
          <w:rFonts w:cs="David"/>
          <w:sz w:val="24"/>
          <w:szCs w:val="24"/>
          <w:rtl/>
        </w:rPr>
        <w:t xml:space="preserve"> </w:t>
      </w:r>
      <w:r w:rsidRPr="0088385A">
        <w:rPr>
          <w:rFonts w:cs="David" w:hint="cs"/>
          <w:sz w:val="24"/>
          <w:szCs w:val="24"/>
          <w:rtl/>
        </w:rPr>
        <w:t>נותן השירותים</w:t>
      </w:r>
      <w:r w:rsidRPr="0088385A">
        <w:rPr>
          <w:rFonts w:cs="David"/>
          <w:sz w:val="24"/>
          <w:szCs w:val="24"/>
          <w:rtl/>
        </w:rPr>
        <w:t xml:space="preserve">, </w:t>
      </w:r>
      <w:r w:rsidRPr="0088385A">
        <w:rPr>
          <w:rFonts w:cs="David" w:hint="cs"/>
          <w:sz w:val="24"/>
          <w:szCs w:val="24"/>
          <w:rtl/>
        </w:rPr>
        <w:t>עובדיו</w:t>
      </w:r>
      <w:r w:rsidRPr="0088385A">
        <w:rPr>
          <w:rFonts w:cs="David"/>
          <w:sz w:val="24"/>
          <w:szCs w:val="24"/>
          <w:rtl/>
        </w:rPr>
        <w:t xml:space="preserve"> </w:t>
      </w:r>
      <w:r w:rsidRPr="0088385A">
        <w:rPr>
          <w:rFonts w:cs="David" w:hint="cs"/>
          <w:sz w:val="24"/>
          <w:szCs w:val="24"/>
          <w:rtl/>
        </w:rPr>
        <w:t>ובגין</w:t>
      </w:r>
      <w:r w:rsidRPr="0088385A">
        <w:rPr>
          <w:rFonts w:cs="David"/>
          <w:sz w:val="24"/>
          <w:szCs w:val="24"/>
          <w:rtl/>
        </w:rPr>
        <w:t xml:space="preserve"> </w:t>
      </w:r>
      <w:r w:rsidRPr="0088385A">
        <w:rPr>
          <w:rFonts w:cs="David" w:hint="cs"/>
          <w:sz w:val="24"/>
          <w:szCs w:val="24"/>
          <w:rtl/>
        </w:rPr>
        <w:t>כל</w:t>
      </w:r>
      <w:r w:rsidRPr="0088385A">
        <w:rPr>
          <w:rFonts w:cs="David"/>
          <w:sz w:val="24"/>
          <w:szCs w:val="24"/>
          <w:rtl/>
        </w:rPr>
        <w:t xml:space="preserve"> </w:t>
      </w:r>
      <w:r w:rsidRPr="0088385A">
        <w:rPr>
          <w:rFonts w:cs="David" w:hint="cs"/>
          <w:sz w:val="24"/>
          <w:szCs w:val="24"/>
          <w:rtl/>
        </w:rPr>
        <w:t>הפועלים</w:t>
      </w:r>
      <w:r w:rsidRPr="0088385A">
        <w:rPr>
          <w:rFonts w:cs="David"/>
          <w:sz w:val="24"/>
          <w:szCs w:val="24"/>
          <w:rtl/>
        </w:rPr>
        <w:t xml:space="preserve"> </w:t>
      </w:r>
      <w:r w:rsidRPr="0088385A">
        <w:rPr>
          <w:rFonts w:cs="David" w:hint="cs"/>
          <w:sz w:val="24"/>
          <w:szCs w:val="24"/>
          <w:rtl/>
        </w:rPr>
        <w:t>מטעמו</w:t>
      </w:r>
      <w:r w:rsidRPr="0088385A">
        <w:rPr>
          <w:rFonts w:cs="David"/>
          <w:sz w:val="24"/>
          <w:szCs w:val="24"/>
          <w:rtl/>
        </w:rPr>
        <w:t xml:space="preserve"> </w:t>
      </w:r>
      <w:r w:rsidRPr="0088385A">
        <w:rPr>
          <w:rFonts w:cs="David" w:hint="cs"/>
          <w:sz w:val="24"/>
          <w:szCs w:val="24"/>
          <w:rtl/>
        </w:rPr>
        <w:t>כולל</w:t>
      </w:r>
      <w:r w:rsidRPr="0088385A">
        <w:rPr>
          <w:rFonts w:cs="David"/>
          <w:sz w:val="24"/>
          <w:szCs w:val="24"/>
          <w:rtl/>
        </w:rPr>
        <w:t xml:space="preserve"> </w:t>
      </w:r>
      <w:r w:rsidRPr="0088385A">
        <w:rPr>
          <w:rFonts w:ascii="David" w:hAnsi="David" w:cs="David"/>
          <w:sz w:val="24"/>
          <w:szCs w:val="24"/>
          <w:rtl/>
        </w:rPr>
        <w:t xml:space="preserve">בגין אספקת ותחזוקת מוצרי </w:t>
      </w:r>
      <w:r w:rsidRPr="0088385A">
        <w:rPr>
          <w:rFonts w:ascii="David" w:hAnsi="David" w:cs="David"/>
          <w:sz w:val="24"/>
          <w:szCs w:val="24"/>
        </w:rPr>
        <w:t>SIEM</w:t>
      </w:r>
      <w:r w:rsidRPr="0088385A">
        <w:rPr>
          <w:rFonts w:ascii="David" w:hAnsi="David" w:cs="David" w:hint="cs"/>
          <w:sz w:val="24"/>
          <w:szCs w:val="24"/>
          <w:rtl/>
        </w:rPr>
        <w:t xml:space="preserve"> חומרה ותוכנה</w:t>
      </w:r>
      <w:r w:rsidRPr="0088385A">
        <w:rPr>
          <w:rFonts w:ascii="David" w:hAnsi="David" w:cs="David"/>
          <w:sz w:val="24"/>
          <w:szCs w:val="24"/>
          <w:rtl/>
        </w:rPr>
        <w:t xml:space="preserve">- </w:t>
      </w:r>
      <w:r w:rsidRPr="0088385A">
        <w:rPr>
          <w:rFonts w:ascii="David" w:hAnsi="David" w:cs="David"/>
          <w:sz w:val="24"/>
          <w:szCs w:val="24"/>
        </w:rPr>
        <w:t>ArcSight ESM</w:t>
      </w:r>
      <w:r w:rsidRPr="0088385A">
        <w:rPr>
          <w:rFonts w:ascii="David" w:hAnsi="David" w:cs="David"/>
          <w:sz w:val="24"/>
          <w:szCs w:val="24"/>
          <w:rtl/>
        </w:rPr>
        <w:t xml:space="preserve"> </w:t>
      </w:r>
      <w:r w:rsidRPr="0088385A">
        <w:rPr>
          <w:rFonts w:ascii="David" w:hAnsi="David" w:cs="David"/>
          <w:sz w:val="24"/>
          <w:szCs w:val="24"/>
        </w:rPr>
        <w:t>MF</w:t>
      </w:r>
      <w:r w:rsidRPr="0088385A">
        <w:rPr>
          <w:rFonts w:ascii="David" w:hAnsi="David" w:cs="David"/>
          <w:sz w:val="24"/>
          <w:szCs w:val="24"/>
          <w:rtl/>
        </w:rPr>
        <w:t xml:space="preserve">, </w:t>
      </w:r>
      <w:r w:rsidRPr="0088385A">
        <w:rPr>
          <w:rFonts w:ascii="David" w:hAnsi="David" w:cs="David"/>
          <w:sz w:val="24"/>
          <w:szCs w:val="24"/>
        </w:rPr>
        <w:t>MF ArcSight ESM Server</w:t>
      </w:r>
      <w:r w:rsidRPr="0088385A">
        <w:rPr>
          <w:rFonts w:ascii="David" w:hAnsi="David" w:cs="David"/>
          <w:sz w:val="24"/>
          <w:szCs w:val="24"/>
          <w:rtl/>
        </w:rPr>
        <w:t xml:space="preserve"> ו – </w:t>
      </w:r>
      <w:r w:rsidRPr="0088385A">
        <w:rPr>
          <w:rFonts w:ascii="David" w:hAnsi="David" w:cs="David"/>
          <w:sz w:val="24"/>
          <w:szCs w:val="24"/>
        </w:rPr>
        <w:t>Elastic (ELK)</w:t>
      </w:r>
      <w:r w:rsidRPr="0088385A">
        <w:rPr>
          <w:rFonts w:ascii="David" w:hAnsi="David" w:cs="David"/>
          <w:sz w:val="24"/>
          <w:szCs w:val="24"/>
          <w:rtl/>
        </w:rPr>
        <w:t xml:space="preserve"> לאבטחת מידע עבור משרד הפנים</w:t>
      </w:r>
      <w:r w:rsidRPr="0088385A">
        <w:rPr>
          <w:rFonts w:ascii="David" w:hAnsi="David" w:cs="David" w:hint="cs"/>
          <w:sz w:val="24"/>
          <w:szCs w:val="24"/>
          <w:rtl/>
        </w:rPr>
        <w:t xml:space="preserve">, כולל התקנה, תחזוקה ותמיכה לציוד המחשוב (חומרה ותוכנה) של מערכות ה- </w:t>
      </w:r>
      <w:r w:rsidRPr="0088385A">
        <w:rPr>
          <w:rFonts w:ascii="David" w:hAnsi="David" w:cs="David" w:hint="cs"/>
          <w:sz w:val="24"/>
          <w:szCs w:val="24"/>
        </w:rPr>
        <w:t>SOC</w:t>
      </w:r>
      <w:r w:rsidRPr="0088385A">
        <w:rPr>
          <w:rFonts w:ascii="David" w:hAnsi="David" w:cs="David" w:hint="cs"/>
          <w:sz w:val="24"/>
          <w:szCs w:val="24"/>
          <w:rtl/>
        </w:rPr>
        <w:t xml:space="preserve"> לרבות </w:t>
      </w:r>
      <w:r w:rsidRPr="0088385A">
        <w:rPr>
          <w:rFonts w:ascii="David" w:hAnsi="David" w:cs="David" w:hint="cs"/>
          <w:sz w:val="24"/>
          <w:szCs w:val="24"/>
        </w:rPr>
        <w:t>SIEM</w:t>
      </w:r>
      <w:r w:rsidRPr="0088385A">
        <w:rPr>
          <w:rFonts w:ascii="David" w:hAnsi="David" w:cs="David" w:hint="cs"/>
          <w:sz w:val="24"/>
          <w:szCs w:val="24"/>
          <w:rtl/>
        </w:rPr>
        <w:t>, אספקת רישיונות שימוש, איתור ותיקון תקלות וכשלים בציוד ובתוכנה, החלפות ציוד, שדרוגי תוכנה, תמיכה, תמיכת היצרן, הפעלת מוקד מענה טלפוני, אספקת חלפים מקוריים, תחזוקה מונעת, אספקת שדרוגים, תמיכה טלפונית מרחוק, ניתוח, תחקור, אפיון וכתיבת חוקים, בקרות ודוחות, הגדרת חיבורים ושירות</w:t>
      </w:r>
      <w:r w:rsidRPr="0088385A">
        <w:rPr>
          <w:rFonts w:cs="David" w:hint="cs"/>
          <w:sz w:val="24"/>
          <w:szCs w:val="24"/>
          <w:rtl/>
        </w:rPr>
        <w:t>;</w:t>
      </w:r>
    </w:p>
    <w:p w14:paraId="7382FD0A" w14:textId="77777777" w:rsidR="006930BD" w:rsidRDefault="006930BD" w:rsidP="006930BD">
      <w:pPr>
        <w:widowControl w:val="0"/>
        <w:numPr>
          <w:ilvl w:val="2"/>
          <w:numId w:val="30"/>
        </w:numPr>
        <w:spacing w:before="120" w:line="276" w:lineRule="auto"/>
        <w:ind w:left="1650" w:hanging="720"/>
        <w:jc w:val="both"/>
      </w:pPr>
      <w:r w:rsidRPr="004C413A">
        <w:rPr>
          <w:rFonts w:hint="cs"/>
          <w:rtl/>
        </w:rPr>
        <w:t>גבולות</w:t>
      </w:r>
      <w:r w:rsidRPr="004C413A">
        <w:rPr>
          <w:rtl/>
        </w:rPr>
        <w:t xml:space="preserve"> </w:t>
      </w:r>
      <w:r w:rsidRPr="004C413A">
        <w:rPr>
          <w:rFonts w:hint="cs"/>
          <w:rtl/>
        </w:rPr>
        <w:t>האחריות</w:t>
      </w:r>
      <w:r w:rsidRPr="004C413A">
        <w:rPr>
          <w:rtl/>
        </w:rPr>
        <w:t xml:space="preserve"> </w:t>
      </w:r>
      <w:r w:rsidRPr="004C413A">
        <w:rPr>
          <w:rFonts w:hint="cs"/>
          <w:rtl/>
        </w:rPr>
        <w:t>למקרה</w:t>
      </w:r>
      <w:r w:rsidRPr="004C413A">
        <w:rPr>
          <w:rtl/>
        </w:rPr>
        <w:t xml:space="preserve"> </w:t>
      </w:r>
      <w:r w:rsidRPr="004C413A">
        <w:rPr>
          <w:rFonts w:hint="cs"/>
          <w:rtl/>
        </w:rPr>
        <w:t>ולשנה</w:t>
      </w:r>
      <w:r w:rsidRPr="004C413A">
        <w:rPr>
          <w:rtl/>
        </w:rPr>
        <w:t xml:space="preserve"> </w:t>
      </w:r>
      <w:r w:rsidRPr="004C413A">
        <w:rPr>
          <w:rFonts w:hint="cs"/>
          <w:rtl/>
        </w:rPr>
        <w:t>לא</w:t>
      </w:r>
      <w:r w:rsidRPr="004C413A">
        <w:rPr>
          <w:rtl/>
        </w:rPr>
        <w:t xml:space="preserve"> </w:t>
      </w:r>
      <w:r w:rsidRPr="004C413A">
        <w:rPr>
          <w:rFonts w:hint="cs"/>
          <w:rtl/>
        </w:rPr>
        <w:t>יפחתו</w:t>
      </w:r>
      <w:r w:rsidRPr="004C413A">
        <w:rPr>
          <w:rtl/>
        </w:rPr>
        <w:t xml:space="preserve"> </w:t>
      </w:r>
      <w:r w:rsidRPr="004C413A">
        <w:rPr>
          <w:rFonts w:hint="cs"/>
          <w:rtl/>
        </w:rPr>
        <w:t>מ</w:t>
      </w:r>
      <w:r w:rsidRPr="004C413A">
        <w:rPr>
          <w:rtl/>
        </w:rPr>
        <w:t xml:space="preserve"> – </w:t>
      </w:r>
      <w:r>
        <w:rPr>
          <w:rFonts w:hint="cs"/>
          <w:rtl/>
        </w:rPr>
        <w:t>1,500,000</w:t>
      </w:r>
      <w:r w:rsidRPr="004C413A">
        <w:rPr>
          <w:rtl/>
        </w:rPr>
        <w:t xml:space="preserve"> </w:t>
      </w:r>
      <w:r w:rsidRPr="004C413A">
        <w:rPr>
          <w:rFonts w:hint="cs"/>
          <w:rtl/>
        </w:rPr>
        <w:t>דולר</w:t>
      </w:r>
      <w:r w:rsidRPr="004C413A">
        <w:rPr>
          <w:rtl/>
        </w:rPr>
        <w:t xml:space="preserve"> </w:t>
      </w:r>
      <w:r w:rsidRPr="004C413A">
        <w:rPr>
          <w:rFonts w:hint="cs"/>
          <w:rtl/>
        </w:rPr>
        <w:t>ארה</w:t>
      </w:r>
      <w:r w:rsidRPr="004C413A">
        <w:rPr>
          <w:rtl/>
        </w:rPr>
        <w:t>"</w:t>
      </w:r>
      <w:r w:rsidRPr="004C413A">
        <w:rPr>
          <w:rFonts w:hint="cs"/>
          <w:rtl/>
        </w:rPr>
        <w:t>ב</w:t>
      </w:r>
      <w:r w:rsidRPr="004C413A">
        <w:rPr>
          <w:rtl/>
        </w:rPr>
        <w:t>;</w:t>
      </w:r>
    </w:p>
    <w:p w14:paraId="3B7A5EB4" w14:textId="77777777" w:rsidR="006930BD" w:rsidRDefault="006930BD" w:rsidP="006930BD">
      <w:pPr>
        <w:widowControl w:val="0"/>
        <w:numPr>
          <w:ilvl w:val="2"/>
          <w:numId w:val="30"/>
        </w:numPr>
        <w:spacing w:before="120" w:line="276" w:lineRule="auto"/>
        <w:ind w:left="1650" w:hanging="720"/>
        <w:jc w:val="both"/>
      </w:pPr>
      <w:r>
        <w:rPr>
          <w:rtl/>
        </w:rPr>
        <w:t>הכיסוי על פי הפוליסה יורחב לכלול את ההרחבות הבאות:-</w:t>
      </w:r>
    </w:p>
    <w:p w14:paraId="608FEE11" w14:textId="77777777" w:rsidR="006930BD" w:rsidRPr="004C413A" w:rsidRDefault="006930BD" w:rsidP="006930BD">
      <w:pPr>
        <w:pStyle w:val="afffff1"/>
        <w:ind w:left="720"/>
        <w:rPr>
          <w:rFonts w:cs="David"/>
          <w:sz w:val="24"/>
          <w:szCs w:val="24"/>
          <w:rtl/>
        </w:rPr>
      </w:pPr>
    </w:p>
    <w:p w14:paraId="0CACE862" w14:textId="77777777" w:rsidR="006930BD" w:rsidRDefault="006930BD" w:rsidP="00F862D2">
      <w:pPr>
        <w:pStyle w:val="afffff1"/>
        <w:numPr>
          <w:ilvl w:val="0"/>
          <w:numId w:val="52"/>
        </w:numPr>
        <w:spacing w:after="80"/>
        <w:ind w:left="2097" w:right="0" w:hanging="357"/>
        <w:jc w:val="left"/>
        <w:rPr>
          <w:rFonts w:cs="David"/>
          <w:sz w:val="24"/>
          <w:szCs w:val="24"/>
        </w:rPr>
      </w:pPr>
      <w:r w:rsidRPr="004C413A">
        <w:rPr>
          <w:rFonts w:cs="David" w:hint="cs"/>
          <w:sz w:val="24"/>
          <w:szCs w:val="24"/>
          <w:rtl/>
        </w:rPr>
        <w:lastRenderedPageBreak/>
        <w:t>הארכת</w:t>
      </w:r>
      <w:r w:rsidRPr="004C413A">
        <w:rPr>
          <w:rFonts w:cs="David"/>
          <w:sz w:val="24"/>
          <w:szCs w:val="24"/>
          <w:rtl/>
        </w:rPr>
        <w:t xml:space="preserve"> </w:t>
      </w:r>
      <w:r w:rsidRPr="004C413A">
        <w:rPr>
          <w:rFonts w:cs="David" w:hint="cs"/>
          <w:sz w:val="24"/>
          <w:szCs w:val="24"/>
          <w:rtl/>
        </w:rPr>
        <w:t>תקופת</w:t>
      </w:r>
      <w:r w:rsidRPr="004C413A">
        <w:rPr>
          <w:rFonts w:cs="David"/>
          <w:sz w:val="24"/>
          <w:szCs w:val="24"/>
          <w:rtl/>
        </w:rPr>
        <w:t xml:space="preserve"> </w:t>
      </w:r>
      <w:r w:rsidRPr="004C413A">
        <w:rPr>
          <w:rFonts w:cs="David" w:hint="cs"/>
          <w:sz w:val="24"/>
          <w:szCs w:val="24"/>
          <w:rtl/>
        </w:rPr>
        <w:t>הגילוי</w:t>
      </w:r>
      <w:r w:rsidRPr="004C413A">
        <w:rPr>
          <w:rFonts w:cs="David"/>
          <w:sz w:val="24"/>
          <w:szCs w:val="24"/>
          <w:rtl/>
        </w:rPr>
        <w:t xml:space="preserve"> </w:t>
      </w:r>
      <w:r w:rsidRPr="004C413A">
        <w:rPr>
          <w:rFonts w:cs="David" w:hint="cs"/>
          <w:sz w:val="24"/>
          <w:szCs w:val="24"/>
          <w:rtl/>
        </w:rPr>
        <w:t>לפחות</w:t>
      </w:r>
      <w:r w:rsidRPr="004C413A">
        <w:rPr>
          <w:rFonts w:cs="David"/>
          <w:sz w:val="24"/>
          <w:szCs w:val="24"/>
          <w:rtl/>
        </w:rPr>
        <w:t xml:space="preserve"> 12  </w:t>
      </w:r>
      <w:r w:rsidRPr="004C413A">
        <w:rPr>
          <w:rFonts w:cs="David" w:hint="cs"/>
          <w:sz w:val="24"/>
          <w:szCs w:val="24"/>
          <w:rtl/>
        </w:rPr>
        <w:t>חודשים</w:t>
      </w:r>
      <w:r w:rsidRPr="004C413A">
        <w:rPr>
          <w:rFonts w:cs="David"/>
          <w:sz w:val="24"/>
          <w:szCs w:val="24"/>
          <w:rtl/>
        </w:rPr>
        <w:t>;</w:t>
      </w:r>
    </w:p>
    <w:p w14:paraId="605BA1C9" w14:textId="77777777" w:rsidR="006930BD" w:rsidRDefault="006930BD" w:rsidP="00F862D2">
      <w:pPr>
        <w:pStyle w:val="afffff1"/>
        <w:numPr>
          <w:ilvl w:val="0"/>
          <w:numId w:val="52"/>
        </w:numPr>
        <w:spacing w:after="80"/>
        <w:ind w:left="2097" w:right="0" w:hanging="357"/>
        <w:jc w:val="left"/>
        <w:rPr>
          <w:rFonts w:cs="David"/>
          <w:sz w:val="24"/>
          <w:szCs w:val="24"/>
        </w:rPr>
      </w:pPr>
      <w:r>
        <w:rPr>
          <w:rFonts w:cs="David"/>
          <w:sz w:val="24"/>
          <w:szCs w:val="24"/>
          <w:rtl/>
        </w:rPr>
        <w:t>פגיעה בפרטיות, הפרת סודיות;</w:t>
      </w:r>
    </w:p>
    <w:p w14:paraId="365A7FFA" w14:textId="77777777" w:rsidR="006930BD" w:rsidRDefault="006930BD" w:rsidP="00F862D2">
      <w:pPr>
        <w:pStyle w:val="afffff1"/>
        <w:numPr>
          <w:ilvl w:val="0"/>
          <w:numId w:val="52"/>
        </w:numPr>
        <w:spacing w:after="80"/>
        <w:ind w:left="2097" w:right="0" w:hanging="357"/>
        <w:jc w:val="left"/>
        <w:rPr>
          <w:rFonts w:cs="David"/>
          <w:sz w:val="24"/>
          <w:szCs w:val="24"/>
        </w:rPr>
      </w:pPr>
      <w:r w:rsidRPr="004C413A">
        <w:rPr>
          <w:rFonts w:cs="David" w:hint="cs"/>
          <w:sz w:val="24"/>
          <w:szCs w:val="24"/>
          <w:rtl/>
        </w:rPr>
        <w:t>אחריות</w:t>
      </w:r>
      <w:r w:rsidRPr="004C413A">
        <w:rPr>
          <w:rFonts w:cs="David"/>
          <w:sz w:val="24"/>
          <w:szCs w:val="24"/>
          <w:rtl/>
        </w:rPr>
        <w:t xml:space="preserve"> </w:t>
      </w:r>
      <w:r w:rsidRPr="004C413A">
        <w:rPr>
          <w:rFonts w:cs="David" w:hint="cs"/>
          <w:sz w:val="24"/>
          <w:szCs w:val="24"/>
          <w:rtl/>
        </w:rPr>
        <w:t>צולבת</w:t>
      </w:r>
      <w:r w:rsidRPr="004C413A">
        <w:rPr>
          <w:rFonts w:cs="David"/>
          <w:sz w:val="24"/>
          <w:szCs w:val="24"/>
          <w:rtl/>
        </w:rPr>
        <w:t xml:space="preserve"> - </w:t>
      </w:r>
      <w:r w:rsidRPr="004C413A">
        <w:rPr>
          <w:rFonts w:cs="David"/>
          <w:sz w:val="24"/>
          <w:szCs w:val="24"/>
        </w:rPr>
        <w:t>Cross  Liability</w:t>
      </w:r>
      <w:r>
        <w:rPr>
          <w:rFonts w:cs="David" w:hint="cs"/>
          <w:sz w:val="24"/>
          <w:szCs w:val="24"/>
          <w:rtl/>
        </w:rPr>
        <w:t xml:space="preserve">, אולם הכיסוי לא יחול ביחס לתביעות נותן השירותים כלפי </w:t>
      </w:r>
      <w:r w:rsidRPr="00B73E5B">
        <w:rPr>
          <w:rFonts w:cs="David"/>
          <w:sz w:val="24"/>
          <w:szCs w:val="24"/>
          <w:rtl/>
        </w:rPr>
        <w:t xml:space="preserve">מדינת ישראל –  </w:t>
      </w:r>
      <w:r w:rsidRPr="00DC498D">
        <w:rPr>
          <w:rFonts w:cs="David" w:hint="cs"/>
          <w:sz w:val="24"/>
          <w:szCs w:val="24"/>
          <w:rtl/>
        </w:rPr>
        <w:t>משרד הפנים</w:t>
      </w:r>
      <w:r>
        <w:rPr>
          <w:rFonts w:cs="David" w:hint="cs"/>
          <w:sz w:val="24"/>
          <w:szCs w:val="24"/>
          <w:rtl/>
        </w:rPr>
        <w:t>.</w:t>
      </w:r>
    </w:p>
    <w:p w14:paraId="48EC5922" w14:textId="77777777" w:rsidR="006930BD" w:rsidRPr="00FB0811" w:rsidRDefault="006930BD" w:rsidP="00F862D2">
      <w:pPr>
        <w:pStyle w:val="afffff1"/>
        <w:numPr>
          <w:ilvl w:val="0"/>
          <w:numId w:val="52"/>
        </w:numPr>
        <w:spacing w:after="240"/>
        <w:ind w:left="2097" w:right="0" w:hanging="357"/>
        <w:jc w:val="left"/>
        <w:rPr>
          <w:rFonts w:cs="David"/>
          <w:sz w:val="24"/>
          <w:szCs w:val="24"/>
          <w:rtl/>
        </w:rPr>
      </w:pPr>
      <w:r w:rsidRPr="00FB0811">
        <w:rPr>
          <w:rFonts w:cs="David" w:hint="cs"/>
          <w:sz w:val="24"/>
          <w:szCs w:val="24"/>
          <w:rtl/>
        </w:rPr>
        <w:t xml:space="preserve">כיסוי לסיכוני סייבר (כלפי צד שלישי). </w:t>
      </w:r>
      <w:r w:rsidRPr="00FB0811">
        <w:rPr>
          <w:rFonts w:cs="David" w:hint="cs"/>
          <w:b/>
          <w:bCs/>
          <w:sz w:val="24"/>
          <w:szCs w:val="24"/>
          <w:rtl/>
        </w:rPr>
        <w:t xml:space="preserve">לחילופין </w:t>
      </w:r>
      <w:r w:rsidRPr="00FB0811">
        <w:rPr>
          <w:rFonts w:cs="David" w:hint="cs"/>
          <w:sz w:val="24"/>
          <w:szCs w:val="24"/>
          <w:rtl/>
        </w:rPr>
        <w:t xml:space="preserve">יציג </w:t>
      </w:r>
      <w:r>
        <w:rPr>
          <w:rFonts w:cs="David" w:hint="cs"/>
          <w:sz w:val="24"/>
          <w:szCs w:val="24"/>
          <w:rtl/>
        </w:rPr>
        <w:t>נותן השירותים</w:t>
      </w:r>
      <w:r w:rsidRPr="00FB0811">
        <w:rPr>
          <w:rFonts w:cs="David" w:hint="cs"/>
          <w:sz w:val="24"/>
          <w:szCs w:val="24"/>
          <w:rtl/>
        </w:rPr>
        <w:t xml:space="preserve"> ביטוח כנגד סיכוני סייבר (כלפי צד שלישי) בגבול אחריות שלא יפחת</w:t>
      </w:r>
      <w:r w:rsidRPr="00FB0811">
        <w:rPr>
          <w:rFonts w:cs="David" w:hint="cs"/>
          <w:sz w:val="24"/>
          <w:szCs w:val="24"/>
        </w:rPr>
        <w:t xml:space="preserve"> </w:t>
      </w:r>
      <w:r w:rsidRPr="00FB0811">
        <w:rPr>
          <w:rFonts w:cs="David" w:hint="cs"/>
          <w:sz w:val="24"/>
          <w:szCs w:val="24"/>
          <w:rtl/>
        </w:rPr>
        <w:t xml:space="preserve">מסך </w:t>
      </w:r>
      <w:r>
        <w:rPr>
          <w:rFonts w:cs="David" w:hint="cs"/>
          <w:sz w:val="24"/>
          <w:szCs w:val="24"/>
          <w:rtl/>
        </w:rPr>
        <w:t>1,000</w:t>
      </w:r>
      <w:r w:rsidRPr="00FB0811">
        <w:rPr>
          <w:rFonts w:cs="David" w:hint="cs"/>
          <w:sz w:val="24"/>
          <w:szCs w:val="24"/>
          <w:rtl/>
        </w:rPr>
        <w:t>,000 דולר ארה"ב למקרה ולתקופת ביטוח (שנה);</w:t>
      </w:r>
    </w:p>
    <w:p w14:paraId="2E2459D9" w14:textId="77777777" w:rsidR="006930BD" w:rsidRPr="00B73E5B" w:rsidRDefault="006930BD" w:rsidP="006930BD">
      <w:pPr>
        <w:widowControl w:val="0"/>
        <w:numPr>
          <w:ilvl w:val="2"/>
          <w:numId w:val="30"/>
        </w:numPr>
        <w:spacing w:before="120" w:line="276" w:lineRule="auto"/>
        <w:ind w:left="1650" w:hanging="720"/>
        <w:jc w:val="both"/>
        <w:rPr>
          <w:rtl/>
        </w:rPr>
      </w:pPr>
      <w:r w:rsidRPr="004C413A">
        <w:rPr>
          <w:rFonts w:hint="cs"/>
          <w:rtl/>
        </w:rPr>
        <w:t>הביטוח</w:t>
      </w:r>
      <w:r w:rsidRPr="004C413A">
        <w:rPr>
          <w:rtl/>
        </w:rPr>
        <w:t xml:space="preserve"> </w:t>
      </w:r>
      <w:r w:rsidRPr="004C413A">
        <w:rPr>
          <w:rFonts w:hint="cs"/>
          <w:rtl/>
        </w:rPr>
        <w:t>יורחב</w:t>
      </w:r>
      <w:r w:rsidRPr="004C413A">
        <w:rPr>
          <w:rtl/>
        </w:rPr>
        <w:t xml:space="preserve"> </w:t>
      </w:r>
      <w:r w:rsidRPr="004C413A">
        <w:rPr>
          <w:rFonts w:hint="cs"/>
          <w:rtl/>
        </w:rPr>
        <w:t>לשפות</w:t>
      </w:r>
      <w:r w:rsidRPr="004C413A">
        <w:rPr>
          <w:rtl/>
        </w:rPr>
        <w:t xml:space="preserve"> </w:t>
      </w:r>
      <w:r w:rsidRPr="004C413A">
        <w:rPr>
          <w:rFonts w:hint="cs"/>
          <w:rtl/>
        </w:rPr>
        <w:t>את</w:t>
      </w:r>
      <w:r w:rsidRPr="004C413A">
        <w:rPr>
          <w:rtl/>
        </w:rPr>
        <w:t xml:space="preserve"> </w:t>
      </w:r>
      <w:r w:rsidRPr="00B73E5B">
        <w:rPr>
          <w:rtl/>
        </w:rPr>
        <w:t xml:space="preserve">מדינת ישראל –  </w:t>
      </w:r>
      <w:r w:rsidRPr="00DC498D">
        <w:rPr>
          <w:rFonts w:hint="cs"/>
          <w:rtl/>
        </w:rPr>
        <w:t>משרד הפנים</w:t>
      </w:r>
      <w:r>
        <w:rPr>
          <w:rFonts w:hint="cs"/>
          <w:rtl/>
        </w:rPr>
        <w:t xml:space="preserve">, </w:t>
      </w:r>
      <w:r w:rsidRPr="00B73E5B">
        <w:rPr>
          <w:rFonts w:hint="cs"/>
          <w:rtl/>
        </w:rPr>
        <w:t>לגבי אחריותם בגין נזק עקב פגם במוצרים אשר</w:t>
      </w:r>
      <w:r>
        <w:rPr>
          <w:rFonts w:hint="cs"/>
          <w:rtl/>
        </w:rPr>
        <w:t xml:space="preserve"> סופקו, תוקנו</w:t>
      </w:r>
      <w:r w:rsidRPr="00B73E5B">
        <w:rPr>
          <w:rFonts w:hint="cs"/>
          <w:rtl/>
        </w:rPr>
        <w:t xml:space="preserve"> ותוחזקו עבור </w:t>
      </w:r>
      <w:r w:rsidRPr="00DC498D">
        <w:rPr>
          <w:rFonts w:hint="cs"/>
          <w:rtl/>
        </w:rPr>
        <w:t>משרד הפנים</w:t>
      </w:r>
      <w:r w:rsidRPr="00B73E5B">
        <w:rPr>
          <w:rFonts w:hint="cs"/>
          <w:rtl/>
        </w:rPr>
        <w:t xml:space="preserve"> על ידי  </w:t>
      </w:r>
      <w:r>
        <w:rPr>
          <w:rFonts w:hint="cs"/>
          <w:rtl/>
        </w:rPr>
        <w:t>נותן השירותים</w:t>
      </w:r>
      <w:r w:rsidRPr="00B73E5B">
        <w:rPr>
          <w:rFonts w:hint="cs"/>
          <w:rtl/>
        </w:rPr>
        <w:t xml:space="preserve"> וכל הפועלים מטעמו ו/או ככל שייחשבו אחראים למעשי ו/או  מחדלי </w:t>
      </w:r>
      <w:r>
        <w:rPr>
          <w:rFonts w:hint="cs"/>
          <w:rtl/>
        </w:rPr>
        <w:t>נותן השירותים</w:t>
      </w:r>
      <w:r w:rsidRPr="00B73E5B">
        <w:rPr>
          <w:rFonts w:hint="cs"/>
          <w:rtl/>
        </w:rPr>
        <w:t xml:space="preserve"> וכל הפועלים מטעמו. </w:t>
      </w:r>
    </w:p>
    <w:p w14:paraId="3818EE33" w14:textId="77777777" w:rsidR="006930BD" w:rsidRDefault="006930BD" w:rsidP="006930BD">
      <w:pPr>
        <w:widowControl w:val="0"/>
        <w:numPr>
          <w:ilvl w:val="1"/>
          <w:numId w:val="30"/>
        </w:numPr>
        <w:spacing w:before="120" w:line="276" w:lineRule="auto"/>
        <w:ind w:left="930" w:hanging="540"/>
        <w:jc w:val="both"/>
        <w:rPr>
          <w:b/>
          <w:bCs/>
          <w:u w:val="single"/>
        </w:rPr>
      </w:pPr>
      <w:r>
        <w:rPr>
          <w:rFonts w:hint="cs"/>
          <w:b/>
          <w:bCs/>
          <w:u w:val="single"/>
          <w:rtl/>
        </w:rPr>
        <w:t>ביטוחים נוספים</w:t>
      </w:r>
    </w:p>
    <w:p w14:paraId="2F76DC8A" w14:textId="77777777" w:rsidR="006930BD" w:rsidRPr="00FB0811" w:rsidRDefault="006930BD" w:rsidP="006930BD">
      <w:pPr>
        <w:ind w:left="930"/>
        <w:jc w:val="both"/>
        <w:rPr>
          <w:rFonts w:cs="Times New Roman"/>
          <w:sz w:val="22"/>
          <w:szCs w:val="22"/>
          <w:rtl/>
        </w:rPr>
      </w:pPr>
      <w:r>
        <w:rPr>
          <w:rFonts w:hint="cs"/>
          <w:b/>
          <w:bCs/>
          <w:rtl/>
        </w:rPr>
        <w:t>בעלי מקצוע, ספקים,  קבלנים, קבלני משנה, לרבות היצרנים</w:t>
      </w:r>
      <w:r>
        <w:rPr>
          <w:rFonts w:hint="cs"/>
          <w:rtl/>
        </w:rPr>
        <w:t xml:space="preserve"> - יציגו ביטוחים מתאימים לגבי ציוד וכל רכוש אחר אשר יעשו בו שימוש במסגרת הפעילויות לרבות ביטוח אחריות מקצועית וחבות מוצר (במידה ורלוונטי), ביטוח אחריות כלפי צד שלישי, וביטוח חבות מעבידים כלפי עובדיהם. כאשר הפעילות משולבת עם שימוש כלי רכב גם ביטוחי כלי רכב  הכוללים ביטוח חובה, רכוש ואחריות כלפי צד שלישי.</w:t>
      </w:r>
    </w:p>
    <w:p w14:paraId="6A05B109" w14:textId="5C1571F2" w:rsidR="000E3F74" w:rsidRDefault="000E3F74" w:rsidP="00264DBE">
      <w:pPr>
        <w:widowControl w:val="0"/>
        <w:numPr>
          <w:ilvl w:val="1"/>
          <w:numId w:val="30"/>
        </w:numPr>
        <w:spacing w:before="120" w:line="276" w:lineRule="auto"/>
        <w:ind w:left="930" w:hanging="540"/>
        <w:jc w:val="both"/>
        <w:rPr>
          <w:b/>
          <w:bCs/>
          <w:u w:val="single"/>
          <w:rtl/>
        </w:rPr>
      </w:pPr>
      <w:r w:rsidRPr="005B082F">
        <w:rPr>
          <w:rFonts w:hint="cs"/>
          <w:b/>
          <w:bCs/>
          <w:u w:val="single"/>
          <w:rtl/>
        </w:rPr>
        <w:t>כללי</w:t>
      </w:r>
    </w:p>
    <w:p w14:paraId="77658593" w14:textId="77777777" w:rsidR="000E3F74" w:rsidRPr="005B082F" w:rsidRDefault="000E3F74" w:rsidP="000E3F74">
      <w:pPr>
        <w:spacing w:line="276" w:lineRule="auto"/>
        <w:rPr>
          <w:b/>
          <w:bCs/>
          <w:u w:val="single"/>
          <w:rtl/>
        </w:rPr>
      </w:pPr>
    </w:p>
    <w:p w14:paraId="0CC25A68" w14:textId="77777777" w:rsidR="00BB3C4B" w:rsidRPr="00121E3A" w:rsidRDefault="00BB3C4B" w:rsidP="00BB3C4B">
      <w:pPr>
        <w:spacing w:line="360" w:lineRule="auto"/>
        <w:ind w:left="930"/>
        <w:jc w:val="both"/>
        <w:rPr>
          <w:rtl/>
        </w:rPr>
      </w:pPr>
      <w:r w:rsidRPr="00121E3A">
        <w:rPr>
          <w:rFonts w:hint="cs"/>
          <w:rtl/>
        </w:rPr>
        <w:t>בכל פוליסות הביטוח הנ"ל יכללו התנאים הבאים:</w:t>
      </w:r>
    </w:p>
    <w:p w14:paraId="26FF47FD" w14:textId="65EBB67F" w:rsidR="00435191" w:rsidRPr="00BC7A57" w:rsidRDefault="00435191" w:rsidP="00435191">
      <w:pPr>
        <w:widowControl w:val="0"/>
        <w:numPr>
          <w:ilvl w:val="2"/>
          <w:numId w:val="30"/>
        </w:numPr>
        <w:spacing w:before="120" w:line="276" w:lineRule="auto"/>
        <w:ind w:left="1650" w:hanging="720"/>
        <w:jc w:val="both"/>
        <w:rPr>
          <w:rtl/>
        </w:rPr>
      </w:pPr>
      <w:r w:rsidRPr="00BC7A57">
        <w:rPr>
          <w:rFonts w:hint="cs"/>
          <w:rtl/>
        </w:rPr>
        <w:t>לשם</w:t>
      </w:r>
      <w:r w:rsidRPr="00BC7A57">
        <w:rPr>
          <w:rtl/>
        </w:rPr>
        <w:t xml:space="preserve"> </w:t>
      </w:r>
      <w:r w:rsidRPr="00BC7A57">
        <w:rPr>
          <w:rFonts w:hint="cs"/>
          <w:rtl/>
        </w:rPr>
        <w:t>המבוטח</w:t>
      </w:r>
      <w:r w:rsidRPr="00BC7A57">
        <w:rPr>
          <w:rtl/>
        </w:rPr>
        <w:t xml:space="preserve"> </w:t>
      </w:r>
      <w:r w:rsidRPr="00BC7A57">
        <w:rPr>
          <w:rFonts w:hint="cs"/>
          <w:rtl/>
        </w:rPr>
        <w:t>יתווספו</w:t>
      </w:r>
      <w:r w:rsidRPr="00BC7A57">
        <w:rPr>
          <w:rtl/>
        </w:rPr>
        <w:t xml:space="preserve"> </w:t>
      </w:r>
      <w:r w:rsidRPr="00BC7A57">
        <w:rPr>
          <w:rFonts w:hint="cs"/>
          <w:rtl/>
        </w:rPr>
        <w:t>כמבוטחים</w:t>
      </w:r>
      <w:r w:rsidRPr="00BC7A57">
        <w:rPr>
          <w:rtl/>
        </w:rPr>
        <w:t xml:space="preserve"> </w:t>
      </w:r>
      <w:r w:rsidRPr="00BC7A57">
        <w:rPr>
          <w:rFonts w:hint="cs"/>
          <w:rtl/>
        </w:rPr>
        <w:t>נוספים</w:t>
      </w:r>
      <w:r w:rsidRPr="00BC7A57">
        <w:rPr>
          <w:rtl/>
        </w:rPr>
        <w:t xml:space="preserve">: </w:t>
      </w:r>
      <w:r w:rsidRPr="001E1458">
        <w:rPr>
          <w:rFonts w:hint="cs"/>
          <w:b/>
          <w:bCs/>
          <w:rtl/>
        </w:rPr>
        <w:t>מדינת</w:t>
      </w:r>
      <w:r w:rsidRPr="001E1458">
        <w:rPr>
          <w:b/>
          <w:bCs/>
          <w:rtl/>
        </w:rPr>
        <w:t xml:space="preserve"> </w:t>
      </w:r>
      <w:r w:rsidRPr="001E1458">
        <w:rPr>
          <w:rFonts w:hint="cs"/>
          <w:b/>
          <w:bCs/>
          <w:rtl/>
        </w:rPr>
        <w:t>ישראל</w:t>
      </w:r>
      <w:r w:rsidRPr="001E1458">
        <w:rPr>
          <w:b/>
          <w:bCs/>
          <w:rtl/>
        </w:rPr>
        <w:t xml:space="preserve"> – </w:t>
      </w:r>
      <w:r w:rsidRPr="001E1458">
        <w:rPr>
          <w:rFonts w:hint="cs"/>
          <w:b/>
          <w:bCs/>
          <w:rtl/>
        </w:rPr>
        <w:t>משרד הפנים</w:t>
      </w:r>
      <w:r w:rsidRPr="00435191">
        <w:rPr>
          <w:rFonts w:hint="cs"/>
          <w:rtl/>
        </w:rPr>
        <w:t>,</w:t>
      </w:r>
      <w:r>
        <w:rPr>
          <w:rFonts w:hint="cs"/>
          <w:rtl/>
        </w:rPr>
        <w:t xml:space="preserve"> בכפוף </w:t>
      </w:r>
      <w:r w:rsidRPr="00BC7A57">
        <w:rPr>
          <w:rFonts w:hint="cs"/>
          <w:rtl/>
        </w:rPr>
        <w:t>להרחבי</w:t>
      </w:r>
      <w:r w:rsidRPr="00BC7A57">
        <w:rPr>
          <w:rtl/>
        </w:rPr>
        <w:t xml:space="preserve"> </w:t>
      </w:r>
      <w:r w:rsidRPr="00BC7A57">
        <w:rPr>
          <w:rFonts w:hint="cs"/>
          <w:rtl/>
        </w:rPr>
        <w:t>השיפוי</w:t>
      </w:r>
      <w:r w:rsidRPr="00BC7A57">
        <w:rPr>
          <w:rtl/>
        </w:rPr>
        <w:t xml:space="preserve"> </w:t>
      </w:r>
      <w:r>
        <w:rPr>
          <w:rFonts w:hint="cs"/>
          <w:rtl/>
        </w:rPr>
        <w:t xml:space="preserve">כמפורט </w:t>
      </w:r>
      <w:r w:rsidRPr="00BC7A57">
        <w:rPr>
          <w:rFonts w:hint="cs"/>
          <w:rtl/>
        </w:rPr>
        <w:t>לעיל</w:t>
      </w:r>
      <w:r w:rsidRPr="00BC7A57">
        <w:rPr>
          <w:rtl/>
        </w:rPr>
        <w:t xml:space="preserve">;                                   </w:t>
      </w:r>
    </w:p>
    <w:p w14:paraId="6B98E027" w14:textId="77777777" w:rsidR="006930BD" w:rsidRPr="00185F63" w:rsidRDefault="006930BD" w:rsidP="006930BD">
      <w:pPr>
        <w:widowControl w:val="0"/>
        <w:numPr>
          <w:ilvl w:val="2"/>
          <w:numId w:val="30"/>
        </w:numPr>
        <w:spacing w:before="120" w:line="276" w:lineRule="auto"/>
        <w:ind w:left="1650" w:hanging="720"/>
        <w:jc w:val="both"/>
        <w:rPr>
          <w:rtl/>
        </w:rPr>
      </w:pPr>
      <w:r w:rsidRPr="00185F63">
        <w:rPr>
          <w:rFonts w:hint="cs"/>
          <w:rtl/>
        </w:rPr>
        <w:t>בכל</w:t>
      </w:r>
      <w:r w:rsidRPr="00185F63">
        <w:rPr>
          <w:rtl/>
        </w:rPr>
        <w:t xml:space="preserve"> </w:t>
      </w:r>
      <w:r w:rsidRPr="00185F63">
        <w:rPr>
          <w:rFonts w:hint="cs"/>
          <w:rtl/>
        </w:rPr>
        <w:t>מקרה</w:t>
      </w:r>
      <w:r w:rsidRPr="00185F63">
        <w:rPr>
          <w:rtl/>
        </w:rPr>
        <w:t xml:space="preserve"> </w:t>
      </w:r>
      <w:r w:rsidRPr="00185F63">
        <w:rPr>
          <w:rFonts w:hint="cs"/>
          <w:rtl/>
        </w:rPr>
        <w:t>של</w:t>
      </w:r>
      <w:r w:rsidRPr="00185F63">
        <w:rPr>
          <w:rtl/>
        </w:rPr>
        <w:t xml:space="preserve"> </w:t>
      </w:r>
      <w:r w:rsidRPr="00185F63">
        <w:rPr>
          <w:rFonts w:hint="cs"/>
          <w:rtl/>
        </w:rPr>
        <w:t>צמצום</w:t>
      </w:r>
      <w:r w:rsidRPr="00185F63">
        <w:rPr>
          <w:rtl/>
        </w:rPr>
        <w:t xml:space="preserve"> </w:t>
      </w:r>
      <w:r w:rsidRPr="00185F63">
        <w:rPr>
          <w:rFonts w:hint="cs"/>
          <w:rtl/>
        </w:rPr>
        <w:t>או</w:t>
      </w:r>
      <w:r w:rsidRPr="00185F63">
        <w:rPr>
          <w:rtl/>
        </w:rPr>
        <w:t xml:space="preserve"> </w:t>
      </w:r>
      <w:r w:rsidRPr="00185F63">
        <w:rPr>
          <w:rFonts w:hint="cs"/>
          <w:rtl/>
        </w:rPr>
        <w:t>ביטול</w:t>
      </w:r>
      <w:r w:rsidRPr="00185F63">
        <w:rPr>
          <w:rtl/>
        </w:rPr>
        <w:t xml:space="preserve"> </w:t>
      </w:r>
      <w:r w:rsidRPr="00185F63">
        <w:rPr>
          <w:rFonts w:hint="cs"/>
          <w:rtl/>
        </w:rPr>
        <w:t>הביטוח</w:t>
      </w:r>
      <w:r w:rsidRPr="00185F63">
        <w:rPr>
          <w:rtl/>
        </w:rPr>
        <w:t xml:space="preserve"> </w:t>
      </w:r>
      <w:r w:rsidRPr="00185F63">
        <w:rPr>
          <w:rFonts w:hint="cs"/>
          <w:rtl/>
        </w:rPr>
        <w:t>ע</w:t>
      </w:r>
      <w:r w:rsidRPr="00185F63">
        <w:rPr>
          <w:rtl/>
        </w:rPr>
        <w:t>"</w:t>
      </w:r>
      <w:r w:rsidRPr="00185F63">
        <w:rPr>
          <w:rFonts w:hint="cs"/>
          <w:rtl/>
        </w:rPr>
        <w:t>י</w:t>
      </w:r>
      <w:r w:rsidRPr="00185F63">
        <w:rPr>
          <w:rtl/>
        </w:rPr>
        <w:t xml:space="preserve"> </w:t>
      </w:r>
      <w:r w:rsidRPr="00185F63">
        <w:rPr>
          <w:rFonts w:hint="cs"/>
          <w:rtl/>
        </w:rPr>
        <w:t>אחד</w:t>
      </w:r>
      <w:r w:rsidRPr="00185F63">
        <w:rPr>
          <w:rtl/>
        </w:rPr>
        <w:t xml:space="preserve"> </w:t>
      </w:r>
      <w:r w:rsidRPr="00185F63">
        <w:rPr>
          <w:rFonts w:hint="cs"/>
          <w:rtl/>
        </w:rPr>
        <w:t>הצדדים</w:t>
      </w:r>
      <w:r w:rsidRPr="00185F63">
        <w:rPr>
          <w:rtl/>
        </w:rPr>
        <w:t xml:space="preserve"> </w:t>
      </w:r>
      <w:r w:rsidRPr="00185F63">
        <w:rPr>
          <w:rFonts w:hint="cs"/>
          <w:rtl/>
        </w:rPr>
        <w:t>לא</w:t>
      </w:r>
      <w:r w:rsidRPr="00185F63">
        <w:rPr>
          <w:rtl/>
        </w:rPr>
        <w:t xml:space="preserve"> </w:t>
      </w:r>
      <w:r w:rsidRPr="00185F63">
        <w:rPr>
          <w:rFonts w:hint="cs"/>
          <w:rtl/>
        </w:rPr>
        <w:t>יהיה</w:t>
      </w:r>
      <w:r w:rsidRPr="00185F63">
        <w:rPr>
          <w:rtl/>
        </w:rPr>
        <w:t xml:space="preserve"> </w:t>
      </w:r>
      <w:r w:rsidRPr="00185F63">
        <w:rPr>
          <w:rFonts w:hint="cs"/>
          <w:rtl/>
        </w:rPr>
        <w:t>להם</w:t>
      </w:r>
      <w:r w:rsidRPr="00185F63">
        <w:rPr>
          <w:rtl/>
        </w:rPr>
        <w:t xml:space="preserve"> </w:t>
      </w:r>
      <w:r w:rsidRPr="00185F63">
        <w:rPr>
          <w:rFonts w:hint="cs"/>
          <w:rtl/>
        </w:rPr>
        <w:t>כל</w:t>
      </w:r>
      <w:r w:rsidRPr="00185F63">
        <w:rPr>
          <w:rtl/>
        </w:rPr>
        <w:t xml:space="preserve"> </w:t>
      </w:r>
      <w:r w:rsidRPr="00185F63">
        <w:rPr>
          <w:rFonts w:hint="cs"/>
          <w:rtl/>
        </w:rPr>
        <w:t>תוקף</w:t>
      </w:r>
      <w:r w:rsidRPr="00185F63">
        <w:rPr>
          <w:rtl/>
        </w:rPr>
        <w:t xml:space="preserve"> </w:t>
      </w:r>
      <w:r w:rsidRPr="00185F63">
        <w:rPr>
          <w:rFonts w:hint="cs"/>
          <w:rtl/>
        </w:rPr>
        <w:t>אלא</w:t>
      </w:r>
      <w:r w:rsidRPr="00185F63">
        <w:rPr>
          <w:rtl/>
        </w:rPr>
        <w:t xml:space="preserve">, </w:t>
      </w:r>
      <w:r w:rsidRPr="00185F63">
        <w:rPr>
          <w:rFonts w:hint="cs"/>
          <w:rtl/>
        </w:rPr>
        <w:t>אם</w:t>
      </w:r>
      <w:r w:rsidRPr="00185F63">
        <w:rPr>
          <w:rtl/>
        </w:rPr>
        <w:t xml:space="preserve"> </w:t>
      </w:r>
      <w:r w:rsidRPr="00185F63">
        <w:rPr>
          <w:rFonts w:hint="cs"/>
          <w:rtl/>
        </w:rPr>
        <w:t>ניתנה</w:t>
      </w:r>
      <w:r w:rsidRPr="00185F63">
        <w:rPr>
          <w:rtl/>
        </w:rPr>
        <w:t xml:space="preserve"> </w:t>
      </w:r>
      <w:r w:rsidRPr="00185F63">
        <w:rPr>
          <w:rFonts w:hint="cs"/>
          <w:rtl/>
        </w:rPr>
        <w:t>על</w:t>
      </w:r>
      <w:r w:rsidRPr="00185F63">
        <w:rPr>
          <w:rtl/>
        </w:rPr>
        <w:t xml:space="preserve"> </w:t>
      </w:r>
      <w:r w:rsidRPr="00185F63">
        <w:rPr>
          <w:rFonts w:hint="cs"/>
          <w:rtl/>
        </w:rPr>
        <w:t>כך</w:t>
      </w:r>
      <w:r w:rsidRPr="00185F63">
        <w:rPr>
          <w:rtl/>
        </w:rPr>
        <w:t xml:space="preserve"> </w:t>
      </w:r>
      <w:r w:rsidRPr="00185F63">
        <w:rPr>
          <w:rFonts w:hint="cs"/>
          <w:rtl/>
        </w:rPr>
        <w:t>הודעה</w:t>
      </w:r>
      <w:r w:rsidRPr="00185F63">
        <w:rPr>
          <w:rtl/>
        </w:rPr>
        <w:t xml:space="preserve"> </w:t>
      </w:r>
      <w:r w:rsidRPr="00185F63">
        <w:rPr>
          <w:rFonts w:hint="cs"/>
          <w:rtl/>
        </w:rPr>
        <w:t>מוקדמת</w:t>
      </w:r>
      <w:r w:rsidRPr="00185F63">
        <w:rPr>
          <w:rtl/>
        </w:rPr>
        <w:t xml:space="preserve"> </w:t>
      </w:r>
      <w:r w:rsidRPr="00185F63">
        <w:rPr>
          <w:rFonts w:hint="cs"/>
          <w:rtl/>
        </w:rPr>
        <w:t>של</w:t>
      </w:r>
      <w:r w:rsidRPr="00185F63">
        <w:rPr>
          <w:rtl/>
        </w:rPr>
        <w:t xml:space="preserve"> </w:t>
      </w:r>
      <w:r w:rsidRPr="00185F63">
        <w:rPr>
          <w:rtl/>
        </w:rPr>
        <w:lastRenderedPageBreak/>
        <w:t xml:space="preserve">60 </w:t>
      </w:r>
      <w:r w:rsidRPr="00185F63">
        <w:rPr>
          <w:rFonts w:hint="cs"/>
          <w:rtl/>
        </w:rPr>
        <w:t>יום</w:t>
      </w:r>
      <w:r w:rsidRPr="00185F63">
        <w:rPr>
          <w:rtl/>
        </w:rPr>
        <w:t xml:space="preserve"> </w:t>
      </w:r>
      <w:r w:rsidRPr="00185F63">
        <w:rPr>
          <w:rFonts w:hint="cs"/>
          <w:rtl/>
        </w:rPr>
        <w:t>לפחות</w:t>
      </w:r>
      <w:r w:rsidRPr="00185F63">
        <w:rPr>
          <w:rtl/>
        </w:rPr>
        <w:t xml:space="preserve"> </w:t>
      </w:r>
      <w:r w:rsidRPr="00185F63">
        <w:rPr>
          <w:rFonts w:hint="cs"/>
          <w:rtl/>
        </w:rPr>
        <w:t>במכתב</w:t>
      </w:r>
      <w:r w:rsidRPr="00185F63">
        <w:rPr>
          <w:rtl/>
        </w:rPr>
        <w:t xml:space="preserve"> </w:t>
      </w:r>
      <w:r w:rsidRPr="00185F63">
        <w:rPr>
          <w:rFonts w:hint="cs"/>
          <w:rtl/>
        </w:rPr>
        <w:t>רשום</w:t>
      </w:r>
      <w:r w:rsidRPr="00185F63">
        <w:rPr>
          <w:rtl/>
        </w:rPr>
        <w:t xml:space="preserve"> </w:t>
      </w:r>
      <w:r w:rsidRPr="00185F63">
        <w:rPr>
          <w:rFonts w:hint="cs"/>
          <w:rtl/>
        </w:rPr>
        <w:t xml:space="preserve">לחשב </w:t>
      </w:r>
      <w:r w:rsidRPr="00DC498D">
        <w:rPr>
          <w:rFonts w:hint="cs"/>
          <w:rtl/>
        </w:rPr>
        <w:t>משרד הפנים</w:t>
      </w:r>
      <w:r w:rsidRPr="00185F63">
        <w:rPr>
          <w:rtl/>
        </w:rPr>
        <w:t>;</w:t>
      </w:r>
    </w:p>
    <w:p w14:paraId="62DC22DD" w14:textId="77777777" w:rsidR="006930BD" w:rsidRPr="00185F63" w:rsidRDefault="006930BD" w:rsidP="006930BD">
      <w:pPr>
        <w:widowControl w:val="0"/>
        <w:numPr>
          <w:ilvl w:val="2"/>
          <w:numId w:val="30"/>
        </w:numPr>
        <w:spacing w:before="120" w:line="276" w:lineRule="auto"/>
        <w:ind w:left="1650" w:hanging="720"/>
        <w:jc w:val="both"/>
        <w:rPr>
          <w:rtl/>
        </w:rPr>
      </w:pPr>
      <w:r w:rsidRPr="00185F63">
        <w:rPr>
          <w:rFonts w:hint="cs"/>
          <w:rtl/>
        </w:rPr>
        <w:t>המבטח</w:t>
      </w:r>
      <w:r w:rsidRPr="00185F63">
        <w:rPr>
          <w:rtl/>
        </w:rPr>
        <w:t xml:space="preserve"> </w:t>
      </w:r>
      <w:r w:rsidRPr="00185F63">
        <w:rPr>
          <w:rFonts w:hint="cs"/>
          <w:rtl/>
        </w:rPr>
        <w:t>מוותר</w:t>
      </w:r>
      <w:r w:rsidRPr="00185F63">
        <w:rPr>
          <w:rtl/>
        </w:rPr>
        <w:t xml:space="preserve"> </w:t>
      </w:r>
      <w:r w:rsidRPr="00185F63">
        <w:rPr>
          <w:rFonts w:hint="cs"/>
          <w:rtl/>
        </w:rPr>
        <w:t>על</w:t>
      </w:r>
      <w:r w:rsidRPr="00185F63">
        <w:rPr>
          <w:rtl/>
        </w:rPr>
        <w:t xml:space="preserve"> </w:t>
      </w:r>
      <w:r w:rsidRPr="00185F63">
        <w:rPr>
          <w:rFonts w:hint="cs"/>
          <w:rtl/>
        </w:rPr>
        <w:t>כל</w:t>
      </w:r>
      <w:r w:rsidRPr="00185F63">
        <w:rPr>
          <w:rtl/>
        </w:rPr>
        <w:t xml:space="preserve"> </w:t>
      </w:r>
      <w:r w:rsidRPr="00185F63">
        <w:rPr>
          <w:rFonts w:hint="cs"/>
          <w:rtl/>
        </w:rPr>
        <w:t>זכות</w:t>
      </w:r>
      <w:r w:rsidRPr="00185F63">
        <w:rPr>
          <w:rtl/>
        </w:rPr>
        <w:t xml:space="preserve"> </w:t>
      </w:r>
      <w:r w:rsidRPr="00185F63">
        <w:rPr>
          <w:rFonts w:hint="cs"/>
          <w:rtl/>
        </w:rPr>
        <w:t>תחלוף</w:t>
      </w:r>
      <w:r w:rsidRPr="00185F63">
        <w:rPr>
          <w:rtl/>
        </w:rPr>
        <w:t>/</w:t>
      </w:r>
      <w:r w:rsidRPr="00185F63">
        <w:rPr>
          <w:rFonts w:hint="cs"/>
          <w:rtl/>
        </w:rPr>
        <w:t>שיבוב</w:t>
      </w:r>
      <w:r w:rsidRPr="00185F63">
        <w:rPr>
          <w:rtl/>
        </w:rPr>
        <w:t xml:space="preserve">, </w:t>
      </w:r>
      <w:r w:rsidRPr="00185F63">
        <w:rPr>
          <w:rFonts w:hint="cs"/>
          <w:rtl/>
        </w:rPr>
        <w:t>תביעה</w:t>
      </w:r>
      <w:r w:rsidRPr="00185F63">
        <w:rPr>
          <w:rtl/>
        </w:rPr>
        <w:t xml:space="preserve">, </w:t>
      </w:r>
      <w:r w:rsidRPr="00185F63">
        <w:rPr>
          <w:rFonts w:hint="cs"/>
          <w:rtl/>
        </w:rPr>
        <w:t>השתתפות</w:t>
      </w:r>
      <w:r w:rsidRPr="00185F63">
        <w:rPr>
          <w:rtl/>
        </w:rPr>
        <w:t xml:space="preserve"> </w:t>
      </w:r>
      <w:r w:rsidRPr="00185F63">
        <w:rPr>
          <w:rFonts w:hint="cs"/>
          <w:rtl/>
        </w:rPr>
        <w:t>או</w:t>
      </w:r>
      <w:r w:rsidRPr="00185F63">
        <w:rPr>
          <w:rtl/>
        </w:rPr>
        <w:t xml:space="preserve"> </w:t>
      </w:r>
      <w:r w:rsidRPr="00185F63">
        <w:rPr>
          <w:rFonts w:hint="cs"/>
          <w:rtl/>
        </w:rPr>
        <w:t>חזרה</w:t>
      </w:r>
      <w:r w:rsidRPr="00185F63">
        <w:rPr>
          <w:rtl/>
        </w:rPr>
        <w:t xml:space="preserve"> </w:t>
      </w:r>
      <w:r w:rsidRPr="00185F63">
        <w:rPr>
          <w:rFonts w:hint="cs"/>
          <w:rtl/>
        </w:rPr>
        <w:t>כלפי</w:t>
      </w:r>
      <w:r w:rsidRPr="00185F63">
        <w:rPr>
          <w:rtl/>
        </w:rPr>
        <w:t xml:space="preserve"> </w:t>
      </w:r>
      <w:r>
        <w:rPr>
          <w:rFonts w:hint="cs"/>
          <w:rtl/>
        </w:rPr>
        <w:t xml:space="preserve">מדינת ישראל - </w:t>
      </w:r>
      <w:r w:rsidRPr="00DC498D">
        <w:rPr>
          <w:rFonts w:hint="cs"/>
          <w:rtl/>
        </w:rPr>
        <w:t>משרד הפנים</w:t>
      </w:r>
      <w:r w:rsidRPr="00185F63">
        <w:rPr>
          <w:rFonts w:hint="cs"/>
          <w:rtl/>
        </w:rPr>
        <w:t xml:space="preserve"> ועובדיהם</w:t>
      </w:r>
      <w:r w:rsidRPr="00185F63">
        <w:rPr>
          <w:rtl/>
        </w:rPr>
        <w:t xml:space="preserve">, </w:t>
      </w:r>
      <w:r w:rsidRPr="00185F63">
        <w:rPr>
          <w:rFonts w:hint="cs"/>
          <w:rtl/>
        </w:rPr>
        <w:t>ובלבד</w:t>
      </w:r>
      <w:r w:rsidRPr="00185F63">
        <w:rPr>
          <w:rtl/>
        </w:rPr>
        <w:t xml:space="preserve"> </w:t>
      </w:r>
      <w:r w:rsidRPr="00185F63">
        <w:rPr>
          <w:rFonts w:hint="cs"/>
          <w:rtl/>
        </w:rPr>
        <w:t>שהוויתו</w:t>
      </w:r>
      <w:r w:rsidRPr="00185F63">
        <w:rPr>
          <w:rFonts w:hint="eastAsia"/>
          <w:rtl/>
        </w:rPr>
        <w:t>ר</w:t>
      </w:r>
      <w:r w:rsidRPr="00185F63">
        <w:rPr>
          <w:rtl/>
        </w:rPr>
        <w:t xml:space="preserve"> </w:t>
      </w:r>
      <w:r w:rsidRPr="00185F63">
        <w:rPr>
          <w:rFonts w:hint="cs"/>
          <w:rtl/>
        </w:rPr>
        <w:t>לא</w:t>
      </w:r>
      <w:r w:rsidRPr="00185F63">
        <w:rPr>
          <w:rtl/>
        </w:rPr>
        <w:t xml:space="preserve"> </w:t>
      </w:r>
      <w:r w:rsidRPr="00185F63">
        <w:rPr>
          <w:rFonts w:hint="cs"/>
          <w:rtl/>
        </w:rPr>
        <w:t>יחול</w:t>
      </w:r>
      <w:r w:rsidRPr="00185F63">
        <w:rPr>
          <w:rtl/>
        </w:rPr>
        <w:t xml:space="preserve"> </w:t>
      </w:r>
      <w:r w:rsidRPr="00185F63">
        <w:rPr>
          <w:rFonts w:hint="cs"/>
          <w:rtl/>
        </w:rPr>
        <w:t>לטובת אדם שגרם</w:t>
      </w:r>
      <w:r w:rsidRPr="00185F63">
        <w:rPr>
          <w:rtl/>
        </w:rPr>
        <w:t xml:space="preserve"> </w:t>
      </w:r>
      <w:r w:rsidRPr="00185F63">
        <w:rPr>
          <w:rFonts w:hint="cs"/>
          <w:rtl/>
        </w:rPr>
        <w:t>לנזק</w:t>
      </w:r>
      <w:r w:rsidRPr="00185F63">
        <w:rPr>
          <w:rtl/>
        </w:rPr>
        <w:t xml:space="preserve"> </w:t>
      </w:r>
      <w:r w:rsidRPr="00185F63">
        <w:rPr>
          <w:rFonts w:hint="cs"/>
          <w:rtl/>
        </w:rPr>
        <w:t>מתוך</w:t>
      </w:r>
      <w:r w:rsidRPr="00185F63">
        <w:rPr>
          <w:rtl/>
        </w:rPr>
        <w:t xml:space="preserve"> </w:t>
      </w:r>
      <w:r w:rsidRPr="00185F63">
        <w:rPr>
          <w:rFonts w:hint="cs"/>
          <w:rtl/>
        </w:rPr>
        <w:t>כוונת</w:t>
      </w:r>
      <w:r w:rsidRPr="00185F63">
        <w:rPr>
          <w:rtl/>
        </w:rPr>
        <w:t xml:space="preserve"> </w:t>
      </w:r>
      <w:r w:rsidRPr="00185F63">
        <w:rPr>
          <w:rFonts w:hint="cs"/>
          <w:rtl/>
        </w:rPr>
        <w:t>זדון</w:t>
      </w:r>
      <w:r w:rsidRPr="00185F63">
        <w:rPr>
          <w:rtl/>
        </w:rPr>
        <w:t xml:space="preserve">;     </w:t>
      </w:r>
    </w:p>
    <w:p w14:paraId="32326B4D" w14:textId="77777777" w:rsidR="006930BD" w:rsidRPr="00185F63" w:rsidRDefault="006930BD" w:rsidP="006930BD">
      <w:pPr>
        <w:widowControl w:val="0"/>
        <w:numPr>
          <w:ilvl w:val="2"/>
          <w:numId w:val="30"/>
        </w:numPr>
        <w:spacing w:before="120" w:line="276" w:lineRule="auto"/>
        <w:ind w:left="1650" w:hanging="720"/>
        <w:jc w:val="both"/>
        <w:rPr>
          <w:rtl/>
        </w:rPr>
      </w:pPr>
      <w:r>
        <w:rPr>
          <w:rFonts w:hint="cs"/>
          <w:rtl/>
        </w:rPr>
        <w:t>נותן השירותים</w:t>
      </w:r>
      <w:r w:rsidRPr="00185F63">
        <w:rPr>
          <w:rtl/>
        </w:rPr>
        <w:t xml:space="preserve"> </w:t>
      </w:r>
      <w:r w:rsidRPr="00185F63">
        <w:rPr>
          <w:rFonts w:hint="cs"/>
          <w:rtl/>
        </w:rPr>
        <w:t>אחראי בלעדית</w:t>
      </w:r>
      <w:r w:rsidRPr="00185F63">
        <w:rPr>
          <w:rtl/>
        </w:rPr>
        <w:t xml:space="preserve"> </w:t>
      </w:r>
      <w:r w:rsidRPr="00185F63">
        <w:rPr>
          <w:rFonts w:hint="cs"/>
          <w:rtl/>
        </w:rPr>
        <w:t>כלפי</w:t>
      </w:r>
      <w:r w:rsidRPr="00185F63">
        <w:rPr>
          <w:rtl/>
        </w:rPr>
        <w:t xml:space="preserve"> </w:t>
      </w:r>
      <w:r w:rsidRPr="00185F63">
        <w:rPr>
          <w:rFonts w:hint="cs"/>
          <w:rtl/>
        </w:rPr>
        <w:t>המבטח</w:t>
      </w:r>
      <w:r w:rsidRPr="00185F63">
        <w:rPr>
          <w:rtl/>
        </w:rPr>
        <w:t xml:space="preserve"> </w:t>
      </w:r>
      <w:r w:rsidRPr="00185F63">
        <w:rPr>
          <w:rFonts w:hint="cs"/>
          <w:rtl/>
        </w:rPr>
        <w:t>לתשלום</w:t>
      </w:r>
      <w:r w:rsidRPr="00185F63">
        <w:rPr>
          <w:rtl/>
        </w:rPr>
        <w:t xml:space="preserve"> </w:t>
      </w:r>
      <w:r w:rsidRPr="00185F63">
        <w:rPr>
          <w:rFonts w:hint="cs"/>
          <w:rtl/>
        </w:rPr>
        <w:t>דמי</w:t>
      </w:r>
      <w:r w:rsidRPr="00185F63">
        <w:rPr>
          <w:rtl/>
        </w:rPr>
        <w:t xml:space="preserve"> </w:t>
      </w:r>
      <w:r w:rsidRPr="00185F63">
        <w:rPr>
          <w:rFonts w:hint="cs"/>
          <w:rtl/>
        </w:rPr>
        <w:t>הביטוח</w:t>
      </w:r>
      <w:r w:rsidRPr="00185F63">
        <w:rPr>
          <w:rtl/>
        </w:rPr>
        <w:t xml:space="preserve"> </w:t>
      </w:r>
      <w:r w:rsidRPr="00185F63">
        <w:rPr>
          <w:rFonts w:hint="cs"/>
          <w:rtl/>
        </w:rPr>
        <w:t>עבור</w:t>
      </w:r>
      <w:r w:rsidRPr="00185F63">
        <w:rPr>
          <w:rtl/>
        </w:rPr>
        <w:t xml:space="preserve"> </w:t>
      </w:r>
      <w:r w:rsidRPr="00185F63">
        <w:rPr>
          <w:rFonts w:hint="cs"/>
          <w:rtl/>
        </w:rPr>
        <w:t>כל</w:t>
      </w:r>
      <w:r w:rsidRPr="00185F63">
        <w:rPr>
          <w:rtl/>
        </w:rPr>
        <w:t xml:space="preserve"> </w:t>
      </w:r>
      <w:r w:rsidRPr="00185F63">
        <w:rPr>
          <w:rFonts w:hint="cs"/>
          <w:rtl/>
        </w:rPr>
        <w:t>הפוליסות</w:t>
      </w:r>
      <w:r w:rsidRPr="00185F63">
        <w:rPr>
          <w:rtl/>
        </w:rPr>
        <w:t xml:space="preserve"> </w:t>
      </w:r>
      <w:r w:rsidRPr="00185F63">
        <w:rPr>
          <w:rFonts w:hint="cs"/>
          <w:rtl/>
        </w:rPr>
        <w:t>ולמילוי</w:t>
      </w:r>
      <w:r w:rsidRPr="00185F63">
        <w:rPr>
          <w:rtl/>
        </w:rPr>
        <w:t xml:space="preserve"> </w:t>
      </w:r>
      <w:r w:rsidRPr="00185F63">
        <w:rPr>
          <w:rFonts w:hint="cs"/>
          <w:rtl/>
        </w:rPr>
        <w:t>כל</w:t>
      </w:r>
      <w:r w:rsidRPr="00185F63">
        <w:rPr>
          <w:rtl/>
        </w:rPr>
        <w:t xml:space="preserve">   </w:t>
      </w:r>
      <w:r w:rsidRPr="00185F63">
        <w:rPr>
          <w:rFonts w:hint="cs"/>
          <w:rtl/>
        </w:rPr>
        <w:t>החובות</w:t>
      </w:r>
      <w:r w:rsidRPr="00185F63">
        <w:rPr>
          <w:rtl/>
        </w:rPr>
        <w:t xml:space="preserve"> </w:t>
      </w:r>
      <w:r w:rsidRPr="00185F63">
        <w:rPr>
          <w:rFonts w:hint="cs"/>
          <w:rtl/>
        </w:rPr>
        <w:t>המוטלות</w:t>
      </w:r>
      <w:r w:rsidRPr="00185F63">
        <w:rPr>
          <w:rtl/>
        </w:rPr>
        <w:t xml:space="preserve"> </w:t>
      </w:r>
      <w:r w:rsidRPr="00185F63">
        <w:rPr>
          <w:rFonts w:hint="cs"/>
          <w:rtl/>
        </w:rPr>
        <w:t>על</w:t>
      </w:r>
      <w:r w:rsidRPr="00185F63">
        <w:rPr>
          <w:rtl/>
        </w:rPr>
        <w:t xml:space="preserve"> </w:t>
      </w:r>
      <w:r w:rsidRPr="00185F63">
        <w:rPr>
          <w:rFonts w:hint="cs"/>
          <w:rtl/>
        </w:rPr>
        <w:t>המבוטח</w:t>
      </w:r>
      <w:r w:rsidRPr="00185F63">
        <w:rPr>
          <w:rtl/>
        </w:rPr>
        <w:t xml:space="preserve"> </w:t>
      </w:r>
      <w:r w:rsidRPr="00185F63">
        <w:rPr>
          <w:rFonts w:hint="cs"/>
          <w:rtl/>
        </w:rPr>
        <w:t>על</w:t>
      </w:r>
      <w:r w:rsidRPr="00185F63">
        <w:rPr>
          <w:rtl/>
        </w:rPr>
        <w:t xml:space="preserve"> </w:t>
      </w:r>
      <w:r w:rsidRPr="00185F63">
        <w:rPr>
          <w:rFonts w:hint="cs"/>
          <w:rtl/>
        </w:rPr>
        <w:t>פי</w:t>
      </w:r>
      <w:r w:rsidRPr="00185F63">
        <w:rPr>
          <w:rtl/>
        </w:rPr>
        <w:t xml:space="preserve"> </w:t>
      </w:r>
      <w:r w:rsidRPr="00185F63">
        <w:rPr>
          <w:rFonts w:hint="cs"/>
          <w:rtl/>
        </w:rPr>
        <w:t>תנאי</w:t>
      </w:r>
      <w:r w:rsidRPr="00185F63">
        <w:rPr>
          <w:rtl/>
        </w:rPr>
        <w:t xml:space="preserve"> </w:t>
      </w:r>
      <w:r w:rsidRPr="00185F63">
        <w:rPr>
          <w:rFonts w:hint="cs"/>
          <w:rtl/>
        </w:rPr>
        <w:t>הפוליסות</w:t>
      </w:r>
      <w:r w:rsidRPr="00185F63">
        <w:rPr>
          <w:rtl/>
        </w:rPr>
        <w:t>;</w:t>
      </w:r>
    </w:p>
    <w:p w14:paraId="534B3BD8" w14:textId="77777777" w:rsidR="006930BD" w:rsidRPr="00185F63" w:rsidRDefault="006930BD" w:rsidP="006930BD">
      <w:pPr>
        <w:widowControl w:val="0"/>
        <w:numPr>
          <w:ilvl w:val="2"/>
          <w:numId w:val="30"/>
        </w:numPr>
        <w:spacing w:before="120" w:line="276" w:lineRule="auto"/>
        <w:ind w:left="1650" w:hanging="720"/>
        <w:jc w:val="both"/>
        <w:rPr>
          <w:rtl/>
        </w:rPr>
      </w:pPr>
      <w:r w:rsidRPr="00185F63">
        <w:rPr>
          <w:rFonts w:hint="cs"/>
          <w:rtl/>
        </w:rPr>
        <w:t>ההשתתפויות</w:t>
      </w:r>
      <w:r w:rsidRPr="00185F63">
        <w:rPr>
          <w:rtl/>
        </w:rPr>
        <w:t xml:space="preserve"> </w:t>
      </w:r>
      <w:r w:rsidRPr="00185F63">
        <w:rPr>
          <w:rFonts w:hint="cs"/>
          <w:rtl/>
        </w:rPr>
        <w:t>העצמיות</w:t>
      </w:r>
      <w:r w:rsidRPr="00185F63">
        <w:rPr>
          <w:rtl/>
        </w:rPr>
        <w:t xml:space="preserve"> </w:t>
      </w:r>
      <w:r w:rsidRPr="00185F63">
        <w:rPr>
          <w:rFonts w:hint="cs"/>
          <w:rtl/>
        </w:rPr>
        <w:t>הנקובות</w:t>
      </w:r>
      <w:r w:rsidRPr="00185F63">
        <w:rPr>
          <w:rtl/>
        </w:rPr>
        <w:t xml:space="preserve"> </w:t>
      </w:r>
      <w:r w:rsidRPr="00185F63">
        <w:rPr>
          <w:rFonts w:hint="cs"/>
          <w:rtl/>
        </w:rPr>
        <w:t>בכל</w:t>
      </w:r>
      <w:r w:rsidRPr="00185F63">
        <w:rPr>
          <w:rtl/>
        </w:rPr>
        <w:t xml:space="preserve"> </w:t>
      </w:r>
      <w:r w:rsidRPr="00185F63">
        <w:rPr>
          <w:rFonts w:hint="cs"/>
          <w:rtl/>
        </w:rPr>
        <w:t>פוליסה</w:t>
      </w:r>
      <w:r w:rsidRPr="00185F63">
        <w:rPr>
          <w:rtl/>
        </w:rPr>
        <w:t xml:space="preserve"> </w:t>
      </w:r>
      <w:r w:rsidRPr="00185F63">
        <w:rPr>
          <w:rFonts w:hint="cs"/>
          <w:rtl/>
        </w:rPr>
        <w:t>ופוליסה</w:t>
      </w:r>
      <w:r w:rsidRPr="00185F63">
        <w:rPr>
          <w:rtl/>
        </w:rPr>
        <w:t xml:space="preserve"> </w:t>
      </w:r>
      <w:r w:rsidRPr="00185F63">
        <w:rPr>
          <w:rFonts w:hint="cs"/>
          <w:rtl/>
        </w:rPr>
        <w:t>תחולנה</w:t>
      </w:r>
      <w:r w:rsidRPr="00185F63">
        <w:rPr>
          <w:rtl/>
        </w:rPr>
        <w:t xml:space="preserve"> </w:t>
      </w:r>
      <w:r w:rsidRPr="00185F63">
        <w:rPr>
          <w:rFonts w:hint="cs"/>
          <w:rtl/>
        </w:rPr>
        <w:t>בלעדית</w:t>
      </w:r>
      <w:r w:rsidRPr="00185F63">
        <w:rPr>
          <w:rtl/>
        </w:rPr>
        <w:t xml:space="preserve"> </w:t>
      </w:r>
      <w:r w:rsidRPr="00185F63">
        <w:rPr>
          <w:rFonts w:hint="cs"/>
          <w:rtl/>
        </w:rPr>
        <w:t>על</w:t>
      </w:r>
      <w:r w:rsidRPr="00185F63">
        <w:rPr>
          <w:rtl/>
        </w:rPr>
        <w:t xml:space="preserve"> </w:t>
      </w:r>
      <w:r>
        <w:rPr>
          <w:rFonts w:hint="cs"/>
          <w:rtl/>
        </w:rPr>
        <w:t>נותן השירותים</w:t>
      </w:r>
      <w:r w:rsidRPr="00185F63">
        <w:rPr>
          <w:rtl/>
        </w:rPr>
        <w:t xml:space="preserve">;                                   </w:t>
      </w:r>
    </w:p>
    <w:p w14:paraId="0843A344" w14:textId="77777777" w:rsidR="006930BD" w:rsidRDefault="006930BD" w:rsidP="006930BD">
      <w:pPr>
        <w:widowControl w:val="0"/>
        <w:numPr>
          <w:ilvl w:val="2"/>
          <w:numId w:val="30"/>
        </w:numPr>
        <w:spacing w:before="120" w:line="276" w:lineRule="auto"/>
        <w:ind w:left="1650" w:hanging="720"/>
        <w:jc w:val="both"/>
      </w:pPr>
      <w:r w:rsidRPr="00185F63">
        <w:rPr>
          <w:rFonts w:hint="cs"/>
          <w:rtl/>
        </w:rPr>
        <w:t>כל</w:t>
      </w:r>
      <w:r w:rsidRPr="00185F63">
        <w:rPr>
          <w:rtl/>
        </w:rPr>
        <w:t xml:space="preserve"> </w:t>
      </w:r>
      <w:r w:rsidRPr="00185F63">
        <w:rPr>
          <w:rFonts w:hint="cs"/>
          <w:rtl/>
        </w:rPr>
        <w:t>סעיף</w:t>
      </w:r>
      <w:r w:rsidRPr="00185F63">
        <w:rPr>
          <w:rtl/>
        </w:rPr>
        <w:t xml:space="preserve"> </w:t>
      </w:r>
      <w:r w:rsidRPr="00185F63">
        <w:rPr>
          <w:rFonts w:hint="cs"/>
          <w:rtl/>
        </w:rPr>
        <w:t>בפוליסות</w:t>
      </w:r>
      <w:r w:rsidRPr="00185F63">
        <w:rPr>
          <w:rtl/>
        </w:rPr>
        <w:t xml:space="preserve"> </w:t>
      </w:r>
      <w:r w:rsidRPr="00185F63">
        <w:rPr>
          <w:rFonts w:hint="cs"/>
          <w:rtl/>
        </w:rPr>
        <w:t>הביטוח</w:t>
      </w:r>
      <w:r w:rsidRPr="00185F63">
        <w:rPr>
          <w:rtl/>
        </w:rPr>
        <w:t xml:space="preserve"> </w:t>
      </w:r>
      <w:r w:rsidRPr="00185F63">
        <w:rPr>
          <w:rFonts w:hint="cs"/>
          <w:rtl/>
        </w:rPr>
        <w:t>המפקיע</w:t>
      </w:r>
      <w:r w:rsidRPr="00185F63">
        <w:rPr>
          <w:rtl/>
        </w:rPr>
        <w:t xml:space="preserve"> </w:t>
      </w:r>
      <w:r w:rsidRPr="00185F63">
        <w:rPr>
          <w:rFonts w:hint="cs"/>
          <w:rtl/>
        </w:rPr>
        <w:t>או</w:t>
      </w:r>
      <w:r w:rsidRPr="00185F63">
        <w:rPr>
          <w:rtl/>
        </w:rPr>
        <w:t xml:space="preserve"> </w:t>
      </w:r>
      <w:r w:rsidRPr="00185F63">
        <w:rPr>
          <w:rFonts w:hint="cs"/>
          <w:rtl/>
        </w:rPr>
        <w:t>מקטין</w:t>
      </w:r>
      <w:r w:rsidRPr="00185F63">
        <w:rPr>
          <w:rtl/>
        </w:rPr>
        <w:t xml:space="preserve"> </w:t>
      </w:r>
      <w:r w:rsidRPr="00185F63">
        <w:rPr>
          <w:rFonts w:hint="cs"/>
          <w:rtl/>
        </w:rPr>
        <w:t>בדרך</w:t>
      </w:r>
      <w:r w:rsidRPr="00185F63">
        <w:rPr>
          <w:rtl/>
        </w:rPr>
        <w:t xml:space="preserve"> </w:t>
      </w:r>
      <w:r w:rsidRPr="00185F63">
        <w:rPr>
          <w:rFonts w:hint="cs"/>
          <w:rtl/>
        </w:rPr>
        <w:t>כל</w:t>
      </w:r>
      <w:r w:rsidRPr="00185F63">
        <w:rPr>
          <w:rtl/>
        </w:rPr>
        <w:t xml:space="preserve"> </w:t>
      </w:r>
      <w:r w:rsidRPr="00185F63">
        <w:rPr>
          <w:rFonts w:hint="cs"/>
          <w:rtl/>
        </w:rPr>
        <w:t>שהיא</w:t>
      </w:r>
      <w:r w:rsidRPr="00185F63">
        <w:rPr>
          <w:rtl/>
        </w:rPr>
        <w:t xml:space="preserve"> </w:t>
      </w:r>
      <w:r w:rsidRPr="00185F63">
        <w:rPr>
          <w:rFonts w:hint="cs"/>
          <w:rtl/>
        </w:rPr>
        <w:t>את</w:t>
      </w:r>
      <w:r w:rsidRPr="00185F63">
        <w:rPr>
          <w:rtl/>
        </w:rPr>
        <w:t xml:space="preserve"> </w:t>
      </w:r>
      <w:r w:rsidRPr="00185F63">
        <w:rPr>
          <w:rFonts w:hint="cs"/>
          <w:rtl/>
        </w:rPr>
        <w:t>אחריות</w:t>
      </w:r>
      <w:r w:rsidRPr="00185F63">
        <w:rPr>
          <w:rtl/>
        </w:rPr>
        <w:t xml:space="preserve"> </w:t>
      </w:r>
      <w:r w:rsidRPr="00185F63">
        <w:rPr>
          <w:rFonts w:hint="cs"/>
          <w:rtl/>
        </w:rPr>
        <w:t>המבטח</w:t>
      </w:r>
      <w:r w:rsidRPr="00185F63">
        <w:rPr>
          <w:rtl/>
        </w:rPr>
        <w:t xml:space="preserve">, </w:t>
      </w:r>
      <w:r w:rsidRPr="00185F63">
        <w:rPr>
          <w:rFonts w:hint="cs"/>
          <w:rtl/>
        </w:rPr>
        <w:t>כאשר</w:t>
      </w:r>
      <w:r w:rsidRPr="00185F63">
        <w:rPr>
          <w:rtl/>
        </w:rPr>
        <w:t xml:space="preserve"> </w:t>
      </w:r>
      <w:r w:rsidRPr="00185F63">
        <w:rPr>
          <w:rFonts w:hint="cs"/>
          <w:rtl/>
        </w:rPr>
        <w:t>קיים</w:t>
      </w:r>
      <w:r w:rsidRPr="00185F63">
        <w:rPr>
          <w:rtl/>
        </w:rPr>
        <w:t xml:space="preserve"> </w:t>
      </w:r>
      <w:r w:rsidRPr="00185F63">
        <w:rPr>
          <w:rFonts w:hint="cs"/>
          <w:rtl/>
        </w:rPr>
        <w:t>ביטוח</w:t>
      </w:r>
      <w:r w:rsidRPr="00185F63">
        <w:rPr>
          <w:rtl/>
        </w:rPr>
        <w:t xml:space="preserve"> </w:t>
      </w:r>
      <w:r w:rsidRPr="00185F63">
        <w:rPr>
          <w:rFonts w:hint="cs"/>
          <w:rtl/>
        </w:rPr>
        <w:t>אחר</w:t>
      </w:r>
      <w:r w:rsidRPr="00185F63">
        <w:rPr>
          <w:rtl/>
        </w:rPr>
        <w:t xml:space="preserve"> </w:t>
      </w:r>
      <w:r w:rsidRPr="00185F63">
        <w:rPr>
          <w:rFonts w:hint="cs"/>
          <w:rtl/>
        </w:rPr>
        <w:t>לא</w:t>
      </w:r>
      <w:r w:rsidRPr="00185F63">
        <w:rPr>
          <w:rtl/>
        </w:rPr>
        <w:t xml:space="preserve"> </w:t>
      </w:r>
      <w:r w:rsidRPr="00185F63">
        <w:rPr>
          <w:rFonts w:hint="cs"/>
          <w:rtl/>
        </w:rPr>
        <w:t>יופעל</w:t>
      </w:r>
      <w:r w:rsidRPr="00185F63">
        <w:rPr>
          <w:rtl/>
        </w:rPr>
        <w:t xml:space="preserve"> </w:t>
      </w:r>
      <w:r w:rsidRPr="00185F63">
        <w:rPr>
          <w:rFonts w:hint="cs"/>
          <w:rtl/>
        </w:rPr>
        <w:t>כלפי</w:t>
      </w:r>
      <w:r w:rsidRPr="00185F63">
        <w:rPr>
          <w:rtl/>
        </w:rPr>
        <w:t xml:space="preserve"> </w:t>
      </w:r>
      <w:r w:rsidRPr="00185F63">
        <w:rPr>
          <w:rFonts w:hint="cs"/>
          <w:rtl/>
        </w:rPr>
        <w:t>מדינת</w:t>
      </w:r>
      <w:r w:rsidRPr="00185F63">
        <w:rPr>
          <w:rtl/>
        </w:rPr>
        <w:t xml:space="preserve"> </w:t>
      </w:r>
      <w:r w:rsidRPr="00185F63">
        <w:rPr>
          <w:rFonts w:hint="cs"/>
          <w:rtl/>
        </w:rPr>
        <w:t>ישראל</w:t>
      </w:r>
      <w:r w:rsidRPr="00185F63">
        <w:rPr>
          <w:rtl/>
        </w:rPr>
        <w:t xml:space="preserve">, </w:t>
      </w:r>
      <w:r w:rsidRPr="00185F63">
        <w:rPr>
          <w:rFonts w:hint="cs"/>
          <w:rtl/>
        </w:rPr>
        <w:t>והביטוח</w:t>
      </w:r>
      <w:r w:rsidRPr="00185F63">
        <w:rPr>
          <w:rtl/>
        </w:rPr>
        <w:t xml:space="preserve"> </w:t>
      </w:r>
      <w:r w:rsidRPr="00185F63">
        <w:rPr>
          <w:rFonts w:hint="cs"/>
          <w:rtl/>
        </w:rPr>
        <w:t>הינו</w:t>
      </w:r>
      <w:r w:rsidRPr="00185F63">
        <w:rPr>
          <w:rtl/>
        </w:rPr>
        <w:t xml:space="preserve"> </w:t>
      </w:r>
      <w:r w:rsidRPr="00185F63">
        <w:rPr>
          <w:rFonts w:hint="cs"/>
          <w:rtl/>
        </w:rPr>
        <w:t>בחזקת</w:t>
      </w:r>
      <w:r w:rsidRPr="00185F63">
        <w:rPr>
          <w:rtl/>
        </w:rPr>
        <w:t xml:space="preserve"> </w:t>
      </w:r>
      <w:r w:rsidRPr="00185F63">
        <w:rPr>
          <w:rFonts w:hint="cs"/>
          <w:rtl/>
        </w:rPr>
        <w:t>ביטוח</w:t>
      </w:r>
      <w:r w:rsidRPr="00185F63">
        <w:rPr>
          <w:rtl/>
        </w:rPr>
        <w:t xml:space="preserve"> </w:t>
      </w:r>
      <w:r w:rsidRPr="00185F63">
        <w:rPr>
          <w:rFonts w:hint="cs"/>
          <w:rtl/>
        </w:rPr>
        <w:t>ראשוני</w:t>
      </w:r>
      <w:r w:rsidRPr="00185F63">
        <w:rPr>
          <w:rtl/>
        </w:rPr>
        <w:t xml:space="preserve"> </w:t>
      </w:r>
      <w:r w:rsidRPr="00185F63">
        <w:rPr>
          <w:rFonts w:hint="cs"/>
          <w:rtl/>
        </w:rPr>
        <w:t>המזכה במלוא</w:t>
      </w:r>
      <w:r w:rsidRPr="00185F63">
        <w:rPr>
          <w:rtl/>
        </w:rPr>
        <w:t xml:space="preserve"> </w:t>
      </w:r>
      <w:r w:rsidRPr="00185F63">
        <w:rPr>
          <w:rFonts w:hint="cs"/>
          <w:rtl/>
        </w:rPr>
        <w:t>הזכויות</w:t>
      </w:r>
      <w:r w:rsidRPr="00185F63">
        <w:rPr>
          <w:rtl/>
        </w:rPr>
        <w:t xml:space="preserve"> </w:t>
      </w:r>
      <w:r w:rsidRPr="00185F63">
        <w:rPr>
          <w:rFonts w:hint="cs"/>
          <w:rtl/>
        </w:rPr>
        <w:t>על</w:t>
      </w:r>
      <w:r w:rsidRPr="00185F63">
        <w:rPr>
          <w:rtl/>
        </w:rPr>
        <w:t xml:space="preserve"> </w:t>
      </w:r>
      <w:r w:rsidRPr="00185F63">
        <w:rPr>
          <w:rFonts w:hint="cs"/>
          <w:rtl/>
        </w:rPr>
        <w:t>פי</w:t>
      </w:r>
      <w:r w:rsidRPr="00185F63">
        <w:rPr>
          <w:rtl/>
        </w:rPr>
        <w:t xml:space="preserve"> </w:t>
      </w:r>
      <w:r w:rsidRPr="00185F63">
        <w:rPr>
          <w:rFonts w:hint="cs"/>
          <w:rtl/>
        </w:rPr>
        <w:t>הביטוח</w:t>
      </w:r>
      <w:r w:rsidRPr="00185F63">
        <w:rPr>
          <w:rtl/>
        </w:rPr>
        <w:t xml:space="preserve">;   </w:t>
      </w:r>
    </w:p>
    <w:p w14:paraId="25DB1A5B" w14:textId="77777777" w:rsidR="006930BD" w:rsidRPr="008E2FE7" w:rsidRDefault="006930BD" w:rsidP="006930BD">
      <w:pPr>
        <w:widowControl w:val="0"/>
        <w:numPr>
          <w:ilvl w:val="2"/>
          <w:numId w:val="30"/>
        </w:numPr>
        <w:spacing w:before="120" w:line="276" w:lineRule="auto"/>
        <w:ind w:left="1650" w:hanging="720"/>
        <w:jc w:val="both"/>
        <w:rPr>
          <w:rtl/>
        </w:rPr>
      </w:pPr>
      <w:r w:rsidRPr="008E2FE7">
        <w:rPr>
          <w:rFonts w:hint="cs"/>
          <w:rtl/>
        </w:rPr>
        <w:t>תנאי</w:t>
      </w:r>
      <w:r w:rsidRPr="008E2FE7">
        <w:rPr>
          <w:rtl/>
        </w:rPr>
        <w:t xml:space="preserve"> </w:t>
      </w:r>
      <w:r w:rsidRPr="008E2FE7">
        <w:rPr>
          <w:rFonts w:hint="cs"/>
          <w:rtl/>
        </w:rPr>
        <w:t>הכיסוי</w:t>
      </w:r>
      <w:r w:rsidRPr="008E2FE7">
        <w:rPr>
          <w:rtl/>
        </w:rPr>
        <w:t xml:space="preserve"> </w:t>
      </w:r>
      <w:r w:rsidRPr="008E2FE7">
        <w:rPr>
          <w:rFonts w:hint="cs"/>
          <w:rtl/>
        </w:rPr>
        <w:t>של</w:t>
      </w:r>
      <w:r w:rsidRPr="008E2FE7">
        <w:rPr>
          <w:rtl/>
        </w:rPr>
        <w:t xml:space="preserve"> </w:t>
      </w:r>
      <w:r w:rsidRPr="008E2FE7">
        <w:rPr>
          <w:rFonts w:hint="cs"/>
          <w:rtl/>
        </w:rPr>
        <w:t>הפוליסות</w:t>
      </w:r>
      <w:r w:rsidRPr="008E2FE7">
        <w:rPr>
          <w:rtl/>
        </w:rPr>
        <w:t xml:space="preserve"> </w:t>
      </w:r>
      <w:r w:rsidRPr="008E2FE7">
        <w:rPr>
          <w:rFonts w:hint="cs"/>
          <w:rtl/>
        </w:rPr>
        <w:t>הנ</w:t>
      </w:r>
      <w:r w:rsidRPr="008E2FE7">
        <w:rPr>
          <w:rtl/>
        </w:rPr>
        <w:t>"</w:t>
      </w:r>
      <w:r w:rsidRPr="008E2FE7">
        <w:rPr>
          <w:rFonts w:hint="cs"/>
          <w:rtl/>
        </w:rPr>
        <w:t>ל</w:t>
      </w:r>
      <w:r w:rsidRPr="008E2FE7">
        <w:rPr>
          <w:rtl/>
        </w:rPr>
        <w:t xml:space="preserve">, </w:t>
      </w:r>
      <w:r w:rsidRPr="008E2FE7">
        <w:rPr>
          <w:rFonts w:hint="cs"/>
          <w:rtl/>
        </w:rPr>
        <w:t>למעט</w:t>
      </w:r>
      <w:r w:rsidRPr="008E2FE7">
        <w:rPr>
          <w:rtl/>
        </w:rPr>
        <w:t xml:space="preserve"> </w:t>
      </w:r>
      <w:r w:rsidRPr="008E2FE7">
        <w:rPr>
          <w:rFonts w:hint="cs"/>
          <w:rtl/>
        </w:rPr>
        <w:t>ביטוח</w:t>
      </w:r>
      <w:r w:rsidRPr="008E2FE7">
        <w:rPr>
          <w:rtl/>
        </w:rPr>
        <w:t xml:space="preserve"> </w:t>
      </w:r>
      <w:r w:rsidRPr="008E2FE7">
        <w:rPr>
          <w:rFonts w:hint="cs"/>
          <w:rtl/>
        </w:rPr>
        <w:t>אחריות</w:t>
      </w:r>
      <w:r w:rsidRPr="008E2FE7">
        <w:rPr>
          <w:rtl/>
        </w:rPr>
        <w:t xml:space="preserve"> </w:t>
      </w:r>
      <w:r w:rsidRPr="008E2FE7">
        <w:rPr>
          <w:rFonts w:hint="cs"/>
          <w:rtl/>
        </w:rPr>
        <w:t>מקצועית</w:t>
      </w:r>
      <w:r>
        <w:rPr>
          <w:rFonts w:hint="cs"/>
          <w:rtl/>
        </w:rPr>
        <w:t xml:space="preserve"> </w:t>
      </w:r>
      <w:r w:rsidRPr="008E2FE7">
        <w:rPr>
          <w:rFonts w:hint="cs"/>
          <w:rtl/>
        </w:rPr>
        <w:t>משולב חבות מוצר</w:t>
      </w:r>
      <w:r w:rsidRPr="008E2FE7">
        <w:rPr>
          <w:rtl/>
        </w:rPr>
        <w:t xml:space="preserve">, </w:t>
      </w:r>
      <w:r w:rsidRPr="008E2FE7">
        <w:rPr>
          <w:rFonts w:hint="cs"/>
          <w:rtl/>
        </w:rPr>
        <w:t>לא</w:t>
      </w:r>
      <w:r w:rsidRPr="008E2FE7">
        <w:rPr>
          <w:rtl/>
        </w:rPr>
        <w:t xml:space="preserve"> </w:t>
      </w:r>
      <w:r w:rsidRPr="008E2FE7">
        <w:rPr>
          <w:rFonts w:hint="cs"/>
          <w:rtl/>
        </w:rPr>
        <w:t>יפחתו</w:t>
      </w:r>
      <w:r w:rsidRPr="008E2FE7">
        <w:rPr>
          <w:rtl/>
        </w:rPr>
        <w:t xml:space="preserve"> </w:t>
      </w:r>
      <w:r w:rsidRPr="008E2FE7">
        <w:rPr>
          <w:rFonts w:hint="cs"/>
          <w:rtl/>
        </w:rPr>
        <w:t>מהמקובל</w:t>
      </w:r>
      <w:r w:rsidRPr="008E2FE7">
        <w:rPr>
          <w:rtl/>
        </w:rPr>
        <w:t xml:space="preserve"> </w:t>
      </w:r>
      <w:r w:rsidRPr="008E2FE7">
        <w:rPr>
          <w:rFonts w:hint="cs"/>
          <w:rtl/>
        </w:rPr>
        <w:t>על</w:t>
      </w:r>
      <w:r w:rsidRPr="008E2FE7">
        <w:rPr>
          <w:rtl/>
        </w:rPr>
        <w:t xml:space="preserve"> </w:t>
      </w:r>
      <w:r w:rsidRPr="008E2FE7">
        <w:rPr>
          <w:rFonts w:hint="cs"/>
          <w:rtl/>
        </w:rPr>
        <w:t>פי</w:t>
      </w:r>
      <w:r w:rsidRPr="008E2FE7">
        <w:rPr>
          <w:rtl/>
        </w:rPr>
        <w:t xml:space="preserve"> </w:t>
      </w:r>
      <w:r w:rsidRPr="008E2FE7">
        <w:rPr>
          <w:rFonts w:hint="cs"/>
          <w:rtl/>
        </w:rPr>
        <w:t>תנאי</w:t>
      </w:r>
      <w:r w:rsidRPr="008E2FE7">
        <w:rPr>
          <w:rtl/>
        </w:rPr>
        <w:t xml:space="preserve"> "</w:t>
      </w:r>
      <w:r w:rsidRPr="008E2FE7">
        <w:rPr>
          <w:rFonts w:hint="cs"/>
          <w:rtl/>
        </w:rPr>
        <w:t>פוליסות</w:t>
      </w:r>
      <w:r w:rsidRPr="008E2FE7">
        <w:rPr>
          <w:rtl/>
        </w:rPr>
        <w:t xml:space="preserve"> </w:t>
      </w:r>
      <w:r w:rsidRPr="008E2FE7">
        <w:rPr>
          <w:rFonts w:hint="cs"/>
          <w:rtl/>
        </w:rPr>
        <w:t>נוסח</w:t>
      </w:r>
      <w:r w:rsidRPr="008E2FE7">
        <w:rPr>
          <w:rtl/>
        </w:rPr>
        <w:t xml:space="preserve"> </w:t>
      </w:r>
      <w:r w:rsidRPr="008E2FE7">
        <w:rPr>
          <w:rFonts w:hint="cs"/>
          <w:rtl/>
        </w:rPr>
        <w:t>ביט</w:t>
      </w:r>
      <w:r w:rsidRPr="008E2FE7">
        <w:rPr>
          <w:rtl/>
        </w:rPr>
        <w:t xml:space="preserve">", </w:t>
      </w:r>
      <w:r w:rsidRPr="008E2FE7">
        <w:rPr>
          <w:rFonts w:hint="cs"/>
          <w:rtl/>
        </w:rPr>
        <w:t>בכפוף</w:t>
      </w:r>
      <w:r w:rsidRPr="008E2FE7">
        <w:rPr>
          <w:rtl/>
        </w:rPr>
        <w:t xml:space="preserve"> </w:t>
      </w:r>
      <w:r w:rsidRPr="008E2FE7">
        <w:rPr>
          <w:rFonts w:hint="cs"/>
          <w:rtl/>
        </w:rPr>
        <w:t>להרחבת</w:t>
      </w:r>
      <w:r w:rsidRPr="008E2FE7">
        <w:rPr>
          <w:rtl/>
        </w:rPr>
        <w:t xml:space="preserve"> </w:t>
      </w:r>
      <w:r w:rsidRPr="008E2FE7">
        <w:rPr>
          <w:rFonts w:hint="cs"/>
          <w:rtl/>
        </w:rPr>
        <w:t>הכיסויים</w:t>
      </w:r>
      <w:r w:rsidRPr="008E2FE7">
        <w:rPr>
          <w:rtl/>
        </w:rPr>
        <w:t xml:space="preserve"> </w:t>
      </w:r>
      <w:r w:rsidRPr="008E2FE7">
        <w:rPr>
          <w:rFonts w:hint="cs"/>
          <w:rtl/>
        </w:rPr>
        <w:t>כמפורט</w:t>
      </w:r>
      <w:r w:rsidRPr="008E2FE7">
        <w:rPr>
          <w:rtl/>
        </w:rPr>
        <w:t xml:space="preserve"> </w:t>
      </w:r>
      <w:r w:rsidRPr="008E2FE7">
        <w:rPr>
          <w:rFonts w:hint="cs"/>
          <w:rtl/>
        </w:rPr>
        <w:t>לעיל</w:t>
      </w:r>
      <w:r w:rsidRPr="008E2FE7">
        <w:rPr>
          <w:rtl/>
        </w:rPr>
        <w:t>.</w:t>
      </w:r>
    </w:p>
    <w:p w14:paraId="618EE6CE" w14:textId="77777777" w:rsidR="006930BD" w:rsidRPr="00185F63" w:rsidRDefault="006930BD" w:rsidP="006930BD">
      <w:pPr>
        <w:widowControl w:val="0"/>
        <w:numPr>
          <w:ilvl w:val="2"/>
          <w:numId w:val="30"/>
        </w:numPr>
        <w:spacing w:before="120" w:line="276" w:lineRule="auto"/>
        <w:ind w:left="1650" w:hanging="720"/>
        <w:jc w:val="both"/>
        <w:rPr>
          <w:rtl/>
        </w:rPr>
      </w:pPr>
      <w:r w:rsidRPr="00185F63">
        <w:rPr>
          <w:rFonts w:hint="cs"/>
          <w:rtl/>
        </w:rPr>
        <w:t xml:space="preserve">חריג כוונה ו/או רשלנות רבתי יבוטל ככל שקיים. </w:t>
      </w:r>
    </w:p>
    <w:p w14:paraId="62DE46D6" w14:textId="047448BA" w:rsidR="006930BD" w:rsidRPr="00AC3650" w:rsidRDefault="006930BD" w:rsidP="00841FB6">
      <w:pPr>
        <w:widowControl w:val="0"/>
        <w:numPr>
          <w:ilvl w:val="1"/>
          <w:numId w:val="30"/>
        </w:numPr>
        <w:spacing w:before="120" w:line="276" w:lineRule="auto"/>
        <w:ind w:left="930" w:hanging="540"/>
        <w:jc w:val="both"/>
        <w:rPr>
          <w:rtl/>
        </w:rPr>
      </w:pPr>
      <w:r w:rsidRPr="00AC3650">
        <w:rPr>
          <w:rFonts w:hint="cs"/>
          <w:rtl/>
        </w:rPr>
        <w:t>נותן השירותים</w:t>
      </w:r>
      <w:r w:rsidRPr="00AC3650">
        <w:rPr>
          <w:rtl/>
        </w:rPr>
        <w:t xml:space="preserve"> מתחייב בכל תקופת ההתקשרות החוזית עם מדינת ישראל – </w:t>
      </w:r>
      <w:r>
        <w:rPr>
          <w:rFonts w:hint="cs"/>
          <w:rtl/>
        </w:rPr>
        <w:t>משרד הפנים</w:t>
      </w:r>
      <w:r w:rsidRPr="00AC3650">
        <w:rPr>
          <w:rFonts w:hint="cs"/>
          <w:rtl/>
        </w:rPr>
        <w:t xml:space="preserve">, וכל עוד אחריותו קיימת, </w:t>
      </w:r>
      <w:r w:rsidRPr="00AC3650">
        <w:rPr>
          <w:rtl/>
        </w:rPr>
        <w:t xml:space="preserve">להחזיק בתוקף את פוליסות הביטוח. </w:t>
      </w:r>
      <w:r w:rsidRPr="00AC3650">
        <w:rPr>
          <w:rFonts w:hint="cs"/>
          <w:rtl/>
        </w:rPr>
        <w:t>נותן השירותים</w:t>
      </w:r>
      <w:r w:rsidRPr="00AC3650">
        <w:rPr>
          <w:rtl/>
        </w:rPr>
        <w:t xml:space="preserve"> מתחייב כי פוליסות הביטוח תחודשנה</w:t>
      </w:r>
      <w:r w:rsidRPr="00AC3650">
        <w:rPr>
          <w:rFonts w:hint="cs"/>
          <w:rtl/>
        </w:rPr>
        <w:t xml:space="preserve"> על ידו</w:t>
      </w:r>
      <w:r w:rsidRPr="00AC3650">
        <w:rPr>
          <w:rtl/>
        </w:rPr>
        <w:t xml:space="preserve"> מדי </w:t>
      </w:r>
      <w:r w:rsidRPr="00AC3650">
        <w:rPr>
          <w:rFonts w:hint="cs"/>
          <w:rtl/>
        </w:rPr>
        <w:t>תקופת ביטוח</w:t>
      </w:r>
      <w:r w:rsidRPr="00AC3650">
        <w:rPr>
          <w:rtl/>
        </w:rPr>
        <w:t>, כל עוד ה</w:t>
      </w:r>
      <w:r>
        <w:rPr>
          <w:rtl/>
        </w:rPr>
        <w:t>הסכם</w:t>
      </w:r>
      <w:r w:rsidRPr="00AC3650">
        <w:rPr>
          <w:rtl/>
        </w:rPr>
        <w:t xml:space="preserve"> עם מדינת ישראל – </w:t>
      </w:r>
      <w:r>
        <w:rPr>
          <w:rFonts w:hint="cs"/>
          <w:rtl/>
        </w:rPr>
        <w:t xml:space="preserve">משרד הפנים </w:t>
      </w:r>
      <w:r w:rsidRPr="00AC3650">
        <w:rPr>
          <w:rtl/>
        </w:rPr>
        <w:t>בתוקף.</w:t>
      </w:r>
    </w:p>
    <w:p w14:paraId="1AFF29FE" w14:textId="77777777" w:rsidR="006930BD" w:rsidRDefault="006930BD" w:rsidP="006930BD">
      <w:pPr>
        <w:widowControl w:val="0"/>
        <w:numPr>
          <w:ilvl w:val="1"/>
          <w:numId w:val="30"/>
        </w:numPr>
        <w:spacing w:before="120" w:line="276" w:lineRule="auto"/>
        <w:ind w:left="930" w:hanging="540"/>
        <w:jc w:val="both"/>
      </w:pPr>
      <w:r w:rsidRPr="00AC3650">
        <w:rPr>
          <w:rFonts w:hint="cs"/>
          <w:rtl/>
        </w:rPr>
        <w:t>אישור</w:t>
      </w:r>
      <w:r w:rsidRPr="00AC3650">
        <w:rPr>
          <w:rtl/>
        </w:rPr>
        <w:t xml:space="preserve"> </w:t>
      </w:r>
      <w:r w:rsidRPr="00AC3650">
        <w:rPr>
          <w:rFonts w:hint="cs"/>
          <w:rtl/>
        </w:rPr>
        <w:t>בחתימתו</w:t>
      </w:r>
      <w:r w:rsidRPr="00AC3650">
        <w:rPr>
          <w:rtl/>
        </w:rPr>
        <w:t xml:space="preserve"> </w:t>
      </w:r>
      <w:r w:rsidRPr="00AC3650">
        <w:rPr>
          <w:rFonts w:hint="cs"/>
          <w:rtl/>
        </w:rPr>
        <w:t>של המבטח על</w:t>
      </w:r>
      <w:r w:rsidRPr="00AC3650">
        <w:rPr>
          <w:rtl/>
        </w:rPr>
        <w:t xml:space="preserve"> </w:t>
      </w:r>
      <w:r w:rsidRPr="00AC3650">
        <w:rPr>
          <w:rFonts w:hint="cs"/>
          <w:rtl/>
        </w:rPr>
        <w:t>קיום</w:t>
      </w:r>
      <w:r w:rsidRPr="00AC3650">
        <w:rPr>
          <w:rtl/>
        </w:rPr>
        <w:t xml:space="preserve"> </w:t>
      </w:r>
      <w:r w:rsidRPr="00AC3650">
        <w:rPr>
          <w:rFonts w:hint="cs"/>
          <w:rtl/>
        </w:rPr>
        <w:t>הביטוחים, יומצא</w:t>
      </w:r>
      <w:r w:rsidRPr="00AC3650">
        <w:rPr>
          <w:rtl/>
        </w:rPr>
        <w:t xml:space="preserve"> </w:t>
      </w:r>
      <w:r w:rsidRPr="00AC3650">
        <w:rPr>
          <w:rFonts w:hint="cs"/>
          <w:rtl/>
        </w:rPr>
        <w:t>על ידי</w:t>
      </w:r>
      <w:r w:rsidRPr="00AC3650">
        <w:rPr>
          <w:rtl/>
        </w:rPr>
        <w:t xml:space="preserve"> </w:t>
      </w:r>
      <w:r w:rsidRPr="00AC3650">
        <w:rPr>
          <w:rFonts w:hint="cs"/>
          <w:rtl/>
        </w:rPr>
        <w:t>נותן השירותים ל</w:t>
      </w:r>
      <w:r>
        <w:rPr>
          <w:rFonts w:hint="cs"/>
          <w:rtl/>
        </w:rPr>
        <w:t>משרד הפנים</w:t>
      </w:r>
      <w:r w:rsidRPr="00AC3650">
        <w:rPr>
          <w:rFonts w:hint="cs"/>
          <w:rtl/>
        </w:rPr>
        <w:t>,</w:t>
      </w:r>
      <w:r w:rsidRPr="00AC3650">
        <w:rPr>
          <w:rtl/>
        </w:rPr>
        <w:t xml:space="preserve"> </w:t>
      </w:r>
      <w:r w:rsidRPr="00AC3650">
        <w:rPr>
          <w:rFonts w:hint="cs"/>
          <w:rtl/>
        </w:rPr>
        <w:t>עד</w:t>
      </w:r>
      <w:r w:rsidRPr="00AC3650">
        <w:rPr>
          <w:rtl/>
        </w:rPr>
        <w:t xml:space="preserve"> </w:t>
      </w:r>
      <w:r w:rsidRPr="00AC3650">
        <w:rPr>
          <w:rFonts w:hint="cs"/>
          <w:rtl/>
        </w:rPr>
        <w:t>למועד</w:t>
      </w:r>
      <w:r w:rsidRPr="00AC3650">
        <w:rPr>
          <w:rtl/>
        </w:rPr>
        <w:t xml:space="preserve"> </w:t>
      </w:r>
      <w:r w:rsidRPr="00AC3650">
        <w:rPr>
          <w:rFonts w:hint="cs"/>
          <w:rtl/>
        </w:rPr>
        <w:t>חתימת</w:t>
      </w:r>
      <w:r w:rsidRPr="00AC3650">
        <w:rPr>
          <w:rtl/>
        </w:rPr>
        <w:t xml:space="preserve"> </w:t>
      </w:r>
      <w:r w:rsidRPr="00AC3650">
        <w:rPr>
          <w:rFonts w:hint="cs"/>
          <w:rtl/>
        </w:rPr>
        <w:t>ה</w:t>
      </w:r>
      <w:r>
        <w:rPr>
          <w:rFonts w:hint="cs"/>
          <w:rtl/>
        </w:rPr>
        <w:t>הסכם</w:t>
      </w:r>
      <w:r w:rsidRPr="00AC3650">
        <w:rPr>
          <w:rFonts w:hint="cs"/>
          <w:rtl/>
        </w:rPr>
        <w:t>;  נותן השירותים מתחייב להציג</w:t>
      </w:r>
      <w:r w:rsidRPr="00AC3650">
        <w:rPr>
          <w:rtl/>
        </w:rPr>
        <w:t xml:space="preserve"> </w:t>
      </w:r>
      <w:r w:rsidRPr="00AC3650">
        <w:rPr>
          <w:rFonts w:hint="cs"/>
          <w:rtl/>
        </w:rPr>
        <w:t>את האישור חתום בחתימת</w:t>
      </w:r>
      <w:r w:rsidRPr="00AC3650">
        <w:rPr>
          <w:rtl/>
        </w:rPr>
        <w:t xml:space="preserve"> </w:t>
      </w:r>
      <w:r w:rsidRPr="00AC3650">
        <w:rPr>
          <w:rFonts w:hint="cs"/>
          <w:rtl/>
        </w:rPr>
        <w:t>המבטח אודות חידוש הפוליסות ל</w:t>
      </w:r>
      <w:r>
        <w:rPr>
          <w:rFonts w:hint="cs"/>
          <w:rtl/>
        </w:rPr>
        <w:t>משרד הפנים</w:t>
      </w:r>
      <w:r w:rsidRPr="00AC3650">
        <w:rPr>
          <w:rFonts w:hint="cs"/>
          <w:rtl/>
        </w:rPr>
        <w:t xml:space="preserve"> לכל המאוחר</w:t>
      </w:r>
      <w:r w:rsidRPr="00AC3650">
        <w:rPr>
          <w:rtl/>
        </w:rPr>
        <w:t xml:space="preserve"> </w:t>
      </w:r>
      <w:r w:rsidRPr="00AC3650">
        <w:rPr>
          <w:rFonts w:hint="cs"/>
          <w:rtl/>
        </w:rPr>
        <w:t>שבועיים לפני</w:t>
      </w:r>
      <w:r w:rsidRPr="00AC3650">
        <w:rPr>
          <w:rtl/>
        </w:rPr>
        <w:t xml:space="preserve"> </w:t>
      </w:r>
      <w:r w:rsidRPr="00AC3650">
        <w:rPr>
          <w:rFonts w:hint="cs"/>
          <w:rtl/>
        </w:rPr>
        <w:t>תום</w:t>
      </w:r>
      <w:r w:rsidRPr="00AC3650">
        <w:rPr>
          <w:rtl/>
        </w:rPr>
        <w:t xml:space="preserve"> </w:t>
      </w:r>
      <w:r w:rsidRPr="00AC3650">
        <w:rPr>
          <w:rFonts w:hint="cs"/>
          <w:rtl/>
        </w:rPr>
        <w:t>תקופת</w:t>
      </w:r>
      <w:r w:rsidRPr="00AC3650">
        <w:rPr>
          <w:rtl/>
        </w:rPr>
        <w:t xml:space="preserve"> </w:t>
      </w:r>
      <w:r w:rsidRPr="00AC3650">
        <w:rPr>
          <w:rFonts w:hint="cs"/>
          <w:rtl/>
        </w:rPr>
        <w:t>הביטוח;</w:t>
      </w:r>
      <w:r w:rsidRPr="00AC3650">
        <w:rPr>
          <w:rtl/>
        </w:rPr>
        <w:t xml:space="preserve">  </w:t>
      </w:r>
    </w:p>
    <w:p w14:paraId="59BC49C8" w14:textId="08D23B99" w:rsidR="006930BD" w:rsidRPr="006930BD" w:rsidRDefault="006930BD" w:rsidP="006930BD">
      <w:pPr>
        <w:widowControl w:val="0"/>
        <w:numPr>
          <w:ilvl w:val="1"/>
          <w:numId w:val="30"/>
        </w:numPr>
        <w:spacing w:before="120" w:line="276" w:lineRule="auto"/>
        <w:ind w:left="930" w:hanging="540"/>
        <w:jc w:val="both"/>
        <w:rPr>
          <w:b/>
          <w:bCs/>
        </w:rPr>
      </w:pPr>
      <w:r w:rsidRPr="006930BD">
        <w:rPr>
          <w:b/>
          <w:bCs/>
          <w:rtl/>
        </w:rPr>
        <w:lastRenderedPageBreak/>
        <w:t xml:space="preserve">מובהר בזאת כי אישור/י הביטוח שיוצגו אינו בא לצמצם את התחייבויות נותן השירותים לפי סעיפי הביטוח המפורטים לעיל, ומתכונתו התמציתית של אישור/י הביטוח שיוצגו הינה אך ורק כדי </w:t>
      </w:r>
      <w:r w:rsidRPr="006930BD">
        <w:rPr>
          <w:rFonts w:hint="eastAsia"/>
          <w:b/>
          <w:bCs/>
          <w:rtl/>
        </w:rPr>
        <w:t>לאפשר</w:t>
      </w:r>
      <w:r w:rsidRPr="006930BD">
        <w:rPr>
          <w:b/>
          <w:bCs/>
          <w:rtl/>
        </w:rPr>
        <w:t xml:space="preserve"> </w:t>
      </w:r>
      <w:r w:rsidRPr="006930BD">
        <w:rPr>
          <w:rFonts w:hint="eastAsia"/>
          <w:b/>
          <w:bCs/>
          <w:rtl/>
        </w:rPr>
        <w:t>לחברות</w:t>
      </w:r>
      <w:r w:rsidRPr="006930BD">
        <w:rPr>
          <w:b/>
          <w:bCs/>
          <w:rtl/>
        </w:rPr>
        <w:t xml:space="preserve"> </w:t>
      </w:r>
      <w:r w:rsidRPr="006930BD">
        <w:rPr>
          <w:rFonts w:hint="eastAsia"/>
          <w:b/>
          <w:bCs/>
          <w:rtl/>
        </w:rPr>
        <w:t>הביטוח</w:t>
      </w:r>
      <w:r w:rsidRPr="006930BD">
        <w:rPr>
          <w:b/>
          <w:bCs/>
          <w:rtl/>
        </w:rPr>
        <w:t xml:space="preserve"> </w:t>
      </w:r>
      <w:r w:rsidRPr="006930BD">
        <w:rPr>
          <w:rFonts w:hint="eastAsia"/>
          <w:b/>
          <w:bCs/>
          <w:rtl/>
        </w:rPr>
        <w:t>לעמוד</w:t>
      </w:r>
      <w:r w:rsidRPr="006930BD">
        <w:rPr>
          <w:b/>
          <w:bCs/>
          <w:rtl/>
        </w:rPr>
        <w:t xml:space="preserve"> בהנחיות הפיקוח </w:t>
      </w:r>
      <w:r w:rsidRPr="006930BD">
        <w:rPr>
          <w:rFonts w:hint="eastAsia"/>
          <w:b/>
          <w:bCs/>
          <w:rtl/>
        </w:rPr>
        <w:t>עליהן</w:t>
      </w:r>
      <w:r w:rsidRPr="006930BD">
        <w:rPr>
          <w:b/>
          <w:bCs/>
          <w:rtl/>
        </w:rPr>
        <w:t xml:space="preserve">. </w:t>
      </w:r>
      <w:r w:rsidRPr="006930BD">
        <w:rPr>
          <w:rFonts w:hint="eastAsia"/>
          <w:b/>
          <w:bCs/>
          <w:rtl/>
        </w:rPr>
        <w:t>הוראות</w:t>
      </w:r>
      <w:r w:rsidRPr="006930BD">
        <w:rPr>
          <w:b/>
          <w:bCs/>
          <w:rtl/>
        </w:rPr>
        <w:t xml:space="preserve"> </w:t>
      </w:r>
      <w:r w:rsidRPr="006930BD">
        <w:rPr>
          <w:rFonts w:hint="eastAsia"/>
          <w:b/>
          <w:bCs/>
          <w:rtl/>
        </w:rPr>
        <w:t>הביטוח</w:t>
      </w:r>
      <w:r w:rsidRPr="006930BD">
        <w:rPr>
          <w:b/>
          <w:bCs/>
          <w:rtl/>
        </w:rPr>
        <w:t xml:space="preserve"> </w:t>
      </w:r>
      <w:r w:rsidRPr="006930BD">
        <w:rPr>
          <w:rFonts w:hint="eastAsia"/>
          <w:b/>
          <w:bCs/>
          <w:rtl/>
        </w:rPr>
        <w:t>המחייבות</w:t>
      </w:r>
      <w:r w:rsidRPr="006930BD">
        <w:rPr>
          <w:b/>
          <w:bCs/>
          <w:rtl/>
        </w:rPr>
        <w:t xml:space="preserve"> הן אל</w:t>
      </w:r>
      <w:r w:rsidRPr="006930BD">
        <w:rPr>
          <w:rFonts w:hint="eastAsia"/>
          <w:b/>
          <w:bCs/>
          <w:rtl/>
        </w:rPr>
        <w:t>ו</w:t>
      </w:r>
      <w:r w:rsidRPr="006930BD">
        <w:rPr>
          <w:b/>
          <w:bCs/>
          <w:rtl/>
        </w:rPr>
        <w:t xml:space="preserve"> </w:t>
      </w:r>
      <w:r w:rsidRPr="006930BD">
        <w:rPr>
          <w:rFonts w:hint="eastAsia"/>
          <w:b/>
          <w:bCs/>
          <w:rtl/>
        </w:rPr>
        <w:t>המופיעות</w:t>
      </w:r>
      <w:r w:rsidRPr="006930BD">
        <w:rPr>
          <w:b/>
          <w:bCs/>
          <w:rtl/>
        </w:rPr>
        <w:t xml:space="preserve"> לעיל </w:t>
      </w:r>
      <w:r w:rsidRPr="006930BD">
        <w:rPr>
          <w:rFonts w:hint="eastAsia"/>
          <w:b/>
          <w:bCs/>
          <w:rtl/>
        </w:rPr>
        <w:t>בנספח</w:t>
      </w:r>
      <w:r w:rsidRPr="006930BD">
        <w:rPr>
          <w:b/>
          <w:bCs/>
          <w:rtl/>
        </w:rPr>
        <w:t xml:space="preserve"> זה. על נותן השירותים יהיה ללמוד דרישות אלה ובמידת הצורך </w:t>
      </w:r>
      <w:r w:rsidRPr="006930BD">
        <w:rPr>
          <w:rFonts w:hint="eastAsia"/>
          <w:b/>
          <w:bCs/>
          <w:rtl/>
        </w:rPr>
        <w:t>להיעזר</w:t>
      </w:r>
      <w:r w:rsidRPr="006930BD">
        <w:rPr>
          <w:b/>
          <w:bCs/>
          <w:rtl/>
        </w:rPr>
        <w:t xml:space="preserve"> באנשי ביטוח מטעמו, על מנת להבין את הדרישות וליישמן </w:t>
      </w:r>
      <w:r w:rsidRPr="006930BD">
        <w:rPr>
          <w:rFonts w:hint="eastAsia"/>
          <w:b/>
          <w:bCs/>
          <w:rtl/>
        </w:rPr>
        <w:t>בביטוחיו</w:t>
      </w:r>
      <w:r w:rsidRPr="006930BD">
        <w:rPr>
          <w:b/>
          <w:bCs/>
          <w:rtl/>
        </w:rPr>
        <w:t xml:space="preserve"> ללא </w:t>
      </w:r>
      <w:r w:rsidRPr="006930BD">
        <w:rPr>
          <w:rFonts w:hint="eastAsia"/>
          <w:b/>
          <w:bCs/>
          <w:rtl/>
        </w:rPr>
        <w:t>הסתייגויות</w:t>
      </w:r>
      <w:r w:rsidRPr="006930BD">
        <w:rPr>
          <w:b/>
          <w:bCs/>
          <w:rtl/>
        </w:rPr>
        <w:t>.</w:t>
      </w:r>
      <w:r w:rsidRPr="006930BD">
        <w:rPr>
          <w:rFonts w:hint="cs"/>
          <w:b/>
          <w:bCs/>
          <w:rtl/>
        </w:rPr>
        <w:t xml:space="preserve"> </w:t>
      </w:r>
    </w:p>
    <w:p w14:paraId="60425021" w14:textId="1A642BD7" w:rsidR="006930BD" w:rsidRDefault="006930BD" w:rsidP="006930BD">
      <w:pPr>
        <w:widowControl w:val="0"/>
        <w:numPr>
          <w:ilvl w:val="1"/>
          <w:numId w:val="30"/>
        </w:numPr>
        <w:spacing w:before="120" w:line="276" w:lineRule="auto"/>
        <w:ind w:left="930" w:hanging="633"/>
        <w:jc w:val="both"/>
      </w:pPr>
      <w:r w:rsidRPr="0035735B">
        <w:rPr>
          <w:rtl/>
        </w:rPr>
        <w:t xml:space="preserve">מדינת ישראל – </w:t>
      </w:r>
      <w:r>
        <w:rPr>
          <w:rFonts w:hint="cs"/>
          <w:rtl/>
        </w:rPr>
        <w:t>משרד הפנים,</w:t>
      </w:r>
      <w:r w:rsidRPr="0035735B">
        <w:rPr>
          <w:rtl/>
        </w:rPr>
        <w:t xml:space="preserve"> שומרת לעצמה את הזכות לקבל </w:t>
      </w:r>
      <w:r w:rsidRPr="0035735B">
        <w:rPr>
          <w:rFonts w:hint="cs"/>
          <w:rtl/>
        </w:rPr>
        <w:t>מנותן השירותים</w:t>
      </w:r>
      <w:r w:rsidRPr="0035735B">
        <w:rPr>
          <w:rtl/>
        </w:rPr>
        <w:t xml:space="preserve"> </w:t>
      </w:r>
      <w:r w:rsidRPr="0035735B">
        <w:rPr>
          <w:rFonts w:hint="cs"/>
          <w:rtl/>
        </w:rPr>
        <w:t xml:space="preserve">בכל עת את </w:t>
      </w:r>
      <w:r w:rsidRPr="0035735B">
        <w:rPr>
          <w:rtl/>
        </w:rPr>
        <w:t xml:space="preserve">העתקי </w:t>
      </w:r>
      <w:r w:rsidRPr="0035735B">
        <w:rPr>
          <w:rFonts w:hint="cs"/>
          <w:rtl/>
        </w:rPr>
        <w:t>ה</w:t>
      </w:r>
      <w:r w:rsidRPr="0035735B">
        <w:rPr>
          <w:rtl/>
        </w:rPr>
        <w:t>פוליסות</w:t>
      </w:r>
      <w:r w:rsidRPr="0035735B">
        <w:rPr>
          <w:rFonts w:hint="cs"/>
          <w:rtl/>
        </w:rPr>
        <w:t xml:space="preserve"> במלואן או בחלקן</w:t>
      </w:r>
      <w:r w:rsidRPr="0035735B">
        <w:rPr>
          <w:rtl/>
        </w:rPr>
        <w:t xml:space="preserve">, </w:t>
      </w:r>
      <w:r w:rsidRPr="0035735B">
        <w:rPr>
          <w:rFonts w:hint="cs"/>
          <w:rtl/>
        </w:rPr>
        <w:t xml:space="preserve">במקרה של גילוי נסיבות העלולות להביא לתביעה בפוליסות ו/או על מנת שתוכל לבחון את עמידת נותן השירותים בסעיפי </w:t>
      </w:r>
      <w:r>
        <w:rPr>
          <w:rFonts w:hint="cs"/>
          <w:rtl/>
        </w:rPr>
        <w:t>סעיף</w:t>
      </w:r>
      <w:r w:rsidRPr="0035735B">
        <w:rPr>
          <w:rFonts w:hint="cs"/>
          <w:rtl/>
        </w:rPr>
        <w:t xml:space="preserve"> זה ו/או מכל סיבה אחרת, ונותן השירותים יעביר את העתקי הפוליסות במלואן או בחלקן כאמור מיד עם קבלת הדרישה. נותן השירותים מתחייב</w:t>
      </w:r>
      <w:r w:rsidRPr="0035735B">
        <w:rPr>
          <w:rtl/>
        </w:rPr>
        <w:t xml:space="preserve"> לבצע כל שינוי או תיקון שיידרש על מנת להתאי</w:t>
      </w:r>
      <w:r w:rsidRPr="0035735B">
        <w:rPr>
          <w:rFonts w:hint="cs"/>
          <w:rtl/>
        </w:rPr>
        <w:t>ם את הפוליסות</w:t>
      </w:r>
      <w:r w:rsidRPr="0035735B">
        <w:rPr>
          <w:rtl/>
        </w:rPr>
        <w:t xml:space="preserve"> להתחייבויותי</w:t>
      </w:r>
      <w:r w:rsidRPr="0035735B">
        <w:rPr>
          <w:rFonts w:hint="cs"/>
          <w:rtl/>
        </w:rPr>
        <w:t>ו על פי הוראות סעיף א' שבנספח זה</w:t>
      </w:r>
      <w:r w:rsidRPr="0035735B">
        <w:rPr>
          <w:rtl/>
        </w:rPr>
        <w:t>.</w:t>
      </w:r>
    </w:p>
    <w:p w14:paraId="1A2994AE" w14:textId="77777777" w:rsidR="006930BD" w:rsidRPr="006930BD" w:rsidRDefault="006930BD" w:rsidP="006930BD">
      <w:pPr>
        <w:widowControl w:val="0"/>
        <w:numPr>
          <w:ilvl w:val="1"/>
          <w:numId w:val="30"/>
        </w:numPr>
        <w:spacing w:before="120" w:line="276" w:lineRule="auto"/>
        <w:ind w:left="930" w:hanging="633"/>
        <w:jc w:val="both"/>
        <w:rPr>
          <w:rtl/>
        </w:rPr>
      </w:pPr>
      <w:r w:rsidRPr="006930BD">
        <w:rPr>
          <w:rFonts w:hint="cs"/>
          <w:rtl/>
        </w:rPr>
        <w:t>נותן השירותים מצהיר ומתחייב</w:t>
      </w:r>
      <w:r w:rsidRPr="006930BD">
        <w:rPr>
          <w:rtl/>
        </w:rPr>
        <w:t xml:space="preserve"> כ</w:t>
      </w:r>
      <w:r w:rsidRPr="006930BD">
        <w:rPr>
          <w:rFonts w:hint="cs"/>
          <w:rtl/>
        </w:rPr>
        <w:t xml:space="preserve">י זכות </w:t>
      </w:r>
      <w:r w:rsidRPr="006930BD">
        <w:rPr>
          <w:rtl/>
        </w:rPr>
        <w:t xml:space="preserve"> מדינת ישראל – </w:t>
      </w:r>
      <w:r w:rsidRPr="006930BD">
        <w:rPr>
          <w:rFonts w:hint="cs"/>
          <w:rtl/>
        </w:rPr>
        <w:t>משרד הפנים,</w:t>
      </w:r>
      <w:r w:rsidRPr="006930BD">
        <w:rPr>
          <w:rtl/>
        </w:rPr>
        <w:t xml:space="preserve"> לעריכת הבדיקה ולדרישת השינויים כמפורט לעיל אינן מטילות על </w:t>
      </w:r>
      <w:r w:rsidRPr="006930BD">
        <w:rPr>
          <w:rFonts w:hint="cs"/>
          <w:rtl/>
        </w:rPr>
        <w:t xml:space="preserve">מדינת ישראל </w:t>
      </w:r>
      <w:r w:rsidRPr="006930BD">
        <w:rPr>
          <w:rtl/>
        </w:rPr>
        <w:t>–</w:t>
      </w:r>
      <w:r w:rsidRPr="006930BD">
        <w:rPr>
          <w:rFonts w:hint="cs"/>
          <w:rtl/>
        </w:rPr>
        <w:t xml:space="preserve"> משרד הפנים, </w:t>
      </w:r>
      <w:r w:rsidRPr="006930BD">
        <w:rPr>
          <w:rtl/>
        </w:rPr>
        <w:t>או</w:t>
      </w:r>
      <w:r w:rsidRPr="006930BD">
        <w:t xml:space="preserve"> </w:t>
      </w:r>
      <w:r w:rsidRPr="006930BD">
        <w:rPr>
          <w:rtl/>
        </w:rPr>
        <w:t>על מי מטעמ</w:t>
      </w:r>
      <w:r w:rsidRPr="006930BD">
        <w:rPr>
          <w:rFonts w:hint="cs"/>
          <w:rtl/>
        </w:rPr>
        <w:t>ם</w:t>
      </w:r>
      <w:r w:rsidRPr="006930BD">
        <w:rPr>
          <w:rtl/>
        </w:rPr>
        <w:t xml:space="preserve"> כל חובה וכל אחריות שהיא לגבי פוליס</w:t>
      </w:r>
      <w:r w:rsidRPr="006930BD">
        <w:rPr>
          <w:rFonts w:hint="cs"/>
          <w:rtl/>
        </w:rPr>
        <w:t>ו</w:t>
      </w:r>
      <w:r w:rsidRPr="006930BD">
        <w:rPr>
          <w:rtl/>
        </w:rPr>
        <w:t>ת הביטוח</w:t>
      </w:r>
      <w:r w:rsidRPr="006930BD">
        <w:rPr>
          <w:rFonts w:hint="cs"/>
          <w:rtl/>
        </w:rPr>
        <w:t>/ אישורי הביטוח</w:t>
      </w:r>
      <w:r w:rsidRPr="006930BD">
        <w:rPr>
          <w:rtl/>
        </w:rPr>
        <w:t xml:space="preserve"> כאמור, טיבם, היקפם ותוקפם, או לגבי העדרם, ואין בה כדי לגרוע מכל חובה שהיא המוטלת על </w:t>
      </w:r>
      <w:r w:rsidRPr="006930BD">
        <w:rPr>
          <w:rFonts w:hint="cs"/>
          <w:rtl/>
        </w:rPr>
        <w:t>נותן השירותים לפי ההסכם</w:t>
      </w:r>
      <w:r w:rsidRPr="006930BD">
        <w:rPr>
          <w:rtl/>
        </w:rPr>
        <w:t xml:space="preserve">, וזאת בין אם </w:t>
      </w:r>
      <w:r w:rsidRPr="006930BD">
        <w:rPr>
          <w:rFonts w:hint="cs"/>
          <w:rtl/>
        </w:rPr>
        <w:t>נ</w:t>
      </w:r>
      <w:r w:rsidRPr="006930BD">
        <w:rPr>
          <w:rtl/>
        </w:rPr>
        <w:t>דרש</w:t>
      </w:r>
      <w:r w:rsidRPr="006930BD">
        <w:rPr>
          <w:rFonts w:hint="cs"/>
          <w:rtl/>
        </w:rPr>
        <w:t>ו</w:t>
      </w:r>
      <w:r w:rsidRPr="006930BD">
        <w:rPr>
          <w:rtl/>
        </w:rPr>
        <w:t xml:space="preserve"> </w:t>
      </w:r>
      <w:r w:rsidRPr="006930BD">
        <w:rPr>
          <w:rFonts w:hint="cs"/>
          <w:rtl/>
        </w:rPr>
        <w:t xml:space="preserve">התאמות </w:t>
      </w:r>
      <w:r w:rsidRPr="006930BD">
        <w:rPr>
          <w:rtl/>
        </w:rPr>
        <w:t xml:space="preserve">ובין אם לאו, בין אם </w:t>
      </w:r>
      <w:r w:rsidRPr="006930BD">
        <w:rPr>
          <w:rFonts w:hint="cs"/>
          <w:rtl/>
        </w:rPr>
        <w:t>נבדקו</w:t>
      </w:r>
      <w:r w:rsidRPr="006930BD">
        <w:rPr>
          <w:rtl/>
        </w:rPr>
        <w:t xml:space="preserve"> ובין אם לאו.</w:t>
      </w:r>
    </w:p>
    <w:p w14:paraId="7957F27C" w14:textId="77777777" w:rsidR="006930BD" w:rsidRPr="006930BD" w:rsidRDefault="006930BD" w:rsidP="006930BD">
      <w:pPr>
        <w:widowControl w:val="0"/>
        <w:numPr>
          <w:ilvl w:val="1"/>
          <w:numId w:val="30"/>
        </w:numPr>
        <w:spacing w:before="120" w:line="276" w:lineRule="auto"/>
        <w:ind w:left="930" w:hanging="633"/>
        <w:jc w:val="both"/>
        <w:rPr>
          <w:b/>
          <w:bCs/>
          <w:rtl/>
        </w:rPr>
      </w:pPr>
      <w:r w:rsidRPr="006930BD">
        <w:rPr>
          <w:rFonts w:hint="cs"/>
          <w:b/>
          <w:bCs/>
          <w:rtl/>
        </w:rPr>
        <w:t>למען הסר כל ספק מוסכם בזה כי הביטוחים הנדרשים בנספח זה, גבולות האחריות ותנאי הכיסוי הם בבחינת דרישה מינימלית המוטלת על נותן השירותים, ואין בהם משום אישור המדינה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14:paraId="665C17E5" w14:textId="77777777" w:rsidR="006930BD" w:rsidRDefault="006930BD" w:rsidP="006930BD">
      <w:pPr>
        <w:widowControl w:val="0"/>
        <w:numPr>
          <w:ilvl w:val="1"/>
          <w:numId w:val="30"/>
        </w:numPr>
        <w:spacing w:before="120" w:line="276" w:lineRule="auto"/>
        <w:ind w:left="930" w:hanging="633"/>
        <w:jc w:val="both"/>
      </w:pPr>
      <w:r w:rsidRPr="00CE5AB8">
        <w:rPr>
          <w:rtl/>
        </w:rPr>
        <w:t xml:space="preserve">אין בכל האמור בסעיפי הביטוח כדי לפטור את </w:t>
      </w:r>
      <w:r>
        <w:rPr>
          <w:rFonts w:hint="cs"/>
          <w:rtl/>
        </w:rPr>
        <w:t>נותן השירותים</w:t>
      </w:r>
      <w:r w:rsidRPr="00CE5AB8">
        <w:rPr>
          <w:rtl/>
        </w:rPr>
        <w:t xml:space="preserve"> מכל חובה החלה עלי</w:t>
      </w:r>
      <w:r>
        <w:rPr>
          <w:rFonts w:hint="cs"/>
          <w:rtl/>
        </w:rPr>
        <w:t>ו</w:t>
      </w:r>
      <w:r w:rsidRPr="00CE5AB8">
        <w:rPr>
          <w:rtl/>
        </w:rPr>
        <w:t xml:space="preserve"> על פי דין ועל פי</w:t>
      </w:r>
      <w:r w:rsidRPr="00CE5AB8">
        <w:rPr>
          <w:rFonts w:hint="cs"/>
          <w:rtl/>
        </w:rPr>
        <w:t xml:space="preserve"> </w:t>
      </w:r>
      <w:r w:rsidRPr="00CE5AB8">
        <w:rPr>
          <w:rtl/>
        </w:rPr>
        <w:t>החוזה</w:t>
      </w:r>
      <w:r w:rsidRPr="00CE5AB8">
        <w:rPr>
          <w:rFonts w:hint="cs"/>
          <w:rtl/>
        </w:rPr>
        <w:t xml:space="preserve"> </w:t>
      </w:r>
      <w:r w:rsidRPr="00CE5AB8">
        <w:rPr>
          <w:rtl/>
        </w:rPr>
        <w:t xml:space="preserve">ואין לפרש את האמור כוויתור של מדינת ישראל – </w:t>
      </w:r>
      <w:r>
        <w:rPr>
          <w:rFonts w:hint="cs"/>
          <w:rtl/>
        </w:rPr>
        <w:t>משרד הפנים</w:t>
      </w:r>
      <w:r w:rsidRPr="00CE5AB8">
        <w:rPr>
          <w:rFonts w:hint="cs"/>
          <w:rtl/>
        </w:rPr>
        <w:t>,</w:t>
      </w:r>
      <w:r w:rsidRPr="00CE5AB8">
        <w:rPr>
          <w:rtl/>
        </w:rPr>
        <w:t xml:space="preserve"> על כל זכות או</w:t>
      </w:r>
      <w:r w:rsidRPr="00CE5AB8">
        <w:rPr>
          <w:rFonts w:hint="cs"/>
          <w:rtl/>
        </w:rPr>
        <w:t xml:space="preserve"> </w:t>
      </w:r>
      <w:r w:rsidRPr="00CE5AB8">
        <w:rPr>
          <w:rtl/>
        </w:rPr>
        <w:t>סעד המוקנים לה</w:t>
      </w:r>
      <w:r w:rsidRPr="00CE5AB8">
        <w:rPr>
          <w:rFonts w:hint="cs"/>
          <w:rtl/>
        </w:rPr>
        <w:t>ם</w:t>
      </w:r>
      <w:r w:rsidRPr="00CE5AB8">
        <w:rPr>
          <w:rtl/>
        </w:rPr>
        <w:t xml:space="preserve"> על פי </w:t>
      </w:r>
      <w:r w:rsidRPr="00CE5AB8">
        <w:rPr>
          <w:rFonts w:hint="cs"/>
          <w:rtl/>
        </w:rPr>
        <w:t xml:space="preserve">כל </w:t>
      </w:r>
      <w:r w:rsidRPr="00CE5AB8">
        <w:rPr>
          <w:rtl/>
        </w:rPr>
        <w:t>דין ועל פי חוזה זה.</w:t>
      </w:r>
    </w:p>
    <w:p w14:paraId="00294F17" w14:textId="77777777" w:rsidR="006930BD" w:rsidRDefault="006930BD" w:rsidP="006930BD">
      <w:pPr>
        <w:widowControl w:val="0"/>
        <w:numPr>
          <w:ilvl w:val="1"/>
          <w:numId w:val="30"/>
        </w:numPr>
        <w:spacing w:before="120" w:line="276" w:lineRule="auto"/>
        <w:ind w:left="930" w:hanging="633"/>
        <w:jc w:val="both"/>
      </w:pPr>
      <w:r w:rsidRPr="00CE5AB8">
        <w:rPr>
          <w:rtl/>
        </w:rPr>
        <w:t xml:space="preserve">אי עמידה בתנאי </w:t>
      </w:r>
      <w:r>
        <w:rPr>
          <w:rFonts w:hint="cs"/>
          <w:rtl/>
        </w:rPr>
        <w:t>נספח</w:t>
      </w:r>
      <w:r w:rsidRPr="00CE5AB8">
        <w:rPr>
          <w:rtl/>
        </w:rPr>
        <w:t xml:space="preserve"> זה מהווה הפרה </w:t>
      </w:r>
      <w:r w:rsidRPr="00CE5AB8">
        <w:rPr>
          <w:rFonts w:hint="cs"/>
          <w:rtl/>
        </w:rPr>
        <w:t xml:space="preserve">יסודית </w:t>
      </w:r>
      <w:r w:rsidRPr="00CE5AB8">
        <w:rPr>
          <w:rtl/>
        </w:rPr>
        <w:t>של הסכם זה.</w:t>
      </w:r>
    </w:p>
    <w:p w14:paraId="585A6B5F" w14:textId="77777777" w:rsidR="000E3F74" w:rsidRPr="000C4535" w:rsidRDefault="000E3F74" w:rsidP="00264DBE">
      <w:pPr>
        <w:widowControl w:val="0"/>
        <w:numPr>
          <w:ilvl w:val="0"/>
          <w:numId w:val="30"/>
        </w:numPr>
        <w:spacing w:before="120" w:line="276" w:lineRule="auto"/>
        <w:jc w:val="both"/>
        <w:rPr>
          <w:b/>
          <w:bCs/>
          <w:u w:val="single"/>
        </w:rPr>
      </w:pPr>
      <w:r w:rsidRPr="000C4535">
        <w:rPr>
          <w:rFonts w:hint="cs"/>
          <w:b/>
          <w:bCs/>
          <w:u w:val="single"/>
          <w:rtl/>
        </w:rPr>
        <w:lastRenderedPageBreak/>
        <w:t xml:space="preserve">זכויות יוצרים </w:t>
      </w:r>
    </w:p>
    <w:p w14:paraId="41D85465" w14:textId="77777777" w:rsidR="00DB7269" w:rsidRDefault="00A77BFF" w:rsidP="00264DBE">
      <w:pPr>
        <w:widowControl w:val="0"/>
        <w:numPr>
          <w:ilvl w:val="1"/>
          <w:numId w:val="30"/>
        </w:numPr>
        <w:spacing w:before="120" w:line="276" w:lineRule="auto"/>
        <w:ind w:left="930" w:hanging="540"/>
        <w:jc w:val="both"/>
      </w:pPr>
      <w:r>
        <w:rPr>
          <w:rFonts w:hint="cs"/>
          <w:rtl/>
        </w:rPr>
        <w:t xml:space="preserve">השירותים שיסופקו על ידי נותני השירותים ותוצאותיהם יהיו קניינו של המשרד. </w:t>
      </w:r>
    </w:p>
    <w:p w14:paraId="1FD60E01" w14:textId="3B54DE13" w:rsidR="00A77BFF" w:rsidRDefault="00DB7269" w:rsidP="00DB7269">
      <w:pPr>
        <w:widowControl w:val="0"/>
        <w:spacing w:before="120" w:line="276" w:lineRule="auto"/>
        <w:ind w:left="930"/>
        <w:jc w:val="both"/>
      </w:pPr>
      <w:r>
        <w:rPr>
          <w:rFonts w:ascii="David" w:hAnsi="David" w:hint="cs"/>
          <w:rtl/>
        </w:rPr>
        <w:t xml:space="preserve">האמור יהיה בכפוף לרישיון היצרן של המערכת, ככל שהיצרן אינו נותן השירות עצמו שזכה במכרז. </w:t>
      </w:r>
      <w:r>
        <w:rPr>
          <w:rFonts w:hint="cs"/>
          <w:rtl/>
        </w:rPr>
        <w:t xml:space="preserve">כמו כן, יובהר כי לא תועבר בעלות </w:t>
      </w:r>
      <w:r w:rsidRPr="0071492E">
        <w:rPr>
          <w:rFonts w:hint="cs"/>
          <w:rtl/>
        </w:rPr>
        <w:t>ביחס לתוכנות קוד פתוח, תוכנות מדף ותוכנות צדדים שלישיים ככל שיעשה בהן שימוש בקשר עם תוכנות או מערכות שיסופקו על ידי נותן השירותים, שכן נותן השירותים איננו היצרן שלהן</w:t>
      </w:r>
      <w:r>
        <w:rPr>
          <w:rFonts w:hint="cs"/>
          <w:rtl/>
        </w:rPr>
        <w:t>, והמשרד מתייחס לפי הוראות הרישיונות שלהן."</w:t>
      </w:r>
    </w:p>
    <w:p w14:paraId="71E404D1" w14:textId="77777777" w:rsidR="00A77BFF" w:rsidRDefault="00A77BFF" w:rsidP="00264DBE">
      <w:pPr>
        <w:widowControl w:val="0"/>
        <w:numPr>
          <w:ilvl w:val="1"/>
          <w:numId w:val="30"/>
        </w:numPr>
        <w:spacing w:before="120" w:line="276" w:lineRule="auto"/>
        <w:ind w:left="930" w:hanging="540"/>
        <w:jc w:val="both"/>
      </w:pPr>
      <w:r>
        <w:rPr>
          <w:rFonts w:hint="cs"/>
          <w:rtl/>
        </w:rPr>
        <w:t xml:space="preserve">ככל שלא יפגע האמור לעיל, </w:t>
      </w:r>
      <w:r>
        <w:rPr>
          <w:rtl/>
        </w:rPr>
        <w:t xml:space="preserve">התוצרים אשר פותחו במסגרת מתן השירותים על פי </w:t>
      </w:r>
      <w:r>
        <w:rPr>
          <w:rFonts w:hint="cs"/>
          <w:rtl/>
        </w:rPr>
        <w:t>המכרז וההסכם</w:t>
      </w:r>
      <w:r>
        <w:rPr>
          <w:rtl/>
        </w:rPr>
        <w:t xml:space="preserve"> שייכים באופן בלעדי למשרד. </w:t>
      </w:r>
    </w:p>
    <w:p w14:paraId="5399B891" w14:textId="77777777" w:rsidR="00A77BFF" w:rsidRDefault="00A77BFF" w:rsidP="00264DBE">
      <w:pPr>
        <w:widowControl w:val="0"/>
        <w:numPr>
          <w:ilvl w:val="1"/>
          <w:numId w:val="30"/>
        </w:numPr>
        <w:spacing w:before="120" w:line="276" w:lineRule="auto"/>
        <w:ind w:left="930" w:hanging="540"/>
        <w:jc w:val="both"/>
      </w:pPr>
      <w:r w:rsidRPr="00A77BFF">
        <w:rPr>
          <w:rtl/>
        </w:rPr>
        <w:t xml:space="preserve">מידע שפותח ע"י </w:t>
      </w:r>
      <w:r w:rsidRPr="00A77BFF">
        <w:rPr>
          <w:rFonts w:hint="cs"/>
          <w:rtl/>
        </w:rPr>
        <w:t>נותן השירותים</w:t>
      </w:r>
      <w:r w:rsidRPr="00A77BFF">
        <w:rPr>
          <w:rtl/>
        </w:rPr>
        <w:t xml:space="preserve"> באופן עצמאי וכן רכיבים גנריים, מתודולוגיות, שיטות עבודה, ידע מקצועי, רעיונות, מערכות, מוצרים, נהלי עבודות, תפישות ו/או </w:t>
      </w:r>
      <w:r w:rsidRPr="00A77BFF">
        <w:t>know how</w:t>
      </w:r>
      <w:r w:rsidRPr="00A77BFF">
        <w:rPr>
          <w:rtl/>
        </w:rPr>
        <w:t xml:space="preserve"> שאינם יחודיים למשרד</w:t>
      </w:r>
      <w:r>
        <w:rPr>
          <w:rtl/>
        </w:rPr>
        <w:t xml:space="preserve"> ושלא פותחו במסגרת מתן השירותים שייכים לספק ו/או לגוף המחזיק בזכויות בגינם על פי חוק. </w:t>
      </w:r>
    </w:p>
    <w:p w14:paraId="4B4A6938" w14:textId="77777777" w:rsidR="00A77BFF" w:rsidRDefault="00A77BFF" w:rsidP="00264DBE">
      <w:pPr>
        <w:widowControl w:val="0"/>
        <w:numPr>
          <w:ilvl w:val="1"/>
          <w:numId w:val="30"/>
        </w:numPr>
        <w:spacing w:before="120" w:line="276" w:lineRule="auto"/>
        <w:ind w:left="930" w:hanging="540"/>
        <w:jc w:val="both"/>
      </w:pPr>
      <w:r>
        <w:rPr>
          <w:rtl/>
        </w:rPr>
        <w:t>למשרד שמורה הזכות לעשות כל שימוש ב</w:t>
      </w:r>
      <w:r w:rsidRPr="00A77BFF">
        <w:rPr>
          <w:rtl/>
        </w:rPr>
        <w:t xml:space="preserve">מידע שפותח ע"י </w:t>
      </w:r>
      <w:r w:rsidRPr="00A77BFF">
        <w:rPr>
          <w:rFonts w:hint="cs"/>
          <w:rtl/>
        </w:rPr>
        <w:t>נותן השירותים</w:t>
      </w:r>
      <w:r w:rsidRPr="00A77BFF">
        <w:rPr>
          <w:rtl/>
        </w:rPr>
        <w:t xml:space="preserve"> באופן עצמאי וכן ברכיבים גנריים, מתודולוגיות, שיטות עבודה, ידע מקצועי, רעיונות, מערכות, מוצרים, נהלי עבודות, תפישות ו/או </w:t>
      </w:r>
      <w:r w:rsidRPr="00A77BFF">
        <w:t>know how</w:t>
      </w:r>
      <w:r>
        <w:rPr>
          <w:rtl/>
        </w:rPr>
        <w:t xml:space="preserve"> </w:t>
      </w:r>
      <w:r>
        <w:rPr>
          <w:rFonts w:hint="cs"/>
          <w:rtl/>
        </w:rPr>
        <w:t>בהתאם לשיקול דעתו הבלעדי לשם מתן השירותים בהתאם למכרז.</w:t>
      </w:r>
    </w:p>
    <w:p w14:paraId="00B35B52" w14:textId="77777777" w:rsidR="00A77BFF" w:rsidRDefault="00A77BFF" w:rsidP="00264DBE">
      <w:pPr>
        <w:widowControl w:val="0"/>
        <w:numPr>
          <w:ilvl w:val="1"/>
          <w:numId w:val="30"/>
        </w:numPr>
        <w:spacing w:before="120" w:line="276" w:lineRule="auto"/>
        <w:ind w:left="930" w:hanging="540"/>
        <w:jc w:val="both"/>
      </w:pPr>
      <w:r>
        <w:rPr>
          <w:rFonts w:hint="cs"/>
          <w:rtl/>
        </w:rPr>
        <w:t>נותן השירותים</w:t>
      </w:r>
      <w:r>
        <w:rPr>
          <w:rtl/>
        </w:rPr>
        <w:t xml:space="preserve"> לא יהיה רשאי להשתמש בכל חומר שהוכן על ידו לצרכי </w:t>
      </w:r>
      <w:r>
        <w:rPr>
          <w:rFonts w:hint="cs"/>
          <w:rtl/>
        </w:rPr>
        <w:t>מתן השירותים</w:t>
      </w:r>
      <w:r>
        <w:rPr>
          <w:rtl/>
        </w:rPr>
        <w:t xml:space="preserve">, ושולם בגינו ע"י המשרד במסגרת </w:t>
      </w:r>
      <w:r>
        <w:rPr>
          <w:rFonts w:hint="cs"/>
          <w:rtl/>
        </w:rPr>
        <w:t>מתן השירותים</w:t>
      </w:r>
      <w:r>
        <w:rPr>
          <w:rtl/>
        </w:rPr>
        <w:t>, לצרכיו הפנימיים או לצרכי עבודות אחרות, אלא אם כן קיבל אישור בכתב מראש מהמשרד.</w:t>
      </w:r>
    </w:p>
    <w:p w14:paraId="7BC30152" w14:textId="77777777" w:rsidR="000E3F74" w:rsidRPr="000C4535" w:rsidRDefault="000E3F74" w:rsidP="00264DBE">
      <w:pPr>
        <w:widowControl w:val="0"/>
        <w:numPr>
          <w:ilvl w:val="1"/>
          <w:numId w:val="30"/>
        </w:numPr>
        <w:spacing w:before="120" w:line="276" w:lineRule="auto"/>
        <w:ind w:left="930" w:hanging="540"/>
        <w:jc w:val="both"/>
      </w:pPr>
      <w:r w:rsidRPr="00CA6E12">
        <w:rPr>
          <w:rtl/>
        </w:rPr>
        <w:t>המשרד יהיה רשאי לפרסם כל חומר ש</w:t>
      </w:r>
      <w:r w:rsidRPr="00CA6E12">
        <w:rPr>
          <w:rFonts w:hint="cs"/>
          <w:rtl/>
        </w:rPr>
        <w:t>י</w:t>
      </w:r>
      <w:r w:rsidRPr="00CA6E12">
        <w:rPr>
          <w:rtl/>
        </w:rPr>
        <w:t xml:space="preserve">ימסר לו על ידי </w:t>
      </w:r>
      <w:r w:rsidRPr="00CA6E12">
        <w:rPr>
          <w:rFonts w:hint="cs"/>
          <w:rtl/>
        </w:rPr>
        <w:t>נותן השירותים</w:t>
      </w:r>
      <w:r w:rsidRPr="00CA6E12">
        <w:rPr>
          <w:rtl/>
        </w:rPr>
        <w:t xml:space="preserve"> כחלק</w:t>
      </w:r>
      <w:r w:rsidRPr="00CA6E12">
        <w:rPr>
          <w:rFonts w:hint="cs"/>
          <w:rtl/>
        </w:rPr>
        <w:t xml:space="preserve"> </w:t>
      </w:r>
      <w:r w:rsidRPr="00CA6E12">
        <w:rPr>
          <w:rtl/>
        </w:rPr>
        <w:t>מהסכם זה, ובלבד שתישמר ל</w:t>
      </w:r>
      <w:r w:rsidRPr="00CA6E12">
        <w:rPr>
          <w:rFonts w:hint="cs"/>
          <w:rtl/>
        </w:rPr>
        <w:t>נותן השירותים</w:t>
      </w:r>
      <w:r w:rsidRPr="00CA6E12">
        <w:rPr>
          <w:rtl/>
        </w:rPr>
        <w:t>, או למי שיצר את החומר "הזכות המוסרית".</w:t>
      </w:r>
    </w:p>
    <w:p w14:paraId="0316B143"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שמירת סודיות</w:t>
      </w:r>
    </w:p>
    <w:p w14:paraId="189B09C5" w14:textId="77777777" w:rsidR="000E3F74" w:rsidRPr="00A77BFF" w:rsidRDefault="000E3F74" w:rsidP="00264DBE">
      <w:pPr>
        <w:widowControl w:val="0"/>
        <w:numPr>
          <w:ilvl w:val="1"/>
          <w:numId w:val="30"/>
        </w:numPr>
        <w:spacing w:before="120" w:line="276" w:lineRule="auto"/>
        <w:ind w:left="930" w:hanging="540"/>
        <w:jc w:val="both"/>
        <w:rPr>
          <w:u w:val="single"/>
        </w:rPr>
      </w:pPr>
      <w:r w:rsidRPr="00CA6E12">
        <w:rPr>
          <w:rFonts w:hint="cs"/>
          <w:rtl/>
        </w:rPr>
        <w:lastRenderedPageBreak/>
        <w:t xml:space="preserve">נותן השירותים </w:t>
      </w:r>
      <w:r w:rsidRPr="00713526">
        <w:rPr>
          <w:rFonts w:eastAsia="MS Mincho" w:hint="cs"/>
          <w:rtl/>
        </w:rPr>
        <w:t>מתחייב</w:t>
      </w:r>
      <w:r w:rsidRPr="00CA6E12">
        <w:rPr>
          <w:rFonts w:hint="cs"/>
          <w:rtl/>
        </w:rPr>
        <w:t xml:space="preserve"> לשמור בסוד ולא להעביר, להודיע, למסור או להביא לידיעת כל גורם, במישרין, בעקיפין ו/או בכל דרך שהיא,כל מידע, ידיעה, סוד מסחרי, נתונים, חפץ, מסמך מכל סוג שהוא או כל דבר אחר שלפי טיבם אינם נכסי הכלל  </w:t>
      </w:r>
      <w:r w:rsidRPr="00713526">
        <w:rPr>
          <w:rFonts w:hint="cs"/>
          <w:b/>
          <w:bCs/>
          <w:rtl/>
        </w:rPr>
        <w:t>(להלן: "מידע סודי")</w:t>
      </w:r>
      <w:r w:rsidRPr="00CA6E12">
        <w:rPr>
          <w:rFonts w:hint="cs"/>
          <w:rtl/>
        </w:rPr>
        <w:t xml:space="preserve"> שיגיעו לידי נותן השירותים, עובדיו או מי מטעמו עקב או בקשר להסכם זה, בתוקף או בקשר עם ביצועו ו/או בקשר עם המשרד, וזאת במהלך ביצוע ההסכם, לפניו ו/או לאחר מכן - </w:t>
      </w:r>
      <w:r w:rsidRPr="00CA6E12">
        <w:rPr>
          <w:rtl/>
        </w:rPr>
        <w:t>ללא אישור המשרד מראש ובכתב.</w:t>
      </w:r>
    </w:p>
    <w:p w14:paraId="0ED2876A" w14:textId="77777777" w:rsidR="00A77BFF" w:rsidRPr="003572FA" w:rsidRDefault="00A77BFF" w:rsidP="00264DBE">
      <w:pPr>
        <w:widowControl w:val="0"/>
        <w:numPr>
          <w:ilvl w:val="1"/>
          <w:numId w:val="30"/>
        </w:numPr>
        <w:spacing w:before="120" w:line="276" w:lineRule="auto"/>
        <w:ind w:left="930" w:hanging="540"/>
        <w:jc w:val="both"/>
        <w:rPr>
          <w:rFonts w:ascii="David" w:hAnsi="David"/>
          <w:rtl/>
        </w:rPr>
      </w:pPr>
      <w:r w:rsidRPr="003572FA">
        <w:rPr>
          <w:rFonts w:ascii="David" w:hAnsi="David"/>
          <w:rtl/>
        </w:rPr>
        <w:t>במסגרת המידע הסודי לא יהיה כלול:</w:t>
      </w:r>
    </w:p>
    <w:p w14:paraId="3DA1A481" w14:textId="77777777" w:rsidR="00A77BFF" w:rsidRPr="003572FA" w:rsidRDefault="00A77BFF" w:rsidP="00264DBE">
      <w:pPr>
        <w:pStyle w:val="affe"/>
        <w:numPr>
          <w:ilvl w:val="2"/>
          <w:numId w:val="30"/>
        </w:numPr>
        <w:ind w:left="1650" w:hanging="720"/>
        <w:contextualSpacing/>
        <w:jc w:val="both"/>
        <w:rPr>
          <w:rFonts w:ascii="David" w:hAnsi="David" w:cs="David"/>
        </w:rPr>
      </w:pPr>
      <w:r>
        <w:rPr>
          <w:rFonts w:ascii="David" w:hAnsi="David" w:cs="David" w:hint="cs"/>
          <w:rtl/>
        </w:rPr>
        <w:t xml:space="preserve">מידע </w:t>
      </w:r>
      <w:r w:rsidRPr="003572FA">
        <w:rPr>
          <w:rFonts w:ascii="David" w:hAnsi="David" w:cs="David"/>
          <w:rtl/>
        </w:rPr>
        <w:t xml:space="preserve">אשר היה ברשות </w:t>
      </w:r>
      <w:r>
        <w:rPr>
          <w:rFonts w:ascii="David" w:hAnsi="David" w:cs="David" w:hint="cs"/>
          <w:rtl/>
        </w:rPr>
        <w:t>נותן השירותים</w:t>
      </w:r>
      <w:r w:rsidRPr="003572FA">
        <w:rPr>
          <w:rFonts w:ascii="David" w:hAnsi="David" w:cs="David"/>
          <w:rtl/>
        </w:rPr>
        <w:t xml:space="preserve"> או ש</w:t>
      </w:r>
      <w:r>
        <w:rPr>
          <w:rFonts w:ascii="David" w:hAnsi="David" w:cs="David" w:hint="cs"/>
          <w:rtl/>
        </w:rPr>
        <w:t>נותן השירותים</w:t>
      </w:r>
      <w:r w:rsidRPr="003572FA">
        <w:rPr>
          <w:rFonts w:ascii="David" w:hAnsi="David" w:cs="David"/>
          <w:rtl/>
        </w:rPr>
        <w:t xml:space="preserve"> קיבל מצד ג' טרם תחילת מתן השירותים ל</w:t>
      </w:r>
      <w:r>
        <w:rPr>
          <w:rFonts w:ascii="David" w:hAnsi="David" w:cs="David" w:hint="cs"/>
          <w:rtl/>
        </w:rPr>
        <w:t>משרד</w:t>
      </w:r>
      <w:r w:rsidRPr="003572FA">
        <w:rPr>
          <w:rFonts w:ascii="David" w:hAnsi="David" w:cs="David"/>
          <w:rtl/>
        </w:rPr>
        <w:t>;</w:t>
      </w:r>
    </w:p>
    <w:p w14:paraId="7D30CF23" w14:textId="77777777" w:rsidR="00A77BFF" w:rsidRPr="003572FA" w:rsidRDefault="00A77BFF" w:rsidP="00264DBE">
      <w:pPr>
        <w:pStyle w:val="affe"/>
        <w:numPr>
          <w:ilvl w:val="2"/>
          <w:numId w:val="30"/>
        </w:numPr>
        <w:ind w:left="1650" w:hanging="720"/>
        <w:contextualSpacing/>
        <w:jc w:val="both"/>
        <w:rPr>
          <w:rFonts w:ascii="David" w:hAnsi="David" w:cs="David"/>
        </w:rPr>
      </w:pPr>
      <w:r w:rsidRPr="003572FA">
        <w:rPr>
          <w:rFonts w:ascii="David" w:hAnsi="David" w:cs="David"/>
          <w:rtl/>
        </w:rPr>
        <w:t>מידע אשר מהווה או הופך להיות נחלת הכלל שלא בדרך של הפרת חובת הסודיות על פי הסכם זה;</w:t>
      </w:r>
    </w:p>
    <w:p w14:paraId="54876F98" w14:textId="77777777" w:rsidR="00A77BFF" w:rsidRPr="003572FA" w:rsidRDefault="00A77BFF" w:rsidP="00264DBE">
      <w:pPr>
        <w:pStyle w:val="affe"/>
        <w:numPr>
          <w:ilvl w:val="2"/>
          <w:numId w:val="30"/>
        </w:numPr>
        <w:ind w:left="1650" w:hanging="720"/>
        <w:contextualSpacing/>
        <w:jc w:val="both"/>
        <w:rPr>
          <w:rFonts w:ascii="David" w:hAnsi="David" w:cs="David"/>
          <w:rtl/>
        </w:rPr>
      </w:pPr>
      <w:r w:rsidRPr="003572FA">
        <w:rPr>
          <w:rFonts w:ascii="David" w:hAnsi="David" w:cs="David"/>
          <w:rtl/>
        </w:rPr>
        <w:t xml:space="preserve">מידע שיש חובה חוקית לגלותו ובלבד שיגולה אך ורק לגורם כלפיו מוטלת חובה לגלותו. במקרה כאמור, </w:t>
      </w:r>
      <w:r>
        <w:rPr>
          <w:rFonts w:ascii="David" w:hAnsi="David" w:cs="David" w:hint="cs"/>
          <w:rtl/>
        </w:rPr>
        <w:t>נותן השירותים</w:t>
      </w:r>
      <w:r w:rsidRPr="003572FA">
        <w:rPr>
          <w:rFonts w:ascii="David" w:hAnsi="David" w:cs="David"/>
          <w:rtl/>
        </w:rPr>
        <w:t xml:space="preserve"> מתחייב להודיע על כך באופן מידי למשרד; </w:t>
      </w:r>
    </w:p>
    <w:p w14:paraId="6AD0FA0D" w14:textId="77777777" w:rsidR="00A77BFF" w:rsidRDefault="00A77BFF" w:rsidP="00264DBE">
      <w:pPr>
        <w:pStyle w:val="affe"/>
        <w:numPr>
          <w:ilvl w:val="2"/>
          <w:numId w:val="30"/>
        </w:numPr>
        <w:ind w:left="1650" w:hanging="720"/>
        <w:contextualSpacing/>
        <w:jc w:val="both"/>
        <w:rPr>
          <w:u w:val="single"/>
        </w:rPr>
      </w:pPr>
      <w:r w:rsidRPr="003572FA">
        <w:rPr>
          <w:rFonts w:ascii="David" w:hAnsi="David" w:cs="David"/>
          <w:rtl/>
        </w:rPr>
        <w:t xml:space="preserve">מידע שפותח על ידי </w:t>
      </w:r>
      <w:r>
        <w:rPr>
          <w:rFonts w:ascii="David" w:hAnsi="David" w:cs="David" w:hint="cs"/>
          <w:rtl/>
        </w:rPr>
        <w:t>נותן השירותים</w:t>
      </w:r>
      <w:r w:rsidRPr="003572FA">
        <w:rPr>
          <w:rFonts w:ascii="David" w:hAnsi="David" w:cs="David"/>
          <w:rtl/>
        </w:rPr>
        <w:t xml:space="preserve"> באופן עצמאי ללא הפרה של חובת הסודיות על פי הסכם זה;</w:t>
      </w:r>
    </w:p>
    <w:p w14:paraId="6E15AAC6" w14:textId="77777777" w:rsidR="000E3F74" w:rsidRPr="000C4535" w:rsidRDefault="000E3F74" w:rsidP="00264DBE">
      <w:pPr>
        <w:widowControl w:val="0"/>
        <w:numPr>
          <w:ilvl w:val="1"/>
          <w:numId w:val="30"/>
        </w:numPr>
        <w:spacing w:before="120" w:line="276" w:lineRule="auto"/>
        <w:ind w:left="930" w:hanging="540"/>
        <w:jc w:val="both"/>
      </w:pPr>
      <w:r w:rsidRPr="00CA6E12">
        <w:rPr>
          <w:rFonts w:hint="cs"/>
          <w:rtl/>
        </w:rPr>
        <w:t>נותן השירותים מתחייב לשמור בתנאים בטוחים כל מידע סודי או מסמך רשמי שנמסר לו או שיגיעו אליו עקב ביצוע הסכם זה, בתוקף או ב</w:t>
      </w:r>
      <w:r>
        <w:rPr>
          <w:rFonts w:hint="cs"/>
          <w:rtl/>
        </w:rPr>
        <w:t>קשר עם ביצועו או בקשר עם המשרד.</w:t>
      </w:r>
    </w:p>
    <w:p w14:paraId="5045570E" w14:textId="77777777" w:rsidR="000E3F74" w:rsidRPr="000C4535" w:rsidRDefault="000E3F74" w:rsidP="00264DBE">
      <w:pPr>
        <w:widowControl w:val="0"/>
        <w:numPr>
          <w:ilvl w:val="1"/>
          <w:numId w:val="30"/>
        </w:numPr>
        <w:spacing w:before="120" w:line="276" w:lineRule="auto"/>
        <w:ind w:left="930" w:hanging="540"/>
        <w:jc w:val="both"/>
      </w:pPr>
      <w:r w:rsidRPr="00CA6E12">
        <w:rPr>
          <w:rFonts w:hint="cs"/>
          <w:rtl/>
        </w:rPr>
        <w:t xml:space="preserve">המשרד רשאי </w:t>
      </w:r>
      <w:r w:rsidRPr="000C4535">
        <w:rPr>
          <w:rFonts w:hint="cs"/>
          <w:rtl/>
        </w:rPr>
        <w:t>להורות</w:t>
      </w:r>
      <w:r w:rsidRPr="00CA6E12">
        <w:rPr>
          <w:rFonts w:hint="cs"/>
          <w:rtl/>
        </w:rPr>
        <w:t xml:space="preserve">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w:t>
      </w:r>
      <w:r w:rsidRPr="000C4535">
        <w:rPr>
          <w:rFonts w:hint="cs"/>
          <w:rtl/>
        </w:rPr>
        <w:t xml:space="preserve">  </w:t>
      </w:r>
    </w:p>
    <w:p w14:paraId="0F2987EF" w14:textId="77777777" w:rsidR="000E3F74" w:rsidRPr="000C4535" w:rsidRDefault="000E3F74" w:rsidP="00264DBE">
      <w:pPr>
        <w:widowControl w:val="0"/>
        <w:numPr>
          <w:ilvl w:val="1"/>
          <w:numId w:val="30"/>
        </w:numPr>
        <w:spacing w:before="120" w:line="276" w:lineRule="auto"/>
        <w:ind w:left="930" w:hanging="540"/>
        <w:jc w:val="both"/>
      </w:pPr>
      <w:r w:rsidRPr="00CA6E12">
        <w:rPr>
          <w:rFonts w:hint="cs"/>
          <w:rtl/>
        </w:rPr>
        <w:t xml:space="preserve">נותן השירותים מתחייב שלא להשתמש במידע סודי למטרה כלשהי מלבד לביצוע הסכם זה, אלא באישור מראש ובכתב מאת נציג המשרד המוסמך. </w:t>
      </w:r>
    </w:p>
    <w:p w14:paraId="4750991E" w14:textId="77777777" w:rsidR="000E3F74" w:rsidRPr="000C4535" w:rsidRDefault="000E3F74" w:rsidP="00264DBE">
      <w:pPr>
        <w:widowControl w:val="0"/>
        <w:numPr>
          <w:ilvl w:val="1"/>
          <w:numId w:val="30"/>
        </w:numPr>
        <w:spacing w:before="120" w:line="276" w:lineRule="auto"/>
        <w:ind w:left="930" w:hanging="540"/>
        <w:jc w:val="both"/>
      </w:pPr>
      <w:r w:rsidRPr="000C4535">
        <w:rPr>
          <w:rFonts w:hint="cs"/>
          <w:rtl/>
        </w:rPr>
        <w:t xml:space="preserve">נותן השירותים מתחייב למסור למשרד מיד עם סיום מתן 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השירותים על פי הסכם זה. </w:t>
      </w:r>
    </w:p>
    <w:p w14:paraId="7A0EDDB3" w14:textId="5E443758" w:rsidR="000E3F74" w:rsidRPr="000C4535" w:rsidRDefault="000E3F74" w:rsidP="00264DBE">
      <w:pPr>
        <w:widowControl w:val="0"/>
        <w:numPr>
          <w:ilvl w:val="1"/>
          <w:numId w:val="30"/>
        </w:numPr>
        <w:spacing w:before="120" w:line="276" w:lineRule="auto"/>
        <w:ind w:left="930" w:hanging="540"/>
        <w:jc w:val="both"/>
      </w:pPr>
      <w:r w:rsidRPr="00CA6E12">
        <w:rPr>
          <w:rFonts w:hint="cs"/>
          <w:rtl/>
        </w:rPr>
        <w:lastRenderedPageBreak/>
        <w:t>נותן השירותים</w:t>
      </w:r>
      <w:r w:rsidRPr="00CA6E12">
        <w:rPr>
          <w:rtl/>
        </w:rPr>
        <w:t xml:space="preserve"> מצהיר כי ידוע לו שמסירת מידע בניגוד לאמור לעיל, </w:t>
      </w:r>
      <w:r w:rsidR="00303879">
        <w:rPr>
          <w:rFonts w:hint="cs"/>
          <w:rtl/>
        </w:rPr>
        <w:t>עלולה להוות</w:t>
      </w:r>
      <w:r w:rsidRPr="00CA6E12">
        <w:rPr>
          <w:rtl/>
        </w:rPr>
        <w:t xml:space="preserve"> עבירה על חוק העונשין, התשל"ז-1977.</w:t>
      </w:r>
    </w:p>
    <w:p w14:paraId="275C1902" w14:textId="77777777" w:rsidR="000E3F74" w:rsidRPr="000C4535" w:rsidRDefault="000E3F74" w:rsidP="00264DBE">
      <w:pPr>
        <w:widowControl w:val="0"/>
        <w:numPr>
          <w:ilvl w:val="1"/>
          <w:numId w:val="30"/>
        </w:numPr>
        <w:spacing w:before="120" w:line="276" w:lineRule="auto"/>
        <w:ind w:left="930" w:hanging="540"/>
        <w:jc w:val="both"/>
      </w:pPr>
      <w:r w:rsidRPr="00CA6E12">
        <w:rPr>
          <w:rFonts w:hint="cs"/>
          <w:rtl/>
        </w:rPr>
        <w:t>עם סיום הסכם זה מכל סיבה שהיא נותן השירותים יעמיד לרשות המשרד בצורה מלאה, מסודרת ועניינית את כל הידע והמידע הנמצאים ברשותו בקשר לשירותים ולביצוע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14:paraId="13383AAB" w14:textId="1CB71B44" w:rsidR="000E3F74" w:rsidRPr="005C4F43" w:rsidRDefault="000E3F74" w:rsidP="00264DBE">
      <w:pPr>
        <w:widowControl w:val="0"/>
        <w:numPr>
          <w:ilvl w:val="1"/>
          <w:numId w:val="30"/>
        </w:numPr>
        <w:spacing w:before="120" w:line="276" w:lineRule="auto"/>
        <w:ind w:left="930" w:hanging="540"/>
        <w:jc w:val="both"/>
        <w:rPr>
          <w:u w:val="single"/>
        </w:rPr>
      </w:pPr>
      <w:r w:rsidRPr="00CA6E12">
        <w:rPr>
          <w:rFonts w:hint="cs"/>
          <w:rtl/>
        </w:rPr>
        <w:t>נותן השירותים</w:t>
      </w:r>
      <w:r w:rsidRPr="00CA6E12">
        <w:rPr>
          <w:rtl/>
        </w:rPr>
        <w:t xml:space="preserve"> מתחייב </w:t>
      </w:r>
      <w:r w:rsidRPr="004145DF">
        <w:rPr>
          <w:b/>
          <w:bCs/>
          <w:rtl/>
        </w:rPr>
        <w:t>ל</w:t>
      </w:r>
      <w:r w:rsidRPr="004145DF">
        <w:rPr>
          <w:rFonts w:hint="cs"/>
          <w:b/>
          <w:bCs/>
          <w:rtl/>
        </w:rPr>
        <w:t>חתום ולהחתים</w:t>
      </w:r>
      <w:r w:rsidRPr="00CA6E12">
        <w:rPr>
          <w:rtl/>
        </w:rPr>
        <w:t xml:space="preserve"> כל מי שעובד אצלו ושעשוי להיחשף למידע כאמור על </w:t>
      </w:r>
      <w:r w:rsidRPr="004145DF">
        <w:rPr>
          <w:rFonts w:hint="cs"/>
          <w:b/>
          <w:bCs/>
          <w:rtl/>
        </w:rPr>
        <w:t xml:space="preserve">נספח </w:t>
      </w:r>
      <w:r w:rsidRPr="00CA6E12">
        <w:rPr>
          <w:rFonts w:hint="cs"/>
          <w:rtl/>
        </w:rPr>
        <w:t>"</w:t>
      </w:r>
      <w:r w:rsidRPr="00CA6E12">
        <w:rPr>
          <w:rtl/>
        </w:rPr>
        <w:t xml:space="preserve">התחייבות </w:t>
      </w:r>
      <w:r w:rsidRPr="00CA6E12">
        <w:rPr>
          <w:rFonts w:hint="cs"/>
          <w:rtl/>
        </w:rPr>
        <w:t xml:space="preserve">לשמירת סודיות ולמניעת ניגוד עניינים" המצורף כנספח להסכם זה ומהווה חלק בלתי נפרד מהסכם זה. </w:t>
      </w:r>
    </w:p>
    <w:p w14:paraId="379DCF5A" w14:textId="48310D57" w:rsidR="005C4F43" w:rsidRPr="004145DF" w:rsidRDefault="005C4F43" w:rsidP="005C4F43">
      <w:pPr>
        <w:widowControl w:val="0"/>
        <w:numPr>
          <w:ilvl w:val="1"/>
          <w:numId w:val="30"/>
        </w:numPr>
        <w:spacing w:before="120" w:line="276" w:lineRule="auto"/>
        <w:ind w:left="930" w:hanging="630"/>
        <w:jc w:val="both"/>
        <w:rPr>
          <w:u w:val="single"/>
          <w:rtl/>
        </w:rPr>
      </w:pPr>
      <w:r w:rsidRPr="004F7870">
        <w:rPr>
          <w:rFonts w:ascii="David" w:hAnsi="David" w:hint="cs"/>
          <w:rtl/>
        </w:rPr>
        <w:t>מבלי לגרוע מהאמור לעיל, נותן השירותים יהא רשאי להביא לידי לקוחות פוטנציאליים את עצם ההתקשרות עם נותן השירותים בהסכם זה.</w:t>
      </w:r>
    </w:p>
    <w:p w14:paraId="6F2F7CE6"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נציג המשרד</w:t>
      </w:r>
    </w:p>
    <w:p w14:paraId="0BD76809" w14:textId="43D27A9D" w:rsidR="000E3F74" w:rsidRDefault="000E3F74" w:rsidP="00264DBE">
      <w:pPr>
        <w:widowControl w:val="0"/>
        <w:numPr>
          <w:ilvl w:val="1"/>
          <w:numId w:val="30"/>
        </w:numPr>
        <w:spacing w:before="120" w:line="276" w:lineRule="auto"/>
        <w:ind w:left="930" w:hanging="540"/>
        <w:jc w:val="both"/>
      </w:pPr>
      <w:r w:rsidRPr="00CA6E12">
        <w:rPr>
          <w:rFonts w:hint="cs"/>
          <w:rtl/>
        </w:rPr>
        <w:t xml:space="preserve">נציג המשרד לביצוע הסכם זה </w:t>
      </w:r>
      <w:r w:rsidR="003A4ED7">
        <w:rPr>
          <w:rFonts w:hint="cs"/>
          <w:rtl/>
        </w:rPr>
        <w:t xml:space="preserve">הינה </w:t>
      </w:r>
      <w:r w:rsidR="00CB2020" w:rsidRPr="002E61CF">
        <w:rPr>
          <w:rFonts w:ascii="David" w:eastAsia="Calibri" w:hAnsi="David" w:hint="cs"/>
          <w:rtl/>
        </w:rPr>
        <w:t>מנהל תחום טכנולוגיות</w:t>
      </w:r>
      <w:r w:rsidR="00CB2020" w:rsidRPr="002E61CF">
        <w:rPr>
          <w:rFonts w:ascii="David" w:eastAsia="Calibri" w:hAnsi="David"/>
          <w:rtl/>
        </w:rPr>
        <w:t xml:space="preserve"> </w:t>
      </w:r>
      <w:r w:rsidR="00CB2020">
        <w:rPr>
          <w:rFonts w:ascii="David" w:eastAsia="Calibri" w:hAnsi="David" w:hint="cs"/>
          <w:rtl/>
        </w:rPr>
        <w:t>או מי מטעמו</w:t>
      </w:r>
      <w:r w:rsidR="000C4535">
        <w:rPr>
          <w:rFonts w:hint="cs"/>
          <w:rtl/>
        </w:rPr>
        <w:t>.</w:t>
      </w:r>
    </w:p>
    <w:p w14:paraId="61BEEB12" w14:textId="77777777" w:rsidR="000E3F74" w:rsidRDefault="000E3F74" w:rsidP="00264DBE">
      <w:pPr>
        <w:widowControl w:val="0"/>
        <w:numPr>
          <w:ilvl w:val="1"/>
          <w:numId w:val="30"/>
        </w:numPr>
        <w:spacing w:before="120" w:line="276" w:lineRule="auto"/>
        <w:ind w:left="930" w:hanging="540"/>
        <w:jc w:val="both"/>
      </w:pPr>
      <w:r w:rsidRPr="00CA6E12">
        <w:rPr>
          <w:rtl/>
        </w:rPr>
        <w:t>הזכות בידי המשרד להחליף את נציגו מעת לעת, ובלבד שי</w:t>
      </w:r>
      <w:r w:rsidRPr="00CA6E12">
        <w:rPr>
          <w:rFonts w:hint="cs"/>
          <w:rtl/>
        </w:rPr>
        <w:t>י</w:t>
      </w:r>
      <w:r w:rsidRPr="00CA6E12">
        <w:rPr>
          <w:rtl/>
        </w:rPr>
        <w:t>תן על כך הודעה בכתב.</w:t>
      </w:r>
    </w:p>
    <w:p w14:paraId="744D0E84" w14:textId="77777777" w:rsidR="000E3F74" w:rsidRPr="000C4535" w:rsidRDefault="000E3F74" w:rsidP="00264DBE">
      <w:pPr>
        <w:widowControl w:val="0"/>
        <w:numPr>
          <w:ilvl w:val="0"/>
          <w:numId w:val="30"/>
        </w:numPr>
        <w:spacing w:before="120" w:line="276" w:lineRule="auto"/>
        <w:jc w:val="both"/>
        <w:rPr>
          <w:b/>
          <w:bCs/>
          <w:u w:val="single"/>
        </w:rPr>
      </w:pPr>
      <w:r w:rsidRPr="000C4535">
        <w:rPr>
          <w:rFonts w:hint="cs"/>
          <w:b/>
          <w:bCs/>
          <w:u w:val="single"/>
          <w:rtl/>
        </w:rPr>
        <w:t>ה</w:t>
      </w:r>
      <w:r w:rsidRPr="000C4535">
        <w:rPr>
          <w:b/>
          <w:bCs/>
          <w:u w:val="single"/>
          <w:rtl/>
        </w:rPr>
        <w:t>תניית שיפוט</w:t>
      </w:r>
    </w:p>
    <w:p w14:paraId="4B32DD42" w14:textId="0F9EA19C" w:rsidR="000E3F74" w:rsidRDefault="000E3F74" w:rsidP="000C4535">
      <w:pPr>
        <w:widowControl w:val="0"/>
        <w:tabs>
          <w:tab w:val="left" w:pos="390"/>
        </w:tabs>
        <w:adjustRightInd w:val="0"/>
        <w:spacing w:before="120" w:line="276" w:lineRule="auto"/>
        <w:ind w:left="390"/>
        <w:jc w:val="both"/>
        <w:textAlignment w:val="baseline"/>
        <w:rPr>
          <w:rtl/>
        </w:rPr>
      </w:pPr>
      <w:r w:rsidRPr="00CA6E12">
        <w:rPr>
          <w:rtl/>
        </w:rPr>
        <w:t xml:space="preserve">הצדדים מסכימים כי מקום השיפוט הבלעדי בכל הקשור להסכם זה יהיה בבתי המשפט המוסמכים </w:t>
      </w:r>
      <w:r w:rsidRPr="00CA6E12">
        <w:rPr>
          <w:rFonts w:hint="cs"/>
          <w:rtl/>
        </w:rPr>
        <w:t>בירושלים</w:t>
      </w:r>
      <w:r w:rsidRPr="00CA6E12">
        <w:rPr>
          <w:rtl/>
        </w:rPr>
        <w:t>.</w:t>
      </w:r>
    </w:p>
    <w:p w14:paraId="795EF7D4"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כתובות והודעות</w:t>
      </w:r>
    </w:p>
    <w:p w14:paraId="4B566B76" w14:textId="6E6C76E1" w:rsidR="000E3F74" w:rsidRDefault="000E3F74" w:rsidP="00264DBE">
      <w:pPr>
        <w:widowControl w:val="0"/>
        <w:numPr>
          <w:ilvl w:val="1"/>
          <w:numId w:val="30"/>
        </w:numPr>
        <w:spacing w:before="120" w:line="276" w:lineRule="auto"/>
        <w:ind w:left="930" w:hanging="540"/>
        <w:jc w:val="both"/>
      </w:pPr>
      <w:r w:rsidRPr="00CA6E12">
        <w:rPr>
          <w:rtl/>
        </w:rPr>
        <w:t xml:space="preserve">כתובת נותן השירותים </w:t>
      </w:r>
      <w:r w:rsidRPr="00CA6E12">
        <w:rPr>
          <w:rFonts w:hint="cs"/>
          <w:rtl/>
        </w:rPr>
        <w:t xml:space="preserve">והמשרד </w:t>
      </w:r>
      <w:r w:rsidRPr="00CA6E12">
        <w:rPr>
          <w:rtl/>
        </w:rPr>
        <w:t>הי</w:t>
      </w:r>
      <w:r w:rsidRPr="00CA6E12">
        <w:rPr>
          <w:rFonts w:hint="cs"/>
          <w:rtl/>
        </w:rPr>
        <w:t>נן</w:t>
      </w:r>
      <w:r w:rsidRPr="00CA6E12">
        <w:rPr>
          <w:rtl/>
        </w:rPr>
        <w:t xml:space="preserve"> כמפורט בראש ההסכם.</w:t>
      </w:r>
    </w:p>
    <w:p w14:paraId="4D6579FD" w14:textId="77777777" w:rsidR="000E3F74" w:rsidRDefault="000E3F74" w:rsidP="00264DBE">
      <w:pPr>
        <w:widowControl w:val="0"/>
        <w:numPr>
          <w:ilvl w:val="1"/>
          <w:numId w:val="30"/>
        </w:numPr>
        <w:spacing w:before="120" w:line="276" w:lineRule="auto"/>
        <w:ind w:left="930" w:hanging="540"/>
        <w:jc w:val="both"/>
      </w:pPr>
      <w:r w:rsidRPr="00CA6E12">
        <w:rPr>
          <w:rtl/>
        </w:rPr>
        <w:t>כל הודעה שתימסר לכתובת דלעיל, תיחשב כאילו נמסרה לנותן השירותים, ובלבד שנשלחה בדואר רשום.</w:t>
      </w:r>
    </w:p>
    <w:p w14:paraId="4905BCDF" w14:textId="77777777" w:rsidR="000E3F74" w:rsidRDefault="000E3F74" w:rsidP="00264DBE">
      <w:pPr>
        <w:widowControl w:val="0"/>
        <w:numPr>
          <w:ilvl w:val="1"/>
          <w:numId w:val="30"/>
        </w:numPr>
        <w:spacing w:before="120" w:line="276" w:lineRule="auto"/>
        <w:ind w:left="930" w:hanging="540"/>
        <w:jc w:val="both"/>
      </w:pPr>
      <w:r w:rsidRPr="00CA6E12">
        <w:rPr>
          <w:rtl/>
        </w:rPr>
        <w:lastRenderedPageBreak/>
        <w:t>נותן השירותים רשאי להודיע למשרד, מעת לעת, על שינוי בכתובתו. הודעה לפי סעיף זה תינתן לנציג המשרד ולחשבות משרד ה</w:t>
      </w:r>
      <w:r w:rsidRPr="00CA6E12">
        <w:rPr>
          <w:rFonts w:hint="cs"/>
          <w:rtl/>
        </w:rPr>
        <w:t>פנים</w:t>
      </w:r>
      <w:r w:rsidRPr="00CA6E12">
        <w:rPr>
          <w:rtl/>
        </w:rPr>
        <w:t>.</w:t>
      </w:r>
    </w:p>
    <w:p w14:paraId="7C2B884E"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ביקורת</w:t>
      </w:r>
    </w:p>
    <w:p w14:paraId="2D191B9D" w14:textId="77777777" w:rsidR="000E3F74" w:rsidRDefault="000E3F74" w:rsidP="00264DBE">
      <w:pPr>
        <w:widowControl w:val="0"/>
        <w:numPr>
          <w:ilvl w:val="1"/>
          <w:numId w:val="30"/>
        </w:numPr>
        <w:spacing w:before="120" w:line="276" w:lineRule="auto"/>
        <w:ind w:left="930" w:hanging="540"/>
        <w:jc w:val="both"/>
      </w:pPr>
      <w:r w:rsidRPr="00CA6E12">
        <w:rPr>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37451281" w14:textId="77777777" w:rsidR="000E3F74" w:rsidRDefault="000E3F74" w:rsidP="00264DBE">
      <w:pPr>
        <w:widowControl w:val="0"/>
        <w:numPr>
          <w:ilvl w:val="1"/>
          <w:numId w:val="30"/>
        </w:numPr>
        <w:spacing w:before="120" w:line="276" w:lineRule="auto"/>
        <w:ind w:left="930" w:hanging="540"/>
        <w:jc w:val="both"/>
      </w:pPr>
      <w:r w:rsidRPr="00CA6E12">
        <w:rPr>
          <w:rtl/>
        </w:rPr>
        <w:t>ביקורת ובדיקה כמתואר לעיל יכללו עיון בספרי החשבונות ובמסמכים של נותן השירותים, לרבות אלה השמורים במדיה מגנטית והעתק</w:t>
      </w:r>
      <w:r w:rsidRPr="00CA6E12">
        <w:rPr>
          <w:rFonts w:hint="cs"/>
          <w:rtl/>
        </w:rPr>
        <w:t>ת</w:t>
      </w:r>
      <w:r w:rsidRPr="00CA6E12">
        <w:rPr>
          <w:rtl/>
        </w:rPr>
        <w:t xml:space="preserve">ם. בכלל זה תהיה הביקורת רשאית לדרוש הוכחות לתשלום שכר כנדרש. </w:t>
      </w:r>
    </w:p>
    <w:p w14:paraId="6FE3A8BD" w14:textId="77777777" w:rsidR="000E3F74" w:rsidRDefault="000E3F74" w:rsidP="00264DBE">
      <w:pPr>
        <w:widowControl w:val="0"/>
        <w:numPr>
          <w:ilvl w:val="1"/>
          <w:numId w:val="30"/>
        </w:numPr>
        <w:spacing w:before="120" w:line="276" w:lineRule="auto"/>
        <w:ind w:left="930" w:hanging="540"/>
        <w:jc w:val="both"/>
      </w:pPr>
      <w:r w:rsidRPr="00CA6E12">
        <w:rPr>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w:t>
      </w:r>
      <w:r w:rsidRPr="00CA6E12">
        <w:rPr>
          <w:rFonts w:hint="cs"/>
          <w:rtl/>
        </w:rPr>
        <w:t>י</w:t>
      </w:r>
      <w:r w:rsidRPr="00CA6E12">
        <w:rPr>
          <w:rtl/>
        </w:rPr>
        <w:t>סיון או הגנת פרטיות בנוגע למידע או לרשומות שיידרשו על ידי המשרד.</w:t>
      </w:r>
    </w:p>
    <w:p w14:paraId="0BCD5E9D" w14:textId="77777777" w:rsidR="000E3F74" w:rsidRDefault="000E3F74" w:rsidP="00264DBE">
      <w:pPr>
        <w:widowControl w:val="0"/>
        <w:numPr>
          <w:ilvl w:val="1"/>
          <w:numId w:val="30"/>
        </w:numPr>
        <w:spacing w:before="120" w:line="276" w:lineRule="auto"/>
        <w:ind w:left="930" w:hanging="540"/>
        <w:jc w:val="both"/>
      </w:pPr>
      <w:r w:rsidRPr="00CA6E12">
        <w:rPr>
          <w:rtl/>
        </w:rPr>
        <w:t xml:space="preserve">נותן השירותים מתחייב לקיים את האמור לעיל גם בכל הקשור למידע הקשור לביצוע ההסכם ומצוי בידי צד שלישי. </w:t>
      </w:r>
    </w:p>
    <w:p w14:paraId="60B35B90"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שינוי בהסכם או בתנאים</w:t>
      </w:r>
    </w:p>
    <w:p w14:paraId="5BCC9BCC" w14:textId="77777777" w:rsidR="000E3F74" w:rsidRDefault="000E3F74" w:rsidP="00264DBE">
      <w:pPr>
        <w:widowControl w:val="0"/>
        <w:numPr>
          <w:ilvl w:val="1"/>
          <w:numId w:val="30"/>
        </w:numPr>
        <w:spacing w:before="120" w:line="276" w:lineRule="auto"/>
        <w:ind w:left="930" w:hanging="540"/>
        <w:jc w:val="both"/>
      </w:pPr>
      <w:r w:rsidRPr="00CA6E12">
        <w:rPr>
          <w:rtl/>
        </w:rPr>
        <w:t>מוסכם על הצדדים כי כל שינוי בהסכם או בתנאים הכלליים יהיה תקף רק אם נעשה בכתב ונחתם על ידי הנציגים המוסמכים של הצדדים.</w:t>
      </w:r>
      <w:r w:rsidRPr="00CA6E12">
        <w:rPr>
          <w:rFonts w:hint="cs"/>
          <w:rtl/>
        </w:rPr>
        <w:t xml:space="preserve"> </w:t>
      </w:r>
      <w:r w:rsidRPr="00CA6E12">
        <w:rPr>
          <w:rtl/>
        </w:rPr>
        <w:t>מוסכם כי הימנעות מתביעת זכות לא תחשב כוויתור על אותה זכות.</w:t>
      </w:r>
    </w:p>
    <w:p w14:paraId="5381BDF2" w14:textId="77777777" w:rsidR="000E3F74" w:rsidRDefault="000E3F74" w:rsidP="00264DBE">
      <w:pPr>
        <w:widowControl w:val="0"/>
        <w:numPr>
          <w:ilvl w:val="1"/>
          <w:numId w:val="30"/>
        </w:numPr>
        <w:spacing w:before="120" w:line="276" w:lineRule="auto"/>
        <w:ind w:left="930" w:hanging="540"/>
        <w:jc w:val="both"/>
      </w:pPr>
      <w:r w:rsidRPr="00CA6E12">
        <w:rPr>
          <w:rtl/>
        </w:rPr>
        <w:t>נותן השירותים מתחייב לבצע את השירותים בעצמו ולא להעביר את הביצוע לצד שלישי כלשהו, אלא באישור מראש ובכתב של המשרד. זכויותיו וחובותיו של נותן השירותים על פי הסכם זה אינם ניתנים להמחאה לצד שלישי כלשהו, אלא באישור מראש ובכתב של</w:t>
      </w:r>
      <w:r w:rsidRPr="00CA6E12">
        <w:rPr>
          <w:rFonts w:hint="cs"/>
          <w:rtl/>
        </w:rPr>
        <w:t xml:space="preserve"> </w:t>
      </w:r>
      <w:r w:rsidRPr="00CA6E12">
        <w:rPr>
          <w:rtl/>
        </w:rPr>
        <w:t>המשרד.</w:t>
      </w:r>
    </w:p>
    <w:p w14:paraId="3360C8C7" w14:textId="77777777" w:rsidR="000E3F74" w:rsidRDefault="000E3F74" w:rsidP="00264DBE">
      <w:pPr>
        <w:widowControl w:val="0"/>
        <w:numPr>
          <w:ilvl w:val="1"/>
          <w:numId w:val="30"/>
        </w:numPr>
        <w:spacing w:before="120" w:line="276" w:lineRule="auto"/>
        <w:ind w:left="930" w:hanging="540"/>
        <w:jc w:val="both"/>
      </w:pPr>
      <w:r w:rsidRPr="00CA6E12">
        <w:rPr>
          <w:rtl/>
        </w:rPr>
        <w:t xml:space="preserve">המשרד מודיע בזאת כי מדיניותו היא להתנגד להמחאת זכויות וחובות, ועל כן קרוב לוודאי שלא יאשר בקשת נותן השירותים להסב </w:t>
      </w:r>
      <w:r w:rsidRPr="00CA6E12">
        <w:rPr>
          <w:rtl/>
        </w:rPr>
        <w:lastRenderedPageBreak/>
        <w:t xml:space="preserve">זכויות או חובות. </w:t>
      </w:r>
    </w:p>
    <w:p w14:paraId="2303484C" w14:textId="77777777" w:rsidR="000E3F74" w:rsidRDefault="000E3F74" w:rsidP="00264DBE">
      <w:pPr>
        <w:widowControl w:val="0"/>
        <w:numPr>
          <w:ilvl w:val="1"/>
          <w:numId w:val="30"/>
        </w:numPr>
        <w:spacing w:before="120" w:line="276" w:lineRule="auto"/>
        <w:ind w:left="930" w:hanging="540"/>
        <w:jc w:val="both"/>
      </w:pPr>
      <w:r w:rsidRPr="00CA6E12">
        <w:rPr>
          <w:rFonts w:hint="cs"/>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 הן נותן השירותים והן המוסב, יהיו חייבים ביחד ולחוד, לקיים ההתחייבויות הנובעות מן ההסכם.</w:t>
      </w:r>
      <w:r>
        <w:rPr>
          <w:rFonts w:hint="cs"/>
          <w:rtl/>
        </w:rPr>
        <w:t xml:space="preserve"> </w:t>
      </w:r>
      <w:r w:rsidRPr="00CA6E12">
        <w:rPr>
          <w:rFonts w:hint="cs"/>
          <w:rtl/>
        </w:rPr>
        <w:t>הפרת סעיף זה, תחשב להפרה יסודית של ההסכם.</w:t>
      </w:r>
    </w:p>
    <w:p w14:paraId="4FF94275" w14:textId="77777777" w:rsidR="000E3F74" w:rsidRDefault="000E3F74" w:rsidP="00264DBE">
      <w:pPr>
        <w:widowControl w:val="0"/>
        <w:numPr>
          <w:ilvl w:val="1"/>
          <w:numId w:val="30"/>
        </w:numPr>
        <w:spacing w:before="120" w:line="276" w:lineRule="auto"/>
        <w:ind w:left="930" w:hanging="540"/>
        <w:jc w:val="both"/>
      </w:pPr>
      <w:r w:rsidRPr="00CA6E12">
        <w:rPr>
          <w:rFonts w:hint="cs"/>
          <w:rtl/>
        </w:rPr>
        <w:t xml:space="preserve">מובהר בזאת כי משמעות העברת 25% מכוח ההצבעה בגוף המוסמך לקבל החלטות שוטפות אצל נותן השירותים, או העברת 25% בבעלות על נותן השירותים לעניין הסכם זה </w:t>
      </w:r>
      <w:r w:rsidRPr="00CA6E12">
        <w:rPr>
          <w:rtl/>
        </w:rPr>
        <w:t>–</w:t>
      </w:r>
      <w:r w:rsidRPr="00CA6E12">
        <w:rPr>
          <w:rFonts w:hint="cs"/>
          <w:rtl/>
        </w:rPr>
        <w:t xml:space="preserve"> כהסבת זכויות לפי הסכם זה.</w:t>
      </w:r>
    </w:p>
    <w:p w14:paraId="28775AD9" w14:textId="77777777" w:rsidR="000E3F74" w:rsidRDefault="000E3F74" w:rsidP="00264DBE">
      <w:pPr>
        <w:widowControl w:val="0"/>
        <w:numPr>
          <w:ilvl w:val="0"/>
          <w:numId w:val="30"/>
        </w:numPr>
        <w:spacing w:before="120" w:line="276" w:lineRule="auto"/>
        <w:jc w:val="both"/>
        <w:rPr>
          <w:u w:val="single"/>
        </w:rPr>
      </w:pPr>
      <w:r w:rsidRPr="000C4535">
        <w:rPr>
          <w:b/>
          <w:bCs/>
          <w:u w:val="single"/>
          <w:rtl/>
        </w:rPr>
        <w:t>אי מילוי חיוב על-ידי נותן השירותים</w:t>
      </w:r>
    </w:p>
    <w:p w14:paraId="05E4F03B" w14:textId="77777777" w:rsidR="000E3F74" w:rsidRPr="000C4535" w:rsidRDefault="000E3F74" w:rsidP="00264DBE">
      <w:pPr>
        <w:widowControl w:val="0"/>
        <w:numPr>
          <w:ilvl w:val="1"/>
          <w:numId w:val="30"/>
        </w:numPr>
        <w:spacing w:before="120" w:line="276" w:lineRule="auto"/>
        <w:ind w:left="930" w:hanging="540"/>
        <w:jc w:val="both"/>
      </w:pPr>
      <w:r w:rsidRPr="00CA6E12">
        <w:rPr>
          <w:rtl/>
        </w:rPr>
        <w:t xml:space="preserve">היה ולא מילא נותן השירותים חיוב מחיוביו, רשאי המשרד מבלי לגרוע מכל סמכות אחרת הקיימת לו בין אם לפי חוק ובין אם לפי הסכם זה לבצע, את אחת הפעולות הבאות או כולן ביחד: </w:t>
      </w:r>
    </w:p>
    <w:p w14:paraId="3AE0C028" w14:textId="77777777" w:rsidR="000E3F74" w:rsidRPr="000C4535" w:rsidRDefault="000E3F74" w:rsidP="00264DBE">
      <w:pPr>
        <w:widowControl w:val="0"/>
        <w:numPr>
          <w:ilvl w:val="2"/>
          <w:numId w:val="30"/>
        </w:numPr>
        <w:spacing w:before="120" w:line="276" w:lineRule="auto"/>
        <w:ind w:left="1650" w:hanging="720"/>
        <w:jc w:val="both"/>
      </w:pPr>
      <w:r w:rsidRPr="00CA6E12">
        <w:rPr>
          <w:rtl/>
        </w:rPr>
        <w:t xml:space="preserve">לבצע במקום נותן השירותים את החיוב בין בעצמו ובין באמצעות מי מטעמו, ולקזז את ההוצאות שנגרמו לו בשל כך מהתשלומים המגיעים לנותן השירותים לפי הסכם זה. </w:t>
      </w:r>
    </w:p>
    <w:p w14:paraId="5B388543" w14:textId="77777777" w:rsidR="000E3F74" w:rsidRPr="000C4535" w:rsidRDefault="000E3F74" w:rsidP="00264DBE">
      <w:pPr>
        <w:widowControl w:val="0"/>
        <w:numPr>
          <w:ilvl w:val="2"/>
          <w:numId w:val="30"/>
        </w:numPr>
        <w:spacing w:before="120" w:line="276" w:lineRule="auto"/>
        <w:ind w:left="1650" w:hanging="720"/>
        <w:jc w:val="both"/>
      </w:pPr>
      <w:r w:rsidRPr="00CA6E12">
        <w:rPr>
          <w:rtl/>
        </w:rPr>
        <w:t>לבטל את ההסכם בהודעה בכתב.</w:t>
      </w:r>
    </w:p>
    <w:p w14:paraId="225D472A" w14:textId="77777777" w:rsidR="000E3F74" w:rsidRDefault="000E3F74" w:rsidP="00264DBE">
      <w:pPr>
        <w:widowControl w:val="0"/>
        <w:numPr>
          <w:ilvl w:val="1"/>
          <w:numId w:val="30"/>
        </w:numPr>
        <w:spacing w:before="120" w:line="276" w:lineRule="auto"/>
        <w:ind w:left="930" w:hanging="540"/>
        <w:jc w:val="both"/>
      </w:pPr>
      <w:r w:rsidRPr="00CA6E12">
        <w:rPr>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 </w:t>
      </w:r>
    </w:p>
    <w:p w14:paraId="6F7FD858" w14:textId="77777777" w:rsidR="000E3F74" w:rsidRPr="00CA6E12" w:rsidRDefault="000E3F74" w:rsidP="00264DBE">
      <w:pPr>
        <w:widowControl w:val="0"/>
        <w:numPr>
          <w:ilvl w:val="1"/>
          <w:numId w:val="30"/>
        </w:numPr>
        <w:spacing w:before="120" w:line="276" w:lineRule="auto"/>
        <w:ind w:left="930" w:hanging="540"/>
        <w:jc w:val="both"/>
      </w:pPr>
      <w:r w:rsidRPr="00CA6E12">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169B89C1"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lastRenderedPageBreak/>
        <w:t xml:space="preserve">ערבות </w:t>
      </w:r>
    </w:p>
    <w:p w14:paraId="6800663C" w14:textId="77777777" w:rsidR="000E3F74" w:rsidRDefault="000E3F74" w:rsidP="00264DBE">
      <w:pPr>
        <w:widowControl w:val="0"/>
        <w:numPr>
          <w:ilvl w:val="1"/>
          <w:numId w:val="30"/>
        </w:numPr>
        <w:spacing w:before="120" w:line="276" w:lineRule="auto"/>
        <w:ind w:left="930" w:hanging="540"/>
        <w:jc w:val="both"/>
      </w:pPr>
      <w:r w:rsidRPr="00CA6E12">
        <w:rPr>
          <w:rtl/>
        </w:rPr>
        <w:t xml:space="preserve">להבטחת זכויות המשרד לפי הסכם זה, ומילוי התחייבויות </w:t>
      </w:r>
      <w:r w:rsidRPr="00CA6E12">
        <w:rPr>
          <w:rFonts w:hint="cs"/>
          <w:rtl/>
        </w:rPr>
        <w:t>נותן השירותים</w:t>
      </w:r>
      <w:r w:rsidRPr="00CA6E12">
        <w:rPr>
          <w:rtl/>
        </w:rPr>
        <w:t xml:space="preserve"> על-פי המכרז, ההצעה והוראות הסכם זה, במועד חתימת ההסכם ימציא </w:t>
      </w:r>
      <w:r w:rsidRPr="00CA6E12">
        <w:rPr>
          <w:rFonts w:hint="cs"/>
          <w:rtl/>
        </w:rPr>
        <w:t>נותן השירותים</w:t>
      </w:r>
      <w:r w:rsidRPr="00CA6E12">
        <w:rPr>
          <w:rtl/>
        </w:rPr>
        <w:t xml:space="preserve"> על חשבונו ערבות  בנקאית אוטונומית לפקודת המשרד, בסכום </w:t>
      </w:r>
      <w:r>
        <w:rPr>
          <w:b/>
          <w:bCs/>
        </w:rPr>
        <w:t>___</w:t>
      </w:r>
      <w:r w:rsidRPr="00CA6E12">
        <w:rPr>
          <w:rFonts w:hint="cs"/>
          <w:b/>
          <w:bCs/>
          <w:rtl/>
        </w:rPr>
        <w:t>₪ (5% מהיקף ההתקשרות המשוער המקסימאלי כולל מע"מ).</w:t>
      </w:r>
    </w:p>
    <w:p w14:paraId="421D1C07" w14:textId="77777777" w:rsidR="000E3F74" w:rsidRDefault="000E3F74" w:rsidP="00264DBE">
      <w:pPr>
        <w:widowControl w:val="0"/>
        <w:numPr>
          <w:ilvl w:val="1"/>
          <w:numId w:val="30"/>
        </w:numPr>
        <w:spacing w:before="120" w:line="276" w:lineRule="auto"/>
        <w:ind w:left="930" w:hanging="540"/>
        <w:jc w:val="both"/>
      </w:pPr>
      <w:r w:rsidRPr="00CA6E12">
        <w:rPr>
          <w:rtl/>
        </w:rPr>
        <w:t xml:space="preserve">הערבות תהיה בתוקף לתקופה של לפחות 60 ימים לאחר תום תקופת ההסכם. </w:t>
      </w:r>
    </w:p>
    <w:p w14:paraId="71C90F15" w14:textId="77777777" w:rsidR="000E3F74" w:rsidRDefault="000E3F74" w:rsidP="00264DBE">
      <w:pPr>
        <w:widowControl w:val="0"/>
        <w:numPr>
          <w:ilvl w:val="1"/>
          <w:numId w:val="30"/>
        </w:numPr>
        <w:spacing w:before="120" w:line="276" w:lineRule="auto"/>
        <w:ind w:left="930" w:hanging="540"/>
        <w:jc w:val="both"/>
      </w:pPr>
      <w:r w:rsidRPr="00CA6E12">
        <w:rPr>
          <w:rtl/>
        </w:rPr>
        <w:t xml:space="preserve">נוסח הערבות יהיה כמפורט </w:t>
      </w:r>
      <w:r w:rsidRPr="004145DF">
        <w:rPr>
          <w:rtl/>
        </w:rPr>
        <w:t xml:space="preserve">בנספח </w:t>
      </w:r>
      <w:r w:rsidRPr="00CA6E12">
        <w:rPr>
          <w:rtl/>
        </w:rPr>
        <w:t xml:space="preserve">המצורף להסכם. </w:t>
      </w:r>
    </w:p>
    <w:p w14:paraId="495490F7" w14:textId="77777777" w:rsidR="000E3F74" w:rsidRDefault="000E3F74" w:rsidP="00264DBE">
      <w:pPr>
        <w:widowControl w:val="0"/>
        <w:numPr>
          <w:ilvl w:val="1"/>
          <w:numId w:val="30"/>
        </w:numPr>
        <w:spacing w:before="120" w:line="276" w:lineRule="auto"/>
        <w:ind w:left="930" w:hanging="540"/>
        <w:jc w:val="both"/>
      </w:pPr>
      <w:r w:rsidRPr="00CA6E12">
        <w:rPr>
          <w:rtl/>
        </w:rPr>
        <w:t xml:space="preserve">עלויות הערבות יחולו על </w:t>
      </w:r>
      <w:r w:rsidRPr="00CA6E12">
        <w:rPr>
          <w:rFonts w:hint="cs"/>
          <w:rtl/>
        </w:rPr>
        <w:t xml:space="preserve">נותן השירותים </w:t>
      </w:r>
      <w:r w:rsidRPr="00CA6E12">
        <w:rPr>
          <w:rtl/>
        </w:rPr>
        <w:t xml:space="preserve">בלבד. </w:t>
      </w:r>
    </w:p>
    <w:p w14:paraId="4C4A22C8" w14:textId="77777777" w:rsidR="000E3F74" w:rsidRDefault="000E3F74" w:rsidP="00264DBE">
      <w:pPr>
        <w:widowControl w:val="0"/>
        <w:numPr>
          <w:ilvl w:val="1"/>
          <w:numId w:val="30"/>
        </w:numPr>
        <w:spacing w:before="120" w:line="276" w:lineRule="auto"/>
        <w:ind w:left="930" w:hanging="540"/>
        <w:jc w:val="both"/>
      </w:pPr>
      <w:r w:rsidRPr="00CA6E12">
        <w:rPr>
          <w:rFonts w:hint="cs"/>
          <w:rtl/>
        </w:rPr>
        <w:t xml:space="preserve">נותן השירותים </w:t>
      </w:r>
      <w:r w:rsidRPr="00CA6E12">
        <w:rPr>
          <w:rtl/>
        </w:rPr>
        <w:t xml:space="preserve">יהיה אחראי להאריך את תוקף הערבות מעת לעת לתקופות של שנה או יותר בכל פעם, בהתאם להארכת תקופת ההסכם. הארכת הערבות </w:t>
      </w:r>
      <w:r w:rsidRPr="00CA6E12">
        <w:rPr>
          <w:rFonts w:hint="cs"/>
          <w:rtl/>
        </w:rPr>
        <w:t xml:space="preserve"> </w:t>
      </w:r>
      <w:r w:rsidRPr="00CA6E12">
        <w:rPr>
          <w:rtl/>
        </w:rPr>
        <w:t>תיעשה לפחות חודש לפני תום תוקפה.</w:t>
      </w:r>
    </w:p>
    <w:p w14:paraId="53251E55" w14:textId="77777777" w:rsidR="000E3F74" w:rsidRDefault="000E3F74" w:rsidP="00264DBE">
      <w:pPr>
        <w:widowControl w:val="0"/>
        <w:numPr>
          <w:ilvl w:val="1"/>
          <w:numId w:val="30"/>
        </w:numPr>
        <w:spacing w:before="120" w:line="276" w:lineRule="auto"/>
        <w:ind w:left="930" w:hanging="540"/>
        <w:jc w:val="both"/>
      </w:pPr>
      <w:r w:rsidRPr="00CA6E12">
        <w:rPr>
          <w:rtl/>
        </w:rPr>
        <w:t xml:space="preserve">לא האריך </w:t>
      </w:r>
      <w:r w:rsidRPr="00CA6E12">
        <w:rPr>
          <w:rFonts w:hint="cs"/>
          <w:rtl/>
        </w:rPr>
        <w:t>נותן השירותים</w:t>
      </w:r>
      <w:r w:rsidRPr="00CA6E12">
        <w:rPr>
          <w:rtl/>
        </w:rPr>
        <w:t xml:space="preserve"> את תוקף הערבות יהיה המשרד רשאי לחלט את</w:t>
      </w:r>
      <w:r w:rsidRPr="00CA6E12">
        <w:rPr>
          <w:rFonts w:hint="cs"/>
          <w:rtl/>
        </w:rPr>
        <w:t xml:space="preserve"> </w:t>
      </w:r>
      <w:r w:rsidRPr="00CA6E12">
        <w:rPr>
          <w:rtl/>
        </w:rPr>
        <w:t>הערבות ללא כל התראה מוקדמת, גם אם</w:t>
      </w:r>
      <w:r w:rsidRPr="00CA6E12">
        <w:rPr>
          <w:rFonts w:hint="cs"/>
          <w:rtl/>
        </w:rPr>
        <w:t xml:space="preserve"> נותן השירותים</w:t>
      </w:r>
      <w:r w:rsidRPr="00CA6E12">
        <w:rPr>
          <w:rtl/>
        </w:rPr>
        <w:t xml:space="preserve"> מילא אחר יתר כל חיוביו. </w:t>
      </w:r>
    </w:p>
    <w:p w14:paraId="52098E40" w14:textId="77777777" w:rsidR="000E3F74" w:rsidRDefault="000E3F74" w:rsidP="00264DBE">
      <w:pPr>
        <w:widowControl w:val="0"/>
        <w:numPr>
          <w:ilvl w:val="1"/>
          <w:numId w:val="30"/>
        </w:numPr>
        <w:spacing w:before="120" w:line="276" w:lineRule="auto"/>
        <w:ind w:left="930" w:hanging="540"/>
        <w:jc w:val="both"/>
      </w:pPr>
      <w:r w:rsidRPr="00CA6E12">
        <w:rPr>
          <w:rtl/>
        </w:rPr>
        <w:t xml:space="preserve">מבלי לגרוע מהאמור לעיל, המשרד יהיה רשאי לחלט את הערבות בכל מקרה שבו לדעת המשרד הפר </w:t>
      </w:r>
      <w:r w:rsidRPr="00CA6E12">
        <w:rPr>
          <w:rFonts w:hint="cs"/>
          <w:rtl/>
        </w:rPr>
        <w:t>נותן השירותים</w:t>
      </w:r>
      <w:r w:rsidRPr="00CA6E12">
        <w:rPr>
          <w:rtl/>
        </w:rPr>
        <w:t xml:space="preserve"> או לא קיים תנאי  מתנאי הסכם זה,</w:t>
      </w:r>
      <w:r w:rsidRPr="00CA6E12">
        <w:rPr>
          <w:rFonts w:hint="cs"/>
          <w:rtl/>
        </w:rPr>
        <w:t xml:space="preserve"> </w:t>
      </w:r>
      <w:r w:rsidRPr="00CA6E12">
        <w:rPr>
          <w:rtl/>
        </w:rPr>
        <w:t xml:space="preserve">הוראות המכרז וההצעה או לא תיקן מעוות עפ"י דרישת המשרד. </w:t>
      </w:r>
    </w:p>
    <w:p w14:paraId="53A31241" w14:textId="77777777" w:rsidR="000E3F74" w:rsidRDefault="000E3F74" w:rsidP="00264DBE">
      <w:pPr>
        <w:widowControl w:val="0"/>
        <w:numPr>
          <w:ilvl w:val="1"/>
          <w:numId w:val="30"/>
        </w:numPr>
        <w:spacing w:before="120" w:line="276" w:lineRule="auto"/>
        <w:ind w:left="930" w:hanging="540"/>
        <w:jc w:val="both"/>
      </w:pPr>
      <w:r w:rsidRPr="00CA6E12">
        <w:rPr>
          <w:rtl/>
        </w:rPr>
        <w:t>הערבות תחולט בדרישה חד צדדית של המשרד לבנק שעליה תינתן הודעה בכתב גם ל</w:t>
      </w:r>
      <w:r w:rsidRPr="00CA6E12">
        <w:rPr>
          <w:rFonts w:hint="cs"/>
          <w:rtl/>
        </w:rPr>
        <w:t xml:space="preserve">נותן השירותים. </w:t>
      </w:r>
    </w:p>
    <w:p w14:paraId="32001BC2" w14:textId="77777777" w:rsidR="000E3F74" w:rsidRDefault="000E3F74" w:rsidP="00264DBE">
      <w:pPr>
        <w:widowControl w:val="0"/>
        <w:numPr>
          <w:ilvl w:val="1"/>
          <w:numId w:val="30"/>
        </w:numPr>
        <w:spacing w:before="120" w:line="276" w:lineRule="auto"/>
        <w:ind w:left="930" w:hanging="630"/>
        <w:jc w:val="both"/>
      </w:pPr>
      <w:r w:rsidRPr="00CA6E12">
        <w:rPr>
          <w:rFonts w:hint="cs"/>
          <w:rtl/>
        </w:rPr>
        <w:t>חיל</w:t>
      </w:r>
      <w:r w:rsidRPr="00CA6E12">
        <w:rPr>
          <w:rtl/>
        </w:rPr>
        <w:t>ט המשרד את הערבות, והסכם זה לא בוטל או הופסק, יהיה על</w:t>
      </w:r>
      <w:r w:rsidRPr="00CA6E12">
        <w:rPr>
          <w:rFonts w:hint="cs"/>
          <w:rtl/>
        </w:rPr>
        <w:t xml:space="preserve"> נותן השירותים</w:t>
      </w:r>
      <w:r w:rsidRPr="00CA6E12">
        <w:rPr>
          <w:rtl/>
        </w:rPr>
        <w:t xml:space="preserve"> לדאוג על חשבונו לערבות חדשה בסכום דומה.</w:t>
      </w:r>
    </w:p>
    <w:p w14:paraId="4935BAA4"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מיצוי זכויות</w:t>
      </w:r>
    </w:p>
    <w:p w14:paraId="2D460543" w14:textId="77777777" w:rsidR="000E3F74" w:rsidRDefault="000E3F74" w:rsidP="000E3F74">
      <w:pPr>
        <w:widowControl w:val="0"/>
        <w:tabs>
          <w:tab w:val="left" w:pos="390"/>
        </w:tabs>
        <w:adjustRightInd w:val="0"/>
        <w:spacing w:before="120" w:line="276" w:lineRule="auto"/>
        <w:ind w:left="360"/>
        <w:jc w:val="both"/>
        <w:textAlignment w:val="baseline"/>
        <w:rPr>
          <w:rtl/>
        </w:rPr>
      </w:pPr>
      <w:r w:rsidRPr="00CA6E12">
        <w:rPr>
          <w:rtl/>
        </w:rPr>
        <w:t xml:space="preserve">מוצהר ומוסכם בין הצדדים כי תנאי הסכם זה מהווים ביטוי שלם ומלא של זכויות הצדדים, והם מבטלים כל הסכם, מצג, הבטחה או נוהג </w:t>
      </w:r>
      <w:r w:rsidRPr="00CA6E12">
        <w:rPr>
          <w:rtl/>
        </w:rPr>
        <w:lastRenderedPageBreak/>
        <w:t>שקדם לחתימתו.</w:t>
      </w:r>
    </w:p>
    <w:p w14:paraId="7244B374" w14:textId="77777777" w:rsidR="007358C6" w:rsidRPr="00CA6E12" w:rsidRDefault="007358C6" w:rsidP="000E3F74">
      <w:pPr>
        <w:widowControl w:val="0"/>
        <w:tabs>
          <w:tab w:val="left" w:pos="390"/>
        </w:tabs>
        <w:adjustRightInd w:val="0"/>
        <w:spacing w:before="120" w:line="276" w:lineRule="auto"/>
        <w:ind w:left="360"/>
        <w:jc w:val="both"/>
        <w:textAlignment w:val="baseline"/>
        <w:rPr>
          <w:rtl/>
        </w:rPr>
      </w:pPr>
    </w:p>
    <w:p w14:paraId="50A55A5B" w14:textId="77777777" w:rsidR="000E3F74" w:rsidRPr="00713526" w:rsidRDefault="000E3F74" w:rsidP="000E3F74">
      <w:pPr>
        <w:widowControl w:val="0"/>
        <w:tabs>
          <w:tab w:val="left" w:pos="746"/>
        </w:tabs>
        <w:spacing w:line="276" w:lineRule="auto"/>
        <w:jc w:val="center"/>
        <w:rPr>
          <w:b/>
          <w:bCs/>
          <w:u w:val="single"/>
          <w:rtl/>
        </w:rPr>
      </w:pPr>
      <w:r w:rsidRPr="00713526">
        <w:rPr>
          <w:b/>
          <w:bCs/>
          <w:u w:val="single"/>
          <w:rtl/>
        </w:rPr>
        <w:t>ולראייה באו הצדדים על החתום</w:t>
      </w:r>
    </w:p>
    <w:p w14:paraId="72884094" w14:textId="77777777" w:rsidR="000E3F74" w:rsidRDefault="000E3F74" w:rsidP="000E3F74">
      <w:pPr>
        <w:widowControl w:val="0"/>
        <w:tabs>
          <w:tab w:val="left" w:pos="746"/>
        </w:tabs>
        <w:spacing w:line="276" w:lineRule="auto"/>
        <w:jc w:val="both"/>
        <w:rPr>
          <w:rtl/>
        </w:rPr>
      </w:pPr>
    </w:p>
    <w:p w14:paraId="702260B4" w14:textId="3B00C4BD" w:rsidR="000E3F74" w:rsidRPr="00CA6E12" w:rsidRDefault="000E3F74" w:rsidP="000E3F74">
      <w:pPr>
        <w:widowControl w:val="0"/>
        <w:tabs>
          <w:tab w:val="left" w:pos="746"/>
        </w:tabs>
        <w:spacing w:line="276" w:lineRule="auto"/>
        <w:jc w:val="both"/>
        <w:rPr>
          <w:rtl/>
        </w:rPr>
      </w:pPr>
      <w:r>
        <w:rPr>
          <w:rFonts w:hint="cs"/>
          <w:rtl/>
        </w:rPr>
        <w:tab/>
      </w:r>
      <w:r>
        <w:rPr>
          <w:rFonts w:hint="cs"/>
          <w:rtl/>
        </w:rPr>
        <w:tab/>
      </w:r>
      <w:r w:rsidRPr="00CA6E12">
        <w:rPr>
          <w:rtl/>
        </w:rPr>
        <w:t xml:space="preserve">    </w:t>
      </w:r>
      <w:r w:rsidR="005E2115">
        <w:rPr>
          <w:rFonts w:hint="cs"/>
          <w:rtl/>
        </w:rPr>
        <w:t xml:space="preserve"> </w:t>
      </w:r>
      <w:r w:rsidRPr="00CA6E12">
        <w:rPr>
          <w:rtl/>
        </w:rPr>
        <w:t xml:space="preserve">_________     </w:t>
      </w:r>
      <w:r w:rsidRPr="00CA6E12">
        <w:rPr>
          <w:rFonts w:hint="cs"/>
          <w:rtl/>
        </w:rPr>
        <w:tab/>
      </w:r>
      <w:r w:rsidRPr="00CA6E12">
        <w:rPr>
          <w:rtl/>
        </w:rPr>
        <w:t>________</w:t>
      </w:r>
      <w:r w:rsidRPr="00CA6E12">
        <w:rPr>
          <w:rFonts w:hint="cs"/>
          <w:rtl/>
        </w:rPr>
        <w:t>__</w:t>
      </w:r>
      <w:r w:rsidRPr="00CA6E12">
        <w:rPr>
          <w:rtl/>
        </w:rPr>
        <w:t xml:space="preserve">     </w:t>
      </w:r>
      <w:r w:rsidRPr="00CA6E12">
        <w:rPr>
          <w:rFonts w:hint="cs"/>
          <w:rtl/>
        </w:rPr>
        <w:tab/>
      </w:r>
      <w:r w:rsidRPr="00CA6E12">
        <w:rPr>
          <w:rtl/>
        </w:rPr>
        <w:t xml:space="preserve"> </w:t>
      </w:r>
      <w:r w:rsidRPr="00CA6E12">
        <w:rPr>
          <w:rFonts w:hint="cs"/>
          <w:rtl/>
        </w:rPr>
        <w:t>__</w:t>
      </w:r>
      <w:r w:rsidRPr="00CA6E12">
        <w:rPr>
          <w:rtl/>
        </w:rPr>
        <w:t xml:space="preserve">________                   </w:t>
      </w:r>
    </w:p>
    <w:p w14:paraId="71E4CBCE" w14:textId="77777777" w:rsidR="000E3F74" w:rsidRPr="00CA6E12" w:rsidRDefault="000E3F74" w:rsidP="000E3F74">
      <w:pPr>
        <w:widowControl w:val="0"/>
        <w:tabs>
          <w:tab w:val="left" w:pos="746"/>
        </w:tabs>
        <w:spacing w:line="276" w:lineRule="auto"/>
        <w:jc w:val="both"/>
        <w:rPr>
          <w:rtl/>
        </w:rPr>
      </w:pPr>
      <w:r w:rsidRPr="00CA6E12">
        <w:t xml:space="preserve">      </w:t>
      </w:r>
      <w:r w:rsidRPr="00CA6E12">
        <w:rPr>
          <w:rFonts w:hint="cs"/>
          <w:rtl/>
        </w:rPr>
        <w:t xml:space="preserve"> </w:t>
      </w:r>
      <w:r w:rsidRPr="00CA6E12">
        <w:rPr>
          <w:rFonts w:hint="cs"/>
          <w:rtl/>
        </w:rPr>
        <w:tab/>
      </w:r>
      <w:r w:rsidRPr="00CA6E12">
        <w:rPr>
          <w:rFonts w:hint="cs"/>
          <w:rtl/>
        </w:rPr>
        <w:tab/>
      </w:r>
    </w:p>
    <w:p w14:paraId="716B85C2" w14:textId="77777777" w:rsidR="000E3F74" w:rsidRPr="00CA6E12" w:rsidRDefault="000E3F74" w:rsidP="000E3F74">
      <w:pPr>
        <w:widowControl w:val="0"/>
        <w:tabs>
          <w:tab w:val="left" w:pos="746"/>
        </w:tabs>
        <w:spacing w:line="276" w:lineRule="auto"/>
        <w:jc w:val="both"/>
        <w:rPr>
          <w:rtl/>
        </w:rPr>
      </w:pPr>
      <w:r>
        <w:rPr>
          <w:rFonts w:hint="cs"/>
          <w:rtl/>
        </w:rPr>
        <w:tab/>
      </w:r>
      <w:r>
        <w:rPr>
          <w:rFonts w:hint="cs"/>
          <w:rtl/>
        </w:rPr>
        <w:tab/>
      </w:r>
      <w:r w:rsidRPr="00CA6E12">
        <w:rPr>
          <w:rFonts w:hint="cs"/>
          <w:rtl/>
        </w:rPr>
        <w:t xml:space="preserve">      </w:t>
      </w:r>
      <w:r w:rsidRPr="00CA6E12">
        <w:rPr>
          <w:rtl/>
        </w:rPr>
        <w:t xml:space="preserve">המנהל הכללי   </w:t>
      </w:r>
      <w:r w:rsidRPr="00CA6E12">
        <w:rPr>
          <w:rFonts w:hint="cs"/>
          <w:rtl/>
        </w:rPr>
        <w:tab/>
      </w:r>
      <w:r w:rsidRPr="00CA6E12">
        <w:rPr>
          <w:rtl/>
        </w:rPr>
        <w:t xml:space="preserve">חשב המשרד     </w:t>
      </w:r>
      <w:r w:rsidRPr="00CA6E12">
        <w:rPr>
          <w:rFonts w:hint="cs"/>
          <w:rtl/>
        </w:rPr>
        <w:tab/>
        <w:t xml:space="preserve">             נותן השירותים </w:t>
      </w:r>
    </w:p>
    <w:p w14:paraId="44F76148" w14:textId="77777777" w:rsidR="000E3F74" w:rsidRPr="00CA6E12" w:rsidRDefault="000E3F74" w:rsidP="000E3F74">
      <w:pPr>
        <w:widowControl w:val="0"/>
        <w:tabs>
          <w:tab w:val="left" w:pos="746"/>
        </w:tabs>
        <w:spacing w:line="276" w:lineRule="auto"/>
        <w:rPr>
          <w:b/>
          <w:bCs/>
          <w:rtl/>
        </w:rPr>
      </w:pPr>
    </w:p>
    <w:p w14:paraId="615BE018" w14:textId="77777777" w:rsidR="000E3F74" w:rsidRPr="00CA6E12" w:rsidRDefault="000E3F74" w:rsidP="000E3F74">
      <w:pPr>
        <w:widowControl w:val="0"/>
        <w:tabs>
          <w:tab w:val="left" w:pos="746"/>
        </w:tabs>
        <w:spacing w:line="276" w:lineRule="auto"/>
        <w:rPr>
          <w:b/>
          <w:bCs/>
          <w:rtl/>
        </w:rPr>
      </w:pPr>
      <w:r w:rsidRPr="00CA6E12">
        <w:rPr>
          <w:b/>
          <w:bCs/>
          <w:rtl/>
        </w:rPr>
        <w:t>יש לחתום בחתימת יד ובחותמת</w:t>
      </w:r>
    </w:p>
    <w:p w14:paraId="1CB0E9DD" w14:textId="77777777" w:rsidR="000E3F74" w:rsidRPr="00CA6E12" w:rsidRDefault="000E3F74" w:rsidP="000E3F74">
      <w:pPr>
        <w:widowControl w:val="0"/>
        <w:tabs>
          <w:tab w:val="left" w:pos="746"/>
        </w:tabs>
        <w:spacing w:line="276" w:lineRule="auto"/>
        <w:jc w:val="both"/>
        <w:rPr>
          <w:b/>
          <w:bCs/>
          <w:rtl/>
        </w:rPr>
      </w:pPr>
      <w:r w:rsidRPr="00CA6E12">
        <w:rPr>
          <w:b/>
          <w:bCs/>
          <w:rtl/>
        </w:rPr>
        <w:t>אימות חתימה:</w:t>
      </w:r>
    </w:p>
    <w:p w14:paraId="4A088167" w14:textId="77777777" w:rsidR="000E3F74" w:rsidRPr="00CA6E12" w:rsidRDefault="000E3F74" w:rsidP="000E3F74">
      <w:pPr>
        <w:widowControl w:val="0"/>
        <w:tabs>
          <w:tab w:val="left" w:pos="746"/>
        </w:tabs>
        <w:spacing w:line="276" w:lineRule="auto"/>
        <w:jc w:val="both"/>
        <w:rPr>
          <w:rtl/>
        </w:rPr>
      </w:pPr>
      <w:r w:rsidRPr="00CA6E12">
        <w:rPr>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14:paraId="43591626" w14:textId="77777777" w:rsidR="000E3F74" w:rsidRDefault="000E3F74" w:rsidP="000E3F74">
      <w:pPr>
        <w:widowControl w:val="0"/>
        <w:tabs>
          <w:tab w:val="left" w:pos="746"/>
        </w:tabs>
        <w:spacing w:line="276" w:lineRule="auto"/>
        <w:jc w:val="both"/>
        <w:rPr>
          <w:rtl/>
        </w:rPr>
      </w:pPr>
      <w:r w:rsidRPr="00CA6E12">
        <w:rPr>
          <w:rtl/>
        </w:rPr>
        <w:t>תאריך: ________</w:t>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t>___________</w:t>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Pr>
          <w:rFonts w:hint="cs"/>
          <w:rtl/>
        </w:rPr>
        <w:t xml:space="preserve">              </w:t>
      </w:r>
      <w:r w:rsidRPr="00CA6E12">
        <w:rPr>
          <w:rtl/>
        </w:rPr>
        <w:t>חתימה וחותמת</w:t>
      </w:r>
    </w:p>
    <w:p w14:paraId="4BB37F74" w14:textId="77777777" w:rsidR="000E3F74" w:rsidRPr="00BB3C4B" w:rsidRDefault="003A4ED7" w:rsidP="00F7114C">
      <w:pPr>
        <w:bidi w:val="0"/>
        <w:jc w:val="right"/>
        <w:rPr>
          <w:rFonts w:ascii="David" w:hAnsi="David"/>
          <w:b/>
          <w:bCs/>
        </w:rPr>
      </w:pPr>
      <w:r>
        <w:rPr>
          <w:rFonts w:ascii="David" w:hAnsi="David"/>
          <w:b/>
          <w:bCs/>
          <w:rtl/>
        </w:rPr>
        <w:br w:type="page"/>
      </w:r>
      <w:r w:rsidR="00BB3C4B" w:rsidRPr="00BB3C4B">
        <w:rPr>
          <w:rFonts w:ascii="David" w:hAnsi="David" w:hint="cs"/>
          <w:b/>
          <w:bCs/>
          <w:rtl/>
        </w:rPr>
        <w:lastRenderedPageBreak/>
        <w:t>נ</w:t>
      </w:r>
      <w:r w:rsidR="000E3F74" w:rsidRPr="00BB3C4B">
        <w:rPr>
          <w:rFonts w:ascii="David" w:hAnsi="David" w:hint="cs"/>
          <w:b/>
          <w:bCs/>
          <w:rtl/>
        </w:rPr>
        <w:t>ספח ג'</w:t>
      </w:r>
      <w:r w:rsidR="00BB3C4B">
        <w:rPr>
          <w:rFonts w:ascii="David" w:hAnsi="David" w:hint="cs"/>
          <w:b/>
          <w:bCs/>
          <w:rtl/>
        </w:rPr>
        <w:t xml:space="preserve"> (1)</w:t>
      </w:r>
      <w:r w:rsidR="000E3F74" w:rsidRPr="00BB3C4B">
        <w:rPr>
          <w:rFonts w:ascii="David" w:hAnsi="David" w:hint="cs"/>
          <w:b/>
          <w:bCs/>
          <w:rtl/>
        </w:rPr>
        <w:t xml:space="preserve"> להסכם</w:t>
      </w:r>
      <w:r w:rsidR="00FA6802">
        <w:rPr>
          <w:rFonts w:ascii="David" w:hAnsi="David" w:hint="cs"/>
          <w:b/>
          <w:bCs/>
          <w:rtl/>
        </w:rPr>
        <w:t xml:space="preserve"> </w:t>
      </w:r>
      <w:r w:rsidR="00FA6802">
        <w:rPr>
          <w:rFonts w:ascii="David" w:hAnsi="David" w:hint="cs"/>
          <w:rtl/>
        </w:rPr>
        <w:t>התחייבות לשמירת סודיות ולמניעת ניגוד עניינים</w:t>
      </w:r>
      <w:r w:rsidR="000E3F74" w:rsidRPr="00BB3C4B">
        <w:rPr>
          <w:rFonts w:ascii="David" w:hAnsi="David" w:hint="cs"/>
          <w:b/>
          <w:bCs/>
          <w:rtl/>
        </w:rPr>
        <w:t xml:space="preserve"> </w:t>
      </w:r>
    </w:p>
    <w:p w14:paraId="402D6234" w14:textId="77777777" w:rsidR="00AF16E8" w:rsidRPr="00702F10" w:rsidRDefault="00AF16E8" w:rsidP="00AF16E8">
      <w:pPr>
        <w:spacing w:line="276" w:lineRule="auto"/>
        <w:rPr>
          <w:rFonts w:ascii="David" w:hAnsi="David"/>
          <w:b/>
          <w:bCs/>
          <w:u w:val="single"/>
          <w:rtl/>
        </w:rPr>
      </w:pPr>
      <w:r w:rsidRPr="00702F10">
        <w:rPr>
          <w:rFonts w:ascii="David" w:hAnsi="David"/>
          <w:b/>
          <w:bCs/>
          <w:u w:val="single"/>
          <w:rtl/>
        </w:rPr>
        <w:t>התחייבות לשמירת סודיות ולמניעת ניגוד עניינים</w:t>
      </w:r>
    </w:p>
    <w:p w14:paraId="281D2F4C" w14:textId="77777777" w:rsidR="00AF16E8" w:rsidRPr="00702F10" w:rsidRDefault="00AF16E8" w:rsidP="00AF16E8">
      <w:pPr>
        <w:spacing w:line="276" w:lineRule="auto"/>
        <w:rPr>
          <w:rFonts w:ascii="David" w:hAnsi="David"/>
          <w:b/>
          <w:bCs/>
          <w:u w:val="single"/>
          <w:rtl/>
        </w:rPr>
      </w:pPr>
      <w:r w:rsidRPr="00702F10">
        <w:rPr>
          <w:rFonts w:ascii="David" w:hAnsi="David"/>
          <w:b/>
          <w:bCs/>
          <w:u w:val="single"/>
          <w:rtl/>
        </w:rPr>
        <w:t xml:space="preserve">מבוא </w:t>
      </w:r>
    </w:p>
    <w:p w14:paraId="02AC3840" w14:textId="77777777" w:rsidR="00AF16E8" w:rsidRPr="00702F10" w:rsidRDefault="00AF16E8" w:rsidP="00AF16E8">
      <w:pPr>
        <w:spacing w:line="276" w:lineRule="auto"/>
        <w:rPr>
          <w:rFonts w:ascii="David" w:hAnsi="David"/>
          <w:b/>
          <w:bCs/>
          <w:u w:val="single"/>
          <w:rtl/>
        </w:rPr>
      </w:pPr>
    </w:p>
    <w:p w14:paraId="23F6A739" w14:textId="77777777" w:rsidR="00AF16E8" w:rsidRPr="00702F10" w:rsidRDefault="00AF16E8" w:rsidP="00AF16E8">
      <w:pPr>
        <w:spacing w:line="276" w:lineRule="auto"/>
        <w:ind w:left="720" w:hanging="720"/>
        <w:jc w:val="both"/>
        <w:rPr>
          <w:rFonts w:ascii="David" w:hAnsi="David"/>
          <w:b/>
          <w:bCs/>
          <w:rtl/>
        </w:rPr>
      </w:pPr>
      <w:r w:rsidRPr="00702F10">
        <w:rPr>
          <w:rFonts w:ascii="David" w:hAnsi="David"/>
          <w:rtl/>
        </w:rPr>
        <w:t>הואיל</w:t>
      </w:r>
      <w:r w:rsidRPr="00702F10">
        <w:rPr>
          <w:rFonts w:ascii="David" w:hAnsi="David"/>
          <w:rtl/>
        </w:rPr>
        <w:tab/>
        <w:t xml:space="preserve">ונחתם בין  ____________ </w:t>
      </w:r>
      <w:r w:rsidRPr="00702F10">
        <w:rPr>
          <w:rFonts w:ascii="David" w:hAnsi="David"/>
          <w:b/>
          <w:bCs/>
          <w:rtl/>
        </w:rPr>
        <w:t xml:space="preserve">(להלן: "נותן השירותים") </w:t>
      </w:r>
      <w:r w:rsidRPr="00702F10">
        <w:rPr>
          <w:rFonts w:ascii="David" w:hAnsi="David"/>
          <w:rtl/>
        </w:rPr>
        <w:t xml:space="preserve">לבין משרד הפנים </w:t>
      </w:r>
      <w:r w:rsidRPr="00702F10">
        <w:rPr>
          <w:rFonts w:ascii="David" w:hAnsi="David"/>
          <w:b/>
          <w:bCs/>
          <w:rtl/>
        </w:rPr>
        <w:t xml:space="preserve">(להלן: "המשרד") </w:t>
      </w:r>
      <w:r w:rsidRPr="00702F10">
        <w:rPr>
          <w:rFonts w:ascii="David" w:hAnsi="David"/>
          <w:rtl/>
        </w:rPr>
        <w:t xml:space="preserve">הסכם מספר _________מיום _______בחודש_______ שנת _______ </w:t>
      </w:r>
      <w:r w:rsidRPr="00702F10">
        <w:rPr>
          <w:rFonts w:ascii="David" w:hAnsi="David"/>
          <w:b/>
          <w:bCs/>
          <w:rtl/>
        </w:rPr>
        <w:t xml:space="preserve">(להלן: "ההסכם") </w:t>
      </w:r>
      <w:r w:rsidRPr="00702F10">
        <w:rPr>
          <w:rFonts w:ascii="David" w:hAnsi="David"/>
          <w:rtl/>
        </w:rPr>
        <w:t xml:space="preserve"> לאספקת השירותים המפורטים בהסכם </w:t>
      </w:r>
      <w:r w:rsidRPr="00702F10">
        <w:rPr>
          <w:rFonts w:ascii="David" w:hAnsi="David"/>
          <w:b/>
          <w:bCs/>
          <w:rtl/>
        </w:rPr>
        <w:t>(להלן: "השירותים")</w:t>
      </w:r>
      <w:r w:rsidRPr="00702F10">
        <w:rPr>
          <w:rFonts w:ascii="David" w:hAnsi="David"/>
          <w:b/>
          <w:bCs/>
        </w:rPr>
        <w:t xml:space="preserve">; </w:t>
      </w:r>
    </w:p>
    <w:p w14:paraId="487A037C" w14:textId="77777777" w:rsidR="00AF16E8" w:rsidRPr="00702F10" w:rsidRDefault="00AF16E8" w:rsidP="00AF16E8">
      <w:pPr>
        <w:spacing w:line="276" w:lineRule="auto"/>
        <w:ind w:left="720" w:hanging="720"/>
        <w:jc w:val="both"/>
        <w:rPr>
          <w:rFonts w:ascii="David" w:hAnsi="David"/>
          <w:b/>
          <w:bCs/>
        </w:rPr>
      </w:pPr>
    </w:p>
    <w:p w14:paraId="0BE48B5C" w14:textId="77777777" w:rsidR="00AF16E8" w:rsidRPr="00702F10" w:rsidRDefault="00AF16E8" w:rsidP="00AF16E8">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 xml:space="preserve">ואני מועסק על-ידי נותן השירותים , כעובד או כקבלן,  בין השאר, לשם אספקת השירותים למשרד. </w:t>
      </w:r>
    </w:p>
    <w:p w14:paraId="59C2FDB2" w14:textId="77777777" w:rsidR="00AF16E8" w:rsidRPr="00702F10" w:rsidRDefault="00AF16E8" w:rsidP="00AF16E8">
      <w:pPr>
        <w:spacing w:line="276" w:lineRule="auto"/>
        <w:ind w:left="720" w:hanging="720"/>
        <w:jc w:val="both"/>
        <w:rPr>
          <w:rFonts w:ascii="David" w:hAnsi="David"/>
          <w:rtl/>
        </w:rPr>
      </w:pPr>
    </w:p>
    <w:p w14:paraId="288B7520" w14:textId="77777777" w:rsidR="00AF16E8" w:rsidRPr="00702F10" w:rsidRDefault="00AF16E8" w:rsidP="00AF16E8">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702F10">
        <w:rPr>
          <w:rFonts w:ascii="David" w:hAnsi="David"/>
        </w:rPr>
        <w:t xml:space="preserve">; </w:t>
      </w:r>
    </w:p>
    <w:p w14:paraId="09190FD7" w14:textId="77777777" w:rsidR="00AF16E8" w:rsidRPr="00702F10" w:rsidRDefault="00AF16E8" w:rsidP="00AF16E8">
      <w:pPr>
        <w:spacing w:line="276" w:lineRule="auto"/>
        <w:ind w:left="720" w:hanging="720"/>
        <w:jc w:val="both"/>
        <w:rPr>
          <w:rFonts w:ascii="David" w:hAnsi="David"/>
        </w:rPr>
      </w:pPr>
    </w:p>
    <w:p w14:paraId="21815BF6" w14:textId="3393A83D" w:rsidR="00AF16E8" w:rsidRPr="00702F10" w:rsidRDefault="00AF16E8" w:rsidP="00AF16E8">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ו</w:t>
      </w:r>
      <w:r w:rsidR="00AA00BA">
        <w:rPr>
          <w:rFonts w:ascii="David" w:hAnsi="David" w:hint="cs"/>
          <w:rtl/>
        </w:rPr>
        <w:t xml:space="preserve">בכפוף להוראות סעיף 21.2 להסכם, </w:t>
      </w:r>
      <w:r w:rsidRPr="00702F10">
        <w:rPr>
          <w:rFonts w:ascii="David" w:hAnsi="David"/>
          <w:rtl/>
        </w:rPr>
        <w:t>הוסבר לי וידוע לי כי במהלך העסקתי או בקשר אליה יתכן כי אעסוק או אקבל לחזקתי או יבוא לידיעתי מידע (</w:t>
      </w:r>
      <w:r w:rsidRPr="00702F10">
        <w:rPr>
          <w:rFonts w:ascii="David" w:hAnsi="David"/>
        </w:rPr>
        <w:t>Information</w:t>
      </w:r>
      <w:r w:rsidRPr="00702F10">
        <w:rPr>
          <w:rFonts w:ascii="David" w:hAnsi="David"/>
          <w:rtl/>
        </w:rPr>
        <w:t xml:space="preserve">), או ידע </w:t>
      </w:r>
      <w:r w:rsidRPr="00702F10">
        <w:rPr>
          <w:rFonts w:ascii="David" w:hAnsi="David"/>
        </w:rPr>
        <w:t>Know- How)</w:t>
      </w:r>
      <w:r w:rsidRPr="00702F10">
        <w:rPr>
          <w:rFonts w:ascii="David" w:hAnsi="David"/>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702F10">
        <w:rPr>
          <w:rFonts w:ascii="David" w:hAnsi="David"/>
          <w:b/>
          <w:bCs/>
          <w:rtl/>
        </w:rPr>
        <w:t>(להלן: "המידע")</w:t>
      </w:r>
      <w:r w:rsidRPr="00702F10">
        <w:rPr>
          <w:rFonts w:ascii="David" w:hAnsi="David"/>
        </w:rPr>
        <w:t xml:space="preserve">; </w:t>
      </w:r>
    </w:p>
    <w:p w14:paraId="7AB1B053" w14:textId="77777777" w:rsidR="00AF16E8" w:rsidRPr="00702F10" w:rsidRDefault="00AF16E8" w:rsidP="00AF16E8">
      <w:pPr>
        <w:spacing w:line="276" w:lineRule="auto"/>
        <w:ind w:left="720" w:hanging="720"/>
        <w:jc w:val="both"/>
        <w:rPr>
          <w:rFonts w:ascii="David" w:hAnsi="David"/>
          <w:rtl/>
        </w:rPr>
      </w:pPr>
    </w:p>
    <w:p w14:paraId="0DC656B1" w14:textId="77777777" w:rsidR="00AF16E8" w:rsidRPr="00702F10" w:rsidRDefault="00AF16E8" w:rsidP="00AF16E8">
      <w:pPr>
        <w:spacing w:line="276" w:lineRule="auto"/>
        <w:ind w:left="720" w:hanging="720"/>
        <w:jc w:val="both"/>
        <w:rPr>
          <w:rFonts w:ascii="David" w:hAnsi="David"/>
          <w:rtl/>
        </w:rPr>
      </w:pPr>
      <w:r w:rsidRPr="00702F10">
        <w:rPr>
          <w:rFonts w:ascii="David" w:hAnsi="David"/>
          <w:rtl/>
        </w:rPr>
        <w:lastRenderedPageBreak/>
        <w:t>והואיל</w:t>
      </w:r>
      <w:r w:rsidRPr="00702F10">
        <w:rPr>
          <w:rFonts w:ascii="David" w:hAnsi="David"/>
          <w:rtl/>
        </w:rPr>
        <w:tab/>
        <w:t>והוסבר לי וידוע לי כי גילוי או אי שמירה בסוד או מסירת המידע בכל צורה שהיא לכל אדם או גוף כלשהם מלבד לנציגי המשרד המוסמכים לעניין ההסכם , ללא קבלת אישור נציג המשרד המוסמך מראש ובכתב עלול לגרום למשרד  או לצדדים נזק מרובה  ומהווה עבירה פלילית לפי סעיף 118 לחוק העונשין, תשל"ז- 1977</w:t>
      </w:r>
      <w:r w:rsidRPr="00702F10">
        <w:rPr>
          <w:rFonts w:ascii="David" w:hAnsi="David"/>
        </w:rPr>
        <w:t xml:space="preserve">; </w:t>
      </w:r>
      <w:r w:rsidRPr="00702F10">
        <w:rPr>
          <w:rFonts w:ascii="David" w:hAnsi="David"/>
          <w:rtl/>
        </w:rPr>
        <w:t xml:space="preserve"> </w:t>
      </w:r>
    </w:p>
    <w:p w14:paraId="0CF88591" w14:textId="77777777" w:rsidR="00AF16E8" w:rsidRPr="00702F10" w:rsidRDefault="00AF16E8" w:rsidP="00AF16E8">
      <w:pPr>
        <w:spacing w:line="276" w:lineRule="auto"/>
        <w:rPr>
          <w:rFonts w:ascii="David" w:hAnsi="David"/>
          <w:rtl/>
        </w:rPr>
      </w:pPr>
    </w:p>
    <w:p w14:paraId="3528C72B" w14:textId="77777777" w:rsidR="00AF16E8" w:rsidRPr="00702F10" w:rsidRDefault="00AF16E8" w:rsidP="00AF16E8">
      <w:pPr>
        <w:spacing w:line="276" w:lineRule="auto"/>
        <w:ind w:left="720" w:hanging="720"/>
        <w:rPr>
          <w:rFonts w:ascii="David" w:hAnsi="David"/>
          <w:b/>
          <w:bCs/>
          <w:u w:val="single"/>
          <w:rtl/>
        </w:rPr>
      </w:pPr>
      <w:r w:rsidRPr="00702F10">
        <w:rPr>
          <w:rFonts w:ascii="David" w:hAnsi="David"/>
          <w:b/>
          <w:bCs/>
          <w:u w:val="single"/>
          <w:rtl/>
        </w:rPr>
        <w:t xml:space="preserve">אי לזאת, אני הח"מ מתחייב כלפי משרד הפנים כדלקמן: </w:t>
      </w:r>
    </w:p>
    <w:p w14:paraId="786D9F00" w14:textId="77777777" w:rsidR="00AF16E8" w:rsidRPr="00702F10" w:rsidRDefault="00AF16E8" w:rsidP="00AF16E8">
      <w:pPr>
        <w:spacing w:line="276" w:lineRule="auto"/>
        <w:ind w:left="720" w:hanging="720"/>
        <w:rPr>
          <w:rFonts w:ascii="David" w:hAnsi="David"/>
          <w:b/>
          <w:bCs/>
          <w:u w:val="single"/>
          <w:rtl/>
        </w:rPr>
      </w:pPr>
    </w:p>
    <w:p w14:paraId="2079AFCC" w14:textId="77777777" w:rsidR="00AF16E8" w:rsidRPr="00AF16E8" w:rsidRDefault="00AF16E8" w:rsidP="00F862D2">
      <w:pPr>
        <w:widowControl w:val="0"/>
        <w:numPr>
          <w:ilvl w:val="0"/>
          <w:numId w:val="42"/>
        </w:numPr>
        <w:spacing w:line="276" w:lineRule="auto"/>
        <w:jc w:val="both"/>
        <w:rPr>
          <w:rFonts w:ascii="David" w:hAnsi="David"/>
          <w:rtl/>
        </w:rPr>
      </w:pPr>
      <w:r w:rsidRPr="00AF16E8">
        <w:rPr>
          <w:rFonts w:ascii="David" w:hAnsi="David"/>
          <w:rtl/>
        </w:rPr>
        <w:t xml:space="preserve">המבוא להתחייבות זו מהווה חלק בלתי נפרד הימנה. </w:t>
      </w:r>
    </w:p>
    <w:p w14:paraId="7759F50E" w14:textId="77777777" w:rsidR="00AF16E8" w:rsidRPr="00AF16E8" w:rsidRDefault="00AF16E8" w:rsidP="00F862D2">
      <w:pPr>
        <w:widowControl w:val="0"/>
        <w:numPr>
          <w:ilvl w:val="0"/>
          <w:numId w:val="42"/>
        </w:numPr>
        <w:spacing w:line="276" w:lineRule="auto"/>
        <w:jc w:val="both"/>
        <w:rPr>
          <w:rFonts w:ascii="David" w:hAnsi="David"/>
        </w:rPr>
      </w:pPr>
      <w:r w:rsidRPr="00AF16E8">
        <w:rPr>
          <w:rFonts w:ascii="David" w:hAnsi="David"/>
          <w:rtl/>
        </w:rPr>
        <w:t>לשמור על סודיות גמורה ומוחלטת של המידע ו/או כל הקשור או הנובע ממתן שירותים.</w:t>
      </w:r>
    </w:p>
    <w:p w14:paraId="511B1305" w14:textId="77777777" w:rsidR="00AF16E8" w:rsidRPr="00AF16E8" w:rsidRDefault="00AF16E8" w:rsidP="00F862D2">
      <w:pPr>
        <w:widowControl w:val="0"/>
        <w:numPr>
          <w:ilvl w:val="0"/>
          <w:numId w:val="42"/>
        </w:numPr>
        <w:spacing w:line="276" w:lineRule="auto"/>
        <w:jc w:val="both"/>
        <w:rPr>
          <w:rFonts w:ascii="David" w:hAnsi="David"/>
          <w:rtl/>
        </w:rPr>
      </w:pPr>
      <w:r w:rsidRPr="00AF16E8">
        <w:rPr>
          <w:rFonts w:ascii="David" w:hAnsi="David"/>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16B58741" w14:textId="77777777" w:rsidR="00AF16E8" w:rsidRPr="00AF16E8" w:rsidRDefault="00AF16E8" w:rsidP="00F862D2">
      <w:pPr>
        <w:widowControl w:val="0"/>
        <w:numPr>
          <w:ilvl w:val="0"/>
          <w:numId w:val="42"/>
        </w:numPr>
        <w:spacing w:line="276" w:lineRule="auto"/>
        <w:jc w:val="both"/>
        <w:rPr>
          <w:rFonts w:ascii="David" w:hAnsi="David"/>
        </w:rPr>
      </w:pPr>
      <w:r w:rsidRPr="00AF16E8">
        <w:rPr>
          <w:rFonts w:ascii="David" w:hAnsi="David"/>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4D127352" w14:textId="77777777" w:rsidR="00AF16E8" w:rsidRPr="00AF16E8" w:rsidRDefault="00AF16E8" w:rsidP="00F862D2">
      <w:pPr>
        <w:widowControl w:val="0"/>
        <w:numPr>
          <w:ilvl w:val="0"/>
          <w:numId w:val="42"/>
        </w:numPr>
        <w:spacing w:line="276" w:lineRule="auto"/>
        <w:jc w:val="both"/>
        <w:rPr>
          <w:rFonts w:ascii="David" w:hAnsi="David"/>
        </w:rPr>
      </w:pPr>
      <w:r w:rsidRPr="00AF16E8">
        <w:rPr>
          <w:rFonts w:ascii="David" w:hAnsi="David"/>
          <w:rtl/>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14:paraId="57DEFF28" w14:textId="77777777" w:rsidR="00AF16E8" w:rsidRPr="00AF16E8" w:rsidRDefault="00AF16E8" w:rsidP="00F862D2">
      <w:pPr>
        <w:widowControl w:val="0"/>
        <w:numPr>
          <w:ilvl w:val="0"/>
          <w:numId w:val="42"/>
        </w:numPr>
        <w:spacing w:line="276" w:lineRule="auto"/>
        <w:jc w:val="both"/>
        <w:rPr>
          <w:rFonts w:ascii="David" w:hAnsi="David"/>
        </w:rPr>
      </w:pPr>
      <w:r w:rsidRPr="00AF16E8">
        <w:rPr>
          <w:rFonts w:ascii="David" w:hAnsi="David"/>
          <w:rtl/>
        </w:rPr>
        <w:t xml:space="preserve">להביא לידיעת עובדי או קבלני משנה או מי מטעמי את האמור בהתחייבות זו לרבות חובה זו של שמירת סודיות ואת העונש על אי מילוי החובה. </w:t>
      </w:r>
    </w:p>
    <w:p w14:paraId="20EF90BA" w14:textId="77777777" w:rsidR="00AF16E8" w:rsidRPr="00AF16E8" w:rsidRDefault="00AF16E8" w:rsidP="00F862D2">
      <w:pPr>
        <w:widowControl w:val="0"/>
        <w:numPr>
          <w:ilvl w:val="0"/>
          <w:numId w:val="42"/>
        </w:numPr>
        <w:spacing w:line="276" w:lineRule="auto"/>
        <w:jc w:val="both"/>
        <w:rPr>
          <w:rFonts w:ascii="David" w:hAnsi="David"/>
        </w:rPr>
      </w:pPr>
      <w:r w:rsidRPr="00AF16E8">
        <w:rPr>
          <w:rFonts w:ascii="David" w:hAnsi="David"/>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14:paraId="218FF854" w14:textId="77777777" w:rsidR="00AF16E8" w:rsidRPr="00AF16E8" w:rsidRDefault="00AF16E8" w:rsidP="00F862D2">
      <w:pPr>
        <w:widowControl w:val="0"/>
        <w:numPr>
          <w:ilvl w:val="0"/>
          <w:numId w:val="42"/>
        </w:numPr>
        <w:spacing w:line="276" w:lineRule="auto"/>
        <w:jc w:val="both"/>
        <w:rPr>
          <w:rFonts w:ascii="David" w:hAnsi="David"/>
        </w:rPr>
      </w:pPr>
      <w:r w:rsidRPr="00AF16E8">
        <w:rPr>
          <w:rFonts w:ascii="David" w:hAnsi="David"/>
          <w:rtl/>
        </w:rPr>
        <w:lastRenderedPageBreak/>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14:paraId="2B36704E" w14:textId="77777777" w:rsidR="00AF16E8" w:rsidRPr="00AF16E8" w:rsidRDefault="00AF16E8" w:rsidP="00F862D2">
      <w:pPr>
        <w:pStyle w:val="affe"/>
        <w:widowControl w:val="0"/>
        <w:numPr>
          <w:ilvl w:val="0"/>
          <w:numId w:val="42"/>
        </w:numPr>
        <w:spacing w:after="200" w:line="276" w:lineRule="auto"/>
        <w:jc w:val="both"/>
        <w:rPr>
          <w:rFonts w:ascii="David" w:hAnsi="David" w:cs="David"/>
          <w:rtl/>
        </w:rPr>
      </w:pPr>
      <w:r w:rsidRPr="00AF16E8">
        <w:rPr>
          <w:rFonts w:ascii="David" w:hAnsi="David" w:cs="David"/>
          <w:rtl/>
        </w:rPr>
        <w:t xml:space="preserve">שלא לעסוק או להתקשר בכל דרך שהיא בעיסוק שיש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 (מחק את המיותר) </w:t>
      </w:r>
      <w:r w:rsidRPr="00AF16E8">
        <w:rPr>
          <w:rFonts w:ascii="David" w:hAnsi="David" w:cs="David"/>
          <w:b/>
          <w:bCs/>
          <w:rtl/>
        </w:rPr>
        <w:t>(להלן: "עניין אחר").</w:t>
      </w:r>
    </w:p>
    <w:p w14:paraId="42EB046C" w14:textId="77777777" w:rsidR="00AF16E8" w:rsidRPr="00AF16E8" w:rsidRDefault="00AF16E8" w:rsidP="00F862D2">
      <w:pPr>
        <w:pStyle w:val="affe"/>
        <w:widowControl w:val="0"/>
        <w:numPr>
          <w:ilvl w:val="0"/>
          <w:numId w:val="42"/>
        </w:numPr>
        <w:spacing w:after="200" w:line="276" w:lineRule="auto"/>
        <w:jc w:val="both"/>
        <w:rPr>
          <w:rFonts w:ascii="David" w:hAnsi="David" w:cs="David"/>
          <w:rtl/>
        </w:rPr>
      </w:pPr>
      <w:r w:rsidRPr="00AF16E8">
        <w:rPr>
          <w:rFonts w:ascii="David" w:hAnsi="David" w:cs="David"/>
          <w:rtl/>
        </w:rPr>
        <w:t>בכלל זה לא ידוע לי על ניגוד עניינים קיים או שאני עשוי לעמוד בו בין מילוי תפקידי או עיסוקי במסגרת מתן השירותים למשרד לבין עניין אחר</w:t>
      </w:r>
      <w:r w:rsidRPr="00AF16E8" w:rsidDel="00B73F40">
        <w:rPr>
          <w:rFonts w:ascii="David" w:hAnsi="David" w:cs="David"/>
          <w:rtl/>
        </w:rPr>
        <w:t xml:space="preserve"> </w:t>
      </w:r>
      <w:r w:rsidRPr="00AF16E8">
        <w:rPr>
          <w:rFonts w:ascii="David" w:hAnsi="David" w:cs="David"/>
          <w:rtl/>
        </w:rPr>
        <w:t>שלי או עניין של קרובי או עניין של גוף שאני או קרובי חבר בו.</w:t>
      </w:r>
    </w:p>
    <w:p w14:paraId="4D156C4A" w14:textId="77777777" w:rsidR="00AF16E8" w:rsidRPr="00AF16E8" w:rsidRDefault="00AF16E8" w:rsidP="00F862D2">
      <w:pPr>
        <w:pStyle w:val="affe"/>
        <w:widowControl w:val="0"/>
        <w:numPr>
          <w:ilvl w:val="0"/>
          <w:numId w:val="42"/>
        </w:numPr>
        <w:spacing w:after="200" w:line="276" w:lineRule="auto"/>
        <w:jc w:val="both"/>
        <w:rPr>
          <w:rFonts w:ascii="David" w:hAnsi="David" w:cs="David"/>
          <w:rtl/>
        </w:rPr>
      </w:pPr>
      <w:r w:rsidRPr="00AF16E8">
        <w:rPr>
          <w:rFonts w:ascii="David" w:hAnsi="David" w:cs="David"/>
          <w:rtl/>
        </w:rPr>
        <w:t>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49E8308B" w14:textId="5717FA50" w:rsidR="00AF16E8" w:rsidRPr="00AF16E8" w:rsidRDefault="00AF16E8" w:rsidP="00F862D2">
      <w:pPr>
        <w:pStyle w:val="affe"/>
        <w:widowControl w:val="0"/>
        <w:numPr>
          <w:ilvl w:val="0"/>
          <w:numId w:val="42"/>
        </w:numPr>
        <w:spacing w:after="200" w:line="276" w:lineRule="auto"/>
        <w:jc w:val="both"/>
        <w:rPr>
          <w:rFonts w:ascii="David" w:hAnsi="David" w:cs="David"/>
          <w:rtl/>
        </w:rPr>
      </w:pPr>
      <w:r w:rsidRPr="00AF16E8">
        <w:rPr>
          <w:rFonts w:ascii="David" w:hAnsi="David" w:cs="David"/>
          <w:rtl/>
        </w:rPr>
        <w:t xml:space="preserve">הנני מצהיר כי ידוע לי ששימוש במידע שלא בהתאם לכתב התחייבות זה לרבות מסירתו לאחר </w:t>
      </w:r>
      <w:r w:rsidR="0008740C">
        <w:rPr>
          <w:rFonts w:ascii="David" w:hAnsi="David" w:cs="David" w:hint="cs"/>
          <w:rtl/>
        </w:rPr>
        <w:t>עלולה להוות</w:t>
      </w:r>
      <w:r w:rsidRPr="00AF16E8">
        <w:rPr>
          <w:rFonts w:ascii="David" w:hAnsi="David" w:cs="David"/>
          <w:rtl/>
        </w:rPr>
        <w:t xml:space="preserve"> עבירה לפי חוק עונשין, התשל"ז- 1997 וחוק הגנת הפרטיות, התשמ"א- 1981.</w:t>
      </w:r>
    </w:p>
    <w:p w14:paraId="6B9B2048" w14:textId="77777777" w:rsidR="00AF16E8" w:rsidRPr="00AF16E8" w:rsidRDefault="00AF16E8" w:rsidP="00F862D2">
      <w:pPr>
        <w:pStyle w:val="affe"/>
        <w:widowControl w:val="0"/>
        <w:numPr>
          <w:ilvl w:val="0"/>
          <w:numId w:val="42"/>
        </w:numPr>
        <w:spacing w:after="200" w:line="276" w:lineRule="auto"/>
        <w:jc w:val="both"/>
        <w:rPr>
          <w:rFonts w:ascii="David" w:hAnsi="David" w:cs="David"/>
          <w:rtl/>
        </w:rPr>
      </w:pPr>
      <w:r w:rsidRPr="00AF16E8">
        <w:rPr>
          <w:rFonts w:ascii="David" w:hAnsi="David" w:cs="David"/>
          <w:rtl/>
        </w:rPr>
        <w:t>הנני מצהיר כי קראתי את ההוראות בדבר שמירה על סודיות כמפורט בהוראת תכ"ם 3.99.99 נספח 17 וכי נהירות לי חובותיי מכוח סעיף 27 של חוק דיני העונשין (בטחון המדינה, יחסי חוץ וסודות רשמיים) , תשי"ז- 1957.</w:t>
      </w:r>
    </w:p>
    <w:p w14:paraId="3932578D" w14:textId="77777777" w:rsidR="00AF16E8" w:rsidRPr="00AF16E8" w:rsidRDefault="00AF16E8" w:rsidP="00F862D2">
      <w:pPr>
        <w:pStyle w:val="affe"/>
        <w:widowControl w:val="0"/>
        <w:numPr>
          <w:ilvl w:val="0"/>
          <w:numId w:val="42"/>
        </w:numPr>
        <w:spacing w:after="200" w:line="276" w:lineRule="auto"/>
        <w:jc w:val="both"/>
        <w:rPr>
          <w:rFonts w:ascii="David" w:hAnsi="David" w:cs="David"/>
          <w:rtl/>
        </w:rPr>
      </w:pPr>
      <w:r w:rsidRPr="00AF16E8">
        <w:rPr>
          <w:rFonts w:ascii="David" w:hAnsi="David" w:cs="David"/>
          <w:rtl/>
        </w:rPr>
        <w:t>התחייבותי זו לא תפורש כיוצרת קשר אישי מכל סוג שהוא ביני לביניכם.</w:t>
      </w:r>
    </w:p>
    <w:p w14:paraId="5B559D8E" w14:textId="77777777" w:rsidR="00AF16E8" w:rsidRPr="00AF16E8" w:rsidRDefault="00AF16E8" w:rsidP="00F862D2">
      <w:pPr>
        <w:pStyle w:val="affe"/>
        <w:widowControl w:val="0"/>
        <w:numPr>
          <w:ilvl w:val="0"/>
          <w:numId w:val="42"/>
        </w:numPr>
        <w:spacing w:after="200" w:line="276" w:lineRule="auto"/>
        <w:jc w:val="both"/>
        <w:rPr>
          <w:rFonts w:ascii="David" w:hAnsi="David" w:cs="David"/>
          <w:rtl/>
        </w:rPr>
      </w:pPr>
      <w:r w:rsidRPr="00AF16E8">
        <w:rPr>
          <w:rFonts w:ascii="David" w:hAnsi="David" w:cs="David"/>
          <w:rtl/>
        </w:rPr>
        <w:lastRenderedPageBreak/>
        <w:t>מוסכם וידוע לי כי על העתקים של המידע, אשר התקבלו בכל דרך שהיא, יחולו כל הוראות כתב התחייבות זה.</w:t>
      </w:r>
    </w:p>
    <w:p w14:paraId="7E8A288C" w14:textId="41FCCDCE" w:rsidR="00AF16E8" w:rsidRDefault="00AF16E8" w:rsidP="00F862D2">
      <w:pPr>
        <w:pStyle w:val="affe"/>
        <w:widowControl w:val="0"/>
        <w:numPr>
          <w:ilvl w:val="0"/>
          <w:numId w:val="42"/>
        </w:numPr>
        <w:spacing w:after="200" w:line="276" w:lineRule="auto"/>
        <w:jc w:val="both"/>
        <w:rPr>
          <w:rFonts w:ascii="David" w:hAnsi="David" w:cs="David"/>
        </w:rPr>
      </w:pPr>
      <w:r w:rsidRPr="00AF16E8">
        <w:rPr>
          <w:rFonts w:ascii="David" w:hAnsi="David" w:cs="David"/>
          <w:rtl/>
        </w:rPr>
        <w:t xml:space="preserve">מוסכם וידוע לי כי אין בהתחייבות זו כדי לגרוע מכל זכות או סעד או סמכות אחרת המוקנית למשרד על-פי כל דין או הסכם לרבות ההסכם. </w:t>
      </w:r>
    </w:p>
    <w:p w14:paraId="013773D3" w14:textId="5A33EBB8" w:rsidR="003E2B8B" w:rsidRDefault="003E2B8B" w:rsidP="003E2B8B">
      <w:pPr>
        <w:pStyle w:val="affe"/>
        <w:widowControl w:val="0"/>
        <w:spacing w:after="200" w:line="276" w:lineRule="auto"/>
        <w:ind w:left="360"/>
        <w:jc w:val="both"/>
        <w:rPr>
          <w:rFonts w:ascii="David" w:hAnsi="David" w:cs="David"/>
          <w:rtl/>
        </w:rPr>
      </w:pPr>
    </w:p>
    <w:p w14:paraId="14E6D979" w14:textId="77777777" w:rsidR="003E2B8B" w:rsidRPr="00AF16E8" w:rsidRDefault="003E2B8B" w:rsidP="003E2B8B">
      <w:pPr>
        <w:pStyle w:val="affe"/>
        <w:widowControl w:val="0"/>
        <w:spacing w:after="200" w:line="276" w:lineRule="auto"/>
        <w:ind w:left="360"/>
        <w:jc w:val="both"/>
        <w:rPr>
          <w:rFonts w:ascii="David" w:hAnsi="David" w:cs="David"/>
          <w:rtl/>
        </w:rPr>
      </w:pPr>
    </w:p>
    <w:p w14:paraId="15428C81" w14:textId="77777777" w:rsidR="00AF16E8" w:rsidRPr="00702F10" w:rsidRDefault="00AF16E8" w:rsidP="00AF16E8">
      <w:pPr>
        <w:spacing w:line="276" w:lineRule="auto"/>
        <w:rPr>
          <w:rFonts w:ascii="David" w:hAnsi="David"/>
          <w:b/>
          <w:bCs/>
          <w:rtl/>
        </w:rPr>
      </w:pPr>
      <w:r w:rsidRPr="00702F10">
        <w:rPr>
          <w:rFonts w:ascii="David" w:hAnsi="David"/>
          <w:b/>
          <w:bCs/>
          <w:rtl/>
        </w:rPr>
        <w:t xml:space="preserve">ולראיה באתי על החתום </w:t>
      </w:r>
    </w:p>
    <w:p w14:paraId="3514FE44" w14:textId="77777777" w:rsidR="00AF16E8" w:rsidRPr="00702F10" w:rsidRDefault="00AF16E8" w:rsidP="00AF16E8">
      <w:pPr>
        <w:spacing w:line="276" w:lineRule="auto"/>
        <w:rPr>
          <w:rFonts w:ascii="David" w:hAnsi="David"/>
          <w:b/>
          <w:bCs/>
          <w:rtl/>
        </w:rPr>
      </w:pPr>
    </w:p>
    <w:p w14:paraId="016B4289" w14:textId="77777777" w:rsidR="00AF16E8" w:rsidRPr="00702F10" w:rsidRDefault="00AF16E8" w:rsidP="00AF16E8">
      <w:pPr>
        <w:spacing w:line="276" w:lineRule="auto"/>
        <w:rPr>
          <w:rFonts w:ascii="David" w:hAnsi="David"/>
          <w:rtl/>
        </w:rPr>
      </w:pPr>
      <w:r w:rsidRPr="00702F10">
        <w:rPr>
          <w:rFonts w:ascii="David" w:hAnsi="David"/>
          <w:rtl/>
        </w:rPr>
        <w:t>היום: __ בחודש: ___ שנת: ____</w:t>
      </w:r>
    </w:p>
    <w:p w14:paraId="0AE42E5B" w14:textId="77777777" w:rsidR="00AF16E8" w:rsidRPr="00702F10" w:rsidRDefault="00AF16E8" w:rsidP="00AF16E8">
      <w:pPr>
        <w:spacing w:line="276" w:lineRule="auto"/>
        <w:rPr>
          <w:rFonts w:ascii="David" w:hAnsi="David"/>
          <w:rtl/>
        </w:rPr>
      </w:pPr>
    </w:p>
    <w:p w14:paraId="6ED30F75" w14:textId="77777777" w:rsidR="00AF16E8" w:rsidRPr="00702F10" w:rsidRDefault="00AF16E8" w:rsidP="00AF16E8">
      <w:pPr>
        <w:spacing w:line="276" w:lineRule="auto"/>
        <w:rPr>
          <w:rFonts w:ascii="David" w:hAnsi="David"/>
          <w:rtl/>
        </w:rPr>
      </w:pPr>
      <w:r w:rsidRPr="00702F10">
        <w:rPr>
          <w:rFonts w:ascii="David" w:hAnsi="David"/>
          <w:rtl/>
        </w:rPr>
        <w:t xml:space="preserve">שם פרטי ומשפחה:__________________  ת"ז:______________ </w:t>
      </w:r>
    </w:p>
    <w:p w14:paraId="3204DBE6" w14:textId="77777777" w:rsidR="00AF16E8" w:rsidRPr="00702F10" w:rsidRDefault="00AF16E8" w:rsidP="00AF16E8">
      <w:pPr>
        <w:spacing w:line="276" w:lineRule="auto"/>
        <w:rPr>
          <w:rFonts w:ascii="David" w:hAnsi="David"/>
          <w:rtl/>
        </w:rPr>
      </w:pPr>
    </w:p>
    <w:p w14:paraId="7F74E76F" w14:textId="77777777" w:rsidR="00AF16E8" w:rsidRPr="00702F10" w:rsidRDefault="00AF16E8" w:rsidP="00AF16E8">
      <w:pPr>
        <w:spacing w:line="276" w:lineRule="auto"/>
        <w:rPr>
          <w:rFonts w:ascii="David" w:hAnsi="David"/>
          <w:rtl/>
        </w:rPr>
      </w:pPr>
      <w:r w:rsidRPr="00702F10">
        <w:rPr>
          <w:rFonts w:ascii="David" w:hAnsi="David"/>
          <w:rtl/>
        </w:rPr>
        <w:t>חתימה: _____________________</w:t>
      </w:r>
    </w:p>
    <w:p w14:paraId="42DF8835" w14:textId="77777777" w:rsidR="006827EE" w:rsidRDefault="006827EE">
      <w:pPr>
        <w:bidi w:val="0"/>
        <w:rPr>
          <w:rFonts w:ascii="David" w:hAnsi="David"/>
          <w:b/>
          <w:bCs/>
          <w:rtl/>
        </w:rPr>
      </w:pPr>
      <w:r>
        <w:rPr>
          <w:rFonts w:ascii="David" w:hAnsi="David"/>
          <w:b/>
          <w:bCs/>
          <w:rtl/>
        </w:rPr>
        <w:br w:type="page"/>
      </w:r>
    </w:p>
    <w:p w14:paraId="14792EE6" w14:textId="77777777" w:rsidR="000E3F74" w:rsidRPr="00DD5895" w:rsidRDefault="000E3F74" w:rsidP="00DD5895">
      <w:pPr>
        <w:spacing w:line="276" w:lineRule="auto"/>
        <w:jc w:val="both"/>
        <w:rPr>
          <w:rtl/>
        </w:rPr>
      </w:pPr>
      <w:r w:rsidRPr="00FA6802">
        <w:rPr>
          <w:rFonts w:ascii="David" w:hAnsi="David" w:hint="cs"/>
          <w:b/>
          <w:bCs/>
          <w:rtl/>
        </w:rPr>
        <w:lastRenderedPageBreak/>
        <w:t xml:space="preserve">נספח </w:t>
      </w:r>
      <w:r w:rsidR="00DD5895">
        <w:rPr>
          <w:rFonts w:ascii="David" w:hAnsi="David" w:hint="cs"/>
          <w:b/>
          <w:bCs/>
          <w:rtl/>
        </w:rPr>
        <w:t>ג'(2)</w:t>
      </w:r>
      <w:r w:rsidRPr="00FA6802">
        <w:rPr>
          <w:rFonts w:ascii="David" w:hAnsi="David" w:hint="cs"/>
          <w:b/>
          <w:bCs/>
          <w:rtl/>
        </w:rPr>
        <w:t xml:space="preserve"> </w:t>
      </w:r>
      <w:r w:rsidRPr="00FA6802">
        <w:rPr>
          <w:rFonts w:ascii="David" w:hAnsi="David"/>
          <w:b/>
          <w:bCs/>
          <w:rtl/>
        </w:rPr>
        <w:t>–</w:t>
      </w:r>
      <w:r w:rsidRPr="00FA6802">
        <w:rPr>
          <w:rFonts w:ascii="David" w:hAnsi="David" w:hint="cs"/>
          <w:b/>
          <w:bCs/>
          <w:rtl/>
        </w:rPr>
        <w:t xml:space="preserve"> כתב ערבות ביצוע</w:t>
      </w:r>
    </w:p>
    <w:p w14:paraId="0808F8A3" w14:textId="77777777" w:rsidR="000E3F74" w:rsidRPr="00CA6E12" w:rsidRDefault="000E3F74" w:rsidP="000E3F74">
      <w:pPr>
        <w:widowControl w:val="0"/>
        <w:spacing w:line="276" w:lineRule="auto"/>
        <w:jc w:val="both"/>
      </w:pPr>
    </w:p>
    <w:tbl>
      <w:tblPr>
        <w:bidiVisual/>
        <w:tblW w:w="5000" w:type="pct"/>
        <w:tblCellSpacing w:w="0" w:type="dxa"/>
        <w:tblCellMar>
          <w:left w:w="0" w:type="dxa"/>
          <w:right w:w="0" w:type="dxa"/>
        </w:tblCellMar>
        <w:tblLook w:val="0000" w:firstRow="0" w:lastRow="0" w:firstColumn="0" w:lastColumn="0" w:noHBand="0" w:noVBand="0"/>
      </w:tblPr>
      <w:tblGrid>
        <w:gridCol w:w="9027"/>
      </w:tblGrid>
      <w:tr w:rsidR="000E3F74" w:rsidRPr="00CA6E12" w14:paraId="708C6FB6" w14:textId="77777777" w:rsidTr="000E3F74">
        <w:trPr>
          <w:tblCellSpacing w:w="0" w:type="dxa"/>
        </w:trPr>
        <w:tc>
          <w:tcPr>
            <w:tcW w:w="5000" w:type="pct"/>
          </w:tcPr>
          <w:p w14:paraId="5B3738D7" w14:textId="77777777" w:rsidR="000E3F74" w:rsidRPr="00CA6E12" w:rsidRDefault="000E3F74" w:rsidP="000E3F74">
            <w:pPr>
              <w:widowControl w:val="0"/>
              <w:spacing w:line="276" w:lineRule="auto"/>
              <w:jc w:val="both"/>
            </w:pPr>
            <w:r w:rsidRPr="00CA6E12">
              <w:rPr>
                <w:rtl/>
              </w:rPr>
              <w:t>שם הבנק/חברת הביטוח ________________</w:t>
            </w:r>
          </w:p>
        </w:tc>
      </w:tr>
      <w:tr w:rsidR="000E3F74" w:rsidRPr="00CA6E12" w14:paraId="4F073F89" w14:textId="77777777" w:rsidTr="000E3F74">
        <w:trPr>
          <w:tblCellSpacing w:w="0" w:type="dxa"/>
        </w:trPr>
        <w:tc>
          <w:tcPr>
            <w:tcW w:w="5000" w:type="pct"/>
          </w:tcPr>
          <w:p w14:paraId="56A690A0" w14:textId="77777777" w:rsidR="000E3F74" w:rsidRPr="00CA6E12" w:rsidRDefault="00AD2E4C" w:rsidP="000E3F74">
            <w:pPr>
              <w:widowControl w:val="0"/>
              <w:spacing w:line="276" w:lineRule="auto"/>
              <w:jc w:val="both"/>
            </w:pPr>
            <w:r>
              <w:rPr>
                <w:noProof/>
              </w:rPr>
              <w:drawing>
                <wp:inline distT="0" distB="0" distL="0" distR="0" wp14:anchorId="165B1088" wp14:editId="3E9601CE">
                  <wp:extent cx="12700" cy="12700"/>
                  <wp:effectExtent l="0" t="0" r="0" b="0"/>
                  <wp:docPr id="1" name="Picture 1"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akam.mof.gov.il/icons/ecblank.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557E5C92" w14:textId="77777777" w:rsidTr="000E3F74">
        <w:trPr>
          <w:tblCellSpacing w:w="0" w:type="dxa"/>
        </w:trPr>
        <w:tc>
          <w:tcPr>
            <w:tcW w:w="5000" w:type="pct"/>
          </w:tcPr>
          <w:p w14:paraId="641D5CCF" w14:textId="77777777" w:rsidR="000E3F74" w:rsidRPr="00CA6E12" w:rsidRDefault="000E3F74" w:rsidP="000E3F74">
            <w:pPr>
              <w:widowControl w:val="0"/>
              <w:spacing w:line="276" w:lineRule="auto"/>
              <w:jc w:val="both"/>
            </w:pPr>
            <w:r w:rsidRPr="00CA6E12">
              <w:rPr>
                <w:rtl/>
              </w:rPr>
              <w:t>מס' הטלפון ________________________</w:t>
            </w:r>
          </w:p>
        </w:tc>
      </w:tr>
      <w:tr w:rsidR="000E3F74" w:rsidRPr="00CA6E12" w14:paraId="2E36A424" w14:textId="77777777" w:rsidTr="000E3F74">
        <w:trPr>
          <w:tblCellSpacing w:w="0" w:type="dxa"/>
        </w:trPr>
        <w:tc>
          <w:tcPr>
            <w:tcW w:w="5000" w:type="pct"/>
          </w:tcPr>
          <w:p w14:paraId="6BB2320A" w14:textId="77777777" w:rsidR="000E3F74" w:rsidRPr="00CA6E12" w:rsidRDefault="00AD2E4C" w:rsidP="000E3F74">
            <w:pPr>
              <w:widowControl w:val="0"/>
              <w:spacing w:line="276" w:lineRule="auto"/>
              <w:jc w:val="both"/>
            </w:pPr>
            <w:r>
              <w:rPr>
                <w:noProof/>
              </w:rPr>
              <w:drawing>
                <wp:inline distT="0" distB="0" distL="0" distR="0" wp14:anchorId="1BD011DB" wp14:editId="1849C61E">
                  <wp:extent cx="12700" cy="12700"/>
                  <wp:effectExtent l="0" t="0" r="0" b="0"/>
                  <wp:docPr id="2" name="Picture 2"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akam.mof.gov.il/icons/ecblank.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21E85414" w14:textId="77777777" w:rsidTr="000E3F74">
        <w:trPr>
          <w:tblCellSpacing w:w="0" w:type="dxa"/>
        </w:trPr>
        <w:tc>
          <w:tcPr>
            <w:tcW w:w="5000" w:type="pct"/>
          </w:tcPr>
          <w:p w14:paraId="0143D252" w14:textId="77777777" w:rsidR="000E3F74" w:rsidRPr="00CA6E12" w:rsidRDefault="000E3F74" w:rsidP="000E3F74">
            <w:pPr>
              <w:widowControl w:val="0"/>
              <w:spacing w:line="276" w:lineRule="auto"/>
              <w:jc w:val="both"/>
            </w:pPr>
            <w:r w:rsidRPr="00CA6E12">
              <w:rPr>
                <w:rtl/>
              </w:rPr>
              <w:t>מס' הפקס: ________________________</w:t>
            </w:r>
          </w:p>
        </w:tc>
      </w:tr>
      <w:tr w:rsidR="000E3F74" w:rsidRPr="00CA6E12" w14:paraId="1A967C12" w14:textId="77777777" w:rsidTr="000E3F74">
        <w:trPr>
          <w:tblCellSpacing w:w="0" w:type="dxa"/>
        </w:trPr>
        <w:tc>
          <w:tcPr>
            <w:tcW w:w="5000" w:type="pct"/>
          </w:tcPr>
          <w:p w14:paraId="68EE5742" w14:textId="77777777" w:rsidR="000E3F74" w:rsidRPr="00CA6E12" w:rsidRDefault="00AD2E4C" w:rsidP="000E3F74">
            <w:pPr>
              <w:widowControl w:val="0"/>
              <w:spacing w:line="276" w:lineRule="auto"/>
              <w:jc w:val="both"/>
            </w:pPr>
            <w:r>
              <w:rPr>
                <w:noProof/>
              </w:rPr>
              <w:drawing>
                <wp:inline distT="0" distB="0" distL="0" distR="0" wp14:anchorId="61423248" wp14:editId="438FD5A3">
                  <wp:extent cx="12700" cy="12700"/>
                  <wp:effectExtent l="0" t="0" r="0" b="0"/>
                  <wp:docPr id="3" name="Picture 3"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akam.mof.gov.il/icons/ecblank.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3AC9C398" w14:textId="77777777" w:rsidTr="000E3F74">
        <w:trPr>
          <w:tblCellSpacing w:w="0" w:type="dxa"/>
        </w:trPr>
        <w:tc>
          <w:tcPr>
            <w:tcW w:w="5000" w:type="pct"/>
          </w:tcPr>
          <w:p w14:paraId="1A228EB7" w14:textId="77777777" w:rsidR="000E3F74" w:rsidRPr="00CA6E12" w:rsidRDefault="000E3F74" w:rsidP="000E3F74">
            <w:pPr>
              <w:widowControl w:val="0"/>
              <w:spacing w:line="276" w:lineRule="auto"/>
              <w:jc w:val="both"/>
            </w:pPr>
            <w:r w:rsidRPr="00CA6E12">
              <w:rPr>
                <w:rtl/>
              </w:rPr>
              <w:t xml:space="preserve">לכבוד </w:t>
            </w:r>
            <w:r w:rsidRPr="00CA6E12">
              <w:rPr>
                <w:rtl/>
              </w:rPr>
              <w:br/>
              <w:t xml:space="preserve">ממשלת ישראל </w:t>
            </w:r>
          </w:p>
        </w:tc>
      </w:tr>
      <w:tr w:rsidR="000E3F74" w:rsidRPr="00CA6E12" w14:paraId="5A649356" w14:textId="77777777" w:rsidTr="000E3F74">
        <w:trPr>
          <w:tblCellSpacing w:w="0" w:type="dxa"/>
        </w:trPr>
        <w:tc>
          <w:tcPr>
            <w:tcW w:w="5000" w:type="pct"/>
          </w:tcPr>
          <w:p w14:paraId="69617223" w14:textId="77777777" w:rsidR="000E3F74" w:rsidRPr="00CA6E12" w:rsidRDefault="00AD2E4C" w:rsidP="000E3F74">
            <w:pPr>
              <w:widowControl w:val="0"/>
              <w:spacing w:line="276" w:lineRule="auto"/>
              <w:jc w:val="both"/>
            </w:pPr>
            <w:r>
              <w:rPr>
                <w:noProof/>
              </w:rPr>
              <w:drawing>
                <wp:inline distT="0" distB="0" distL="0" distR="0" wp14:anchorId="0003B41F" wp14:editId="2921BDF0">
                  <wp:extent cx="12700" cy="12700"/>
                  <wp:effectExtent l="0" t="0" r="0" b="0"/>
                  <wp:docPr id="4" name="Picture 4"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akam.mof.gov.il/icons/ecblank.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2EB08BE0" w14:textId="77777777" w:rsidTr="000E3F74">
        <w:trPr>
          <w:tblCellSpacing w:w="0" w:type="dxa"/>
        </w:trPr>
        <w:tc>
          <w:tcPr>
            <w:tcW w:w="5000" w:type="pct"/>
          </w:tcPr>
          <w:p w14:paraId="5F75364A" w14:textId="77777777" w:rsidR="000E3F74" w:rsidRPr="00CA6E12" w:rsidRDefault="000E3F74" w:rsidP="000E3F74">
            <w:pPr>
              <w:widowControl w:val="0"/>
              <w:spacing w:line="276" w:lineRule="auto"/>
              <w:jc w:val="both"/>
            </w:pPr>
            <w:r w:rsidRPr="00CA6E12">
              <w:rPr>
                <w:rtl/>
              </w:rPr>
              <w:t xml:space="preserve">באמצעות משרד </w:t>
            </w:r>
            <w:r w:rsidRPr="00CA6E12">
              <w:rPr>
                <w:rFonts w:hint="cs"/>
                <w:b/>
                <w:bCs/>
                <w:u w:val="single"/>
                <w:rtl/>
              </w:rPr>
              <w:t>הפנים</w:t>
            </w:r>
            <w:r w:rsidRPr="00CA6E12">
              <w:rPr>
                <w:rFonts w:hint="cs"/>
                <w:rtl/>
              </w:rPr>
              <w:t xml:space="preserve"> </w:t>
            </w:r>
          </w:p>
        </w:tc>
      </w:tr>
      <w:tr w:rsidR="000E3F74" w:rsidRPr="00CA6E12" w14:paraId="12667949" w14:textId="77777777" w:rsidTr="000E3F74">
        <w:trPr>
          <w:tblCellSpacing w:w="0" w:type="dxa"/>
        </w:trPr>
        <w:tc>
          <w:tcPr>
            <w:tcW w:w="5000" w:type="pct"/>
          </w:tcPr>
          <w:p w14:paraId="45F2E5CB" w14:textId="77777777" w:rsidR="000E3F74" w:rsidRPr="00CA6E12" w:rsidRDefault="00AD2E4C" w:rsidP="000E3F74">
            <w:pPr>
              <w:widowControl w:val="0"/>
              <w:spacing w:line="276" w:lineRule="auto"/>
              <w:jc w:val="both"/>
            </w:pPr>
            <w:r>
              <w:rPr>
                <w:noProof/>
              </w:rPr>
              <w:drawing>
                <wp:inline distT="0" distB="0" distL="0" distR="0" wp14:anchorId="0E806E44" wp14:editId="7012F257">
                  <wp:extent cx="12700" cy="12700"/>
                  <wp:effectExtent l="0" t="0" r="0" b="0"/>
                  <wp:docPr id="5" name="Picture 5"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akam.mof.gov.il/icons/ecblank.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57A54AB6" w14:textId="77777777" w:rsidTr="000E3F74">
        <w:trPr>
          <w:tblCellSpacing w:w="0" w:type="dxa"/>
        </w:trPr>
        <w:tc>
          <w:tcPr>
            <w:tcW w:w="5000" w:type="pct"/>
          </w:tcPr>
          <w:p w14:paraId="0047A583" w14:textId="77777777" w:rsidR="000E3F74" w:rsidRPr="00CA6E12" w:rsidRDefault="000E3F74" w:rsidP="000E3F74">
            <w:pPr>
              <w:widowControl w:val="0"/>
              <w:spacing w:line="276" w:lineRule="auto"/>
              <w:jc w:val="both"/>
            </w:pPr>
            <w:r w:rsidRPr="00CA6E12">
              <w:rPr>
                <w:b/>
                <w:bCs/>
                <w:rtl/>
              </w:rPr>
              <w:t>הנדון: ערבות מס'____________</w:t>
            </w:r>
          </w:p>
        </w:tc>
      </w:tr>
      <w:tr w:rsidR="000E3F74" w:rsidRPr="00CA6E12" w14:paraId="7C0FD0D3" w14:textId="77777777" w:rsidTr="000E3F74">
        <w:trPr>
          <w:tblCellSpacing w:w="0" w:type="dxa"/>
        </w:trPr>
        <w:tc>
          <w:tcPr>
            <w:tcW w:w="5000" w:type="pct"/>
          </w:tcPr>
          <w:p w14:paraId="7B3003D4" w14:textId="77777777" w:rsidR="000E3F74" w:rsidRPr="00CA6E12" w:rsidRDefault="00AD2E4C" w:rsidP="000E3F74">
            <w:pPr>
              <w:widowControl w:val="0"/>
              <w:spacing w:line="276" w:lineRule="auto"/>
              <w:jc w:val="both"/>
            </w:pPr>
            <w:r>
              <w:rPr>
                <w:noProof/>
              </w:rPr>
              <w:drawing>
                <wp:inline distT="0" distB="0" distL="0" distR="0" wp14:anchorId="21E7EEAD" wp14:editId="59BC36D7">
                  <wp:extent cx="12700" cy="12700"/>
                  <wp:effectExtent l="0" t="0" r="0" b="0"/>
                  <wp:docPr id="6" name="Picture 6"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takam.mof.gov.il/icons/ecblank.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5FD9CD68" w14:textId="77777777" w:rsidTr="000E3F74">
        <w:trPr>
          <w:tblCellSpacing w:w="0" w:type="dxa"/>
        </w:trPr>
        <w:tc>
          <w:tcPr>
            <w:tcW w:w="5000" w:type="pct"/>
          </w:tcPr>
          <w:p w14:paraId="05CB35C0" w14:textId="77777777" w:rsidR="000E3F74" w:rsidRPr="00CA6E12" w:rsidRDefault="000E3F74" w:rsidP="000E3F74">
            <w:pPr>
              <w:widowControl w:val="0"/>
              <w:spacing w:line="276" w:lineRule="auto"/>
              <w:jc w:val="both"/>
            </w:pPr>
            <w:r w:rsidRPr="00CA6E12">
              <w:rPr>
                <w:rtl/>
              </w:rPr>
              <w:t xml:space="preserve">אנו ערבים בזה כלפיכם לסילוק כל סכום עד לסך </w:t>
            </w:r>
            <w:r w:rsidRPr="00CA6E12">
              <w:rPr>
                <w:rFonts w:hint="cs"/>
                <w:b/>
                <w:bCs/>
                <w:u w:val="single"/>
                <w:rtl/>
              </w:rPr>
              <w:t xml:space="preserve">_______₪ </w:t>
            </w:r>
          </w:p>
        </w:tc>
      </w:tr>
      <w:tr w:rsidR="000E3F74" w:rsidRPr="00CA6E12" w14:paraId="2FF47A6D" w14:textId="77777777" w:rsidTr="000E3F74">
        <w:trPr>
          <w:tblCellSpacing w:w="0" w:type="dxa"/>
        </w:trPr>
        <w:tc>
          <w:tcPr>
            <w:tcW w:w="5000" w:type="pct"/>
          </w:tcPr>
          <w:p w14:paraId="41A9F3A3" w14:textId="77777777" w:rsidR="000E3F74" w:rsidRPr="00CA6E12" w:rsidRDefault="00AD2E4C" w:rsidP="000E3F74">
            <w:pPr>
              <w:widowControl w:val="0"/>
              <w:spacing w:line="276" w:lineRule="auto"/>
              <w:jc w:val="both"/>
            </w:pPr>
            <w:r>
              <w:rPr>
                <w:noProof/>
              </w:rPr>
              <w:drawing>
                <wp:inline distT="0" distB="0" distL="0" distR="0" wp14:anchorId="2490C7B3" wp14:editId="6149DF97">
                  <wp:extent cx="12700" cy="12700"/>
                  <wp:effectExtent l="0" t="0" r="0" b="0"/>
                  <wp:docPr id="7" name="Picture 7"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akam.mof.gov.il/icons/ecblank.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701A0C82" w14:textId="77777777" w:rsidTr="000E3F74">
        <w:trPr>
          <w:tblCellSpacing w:w="0" w:type="dxa"/>
        </w:trPr>
        <w:tc>
          <w:tcPr>
            <w:tcW w:w="5000" w:type="pct"/>
          </w:tcPr>
          <w:p w14:paraId="510962A4" w14:textId="77777777" w:rsidR="000E3F74" w:rsidRPr="00CA6E12" w:rsidRDefault="000E3F74" w:rsidP="000E3F74">
            <w:pPr>
              <w:widowControl w:val="0"/>
              <w:spacing w:line="276" w:lineRule="auto"/>
              <w:jc w:val="both"/>
            </w:pPr>
            <w:r w:rsidRPr="00CA6E12">
              <w:rPr>
                <w:rtl/>
              </w:rPr>
              <w:t xml:space="preserve">(במילים </w:t>
            </w:r>
            <w:r w:rsidRPr="00CA6E12">
              <w:rPr>
                <w:rFonts w:hint="cs"/>
                <w:b/>
                <w:bCs/>
                <w:rtl/>
              </w:rPr>
              <w:t>________ ₪</w:t>
            </w:r>
            <w:r w:rsidRPr="00CA6E12">
              <w:rPr>
                <w:rtl/>
              </w:rPr>
              <w:t>)</w:t>
            </w:r>
          </w:p>
        </w:tc>
      </w:tr>
      <w:tr w:rsidR="000E3F74" w:rsidRPr="00CA6E12" w14:paraId="7C477F99" w14:textId="77777777" w:rsidTr="000E3F74">
        <w:trPr>
          <w:tblCellSpacing w:w="0" w:type="dxa"/>
        </w:trPr>
        <w:tc>
          <w:tcPr>
            <w:tcW w:w="5000" w:type="pct"/>
          </w:tcPr>
          <w:p w14:paraId="325EDCC0" w14:textId="77777777" w:rsidR="000E3F74" w:rsidRPr="00CA6E12" w:rsidRDefault="00AD2E4C" w:rsidP="000E3F74">
            <w:pPr>
              <w:widowControl w:val="0"/>
              <w:spacing w:line="276" w:lineRule="auto"/>
              <w:jc w:val="both"/>
            </w:pPr>
            <w:r>
              <w:rPr>
                <w:noProof/>
              </w:rPr>
              <w:drawing>
                <wp:inline distT="0" distB="0" distL="0" distR="0" wp14:anchorId="6A137B38" wp14:editId="086B0B9B">
                  <wp:extent cx="12700" cy="12700"/>
                  <wp:effectExtent l="0" t="0" r="0" b="0"/>
                  <wp:docPr id="8" name="Picture 8"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takam.mof.gov.il/icons/ecblank.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3A698CD9" w14:textId="77777777" w:rsidTr="000E3F74">
        <w:trPr>
          <w:tblCellSpacing w:w="0" w:type="dxa"/>
        </w:trPr>
        <w:tc>
          <w:tcPr>
            <w:tcW w:w="5000" w:type="pct"/>
          </w:tcPr>
          <w:p w14:paraId="68B67313" w14:textId="7CB6BCB0" w:rsidR="000E3F74" w:rsidRPr="00CA6E12" w:rsidRDefault="000E3F74" w:rsidP="000E3F74">
            <w:pPr>
              <w:widowControl w:val="0"/>
              <w:spacing w:line="276" w:lineRule="auto"/>
              <w:jc w:val="both"/>
            </w:pPr>
          </w:p>
        </w:tc>
      </w:tr>
      <w:tr w:rsidR="000E3F74" w:rsidRPr="00CA6E12" w14:paraId="746BE32B" w14:textId="77777777" w:rsidTr="000E3F74">
        <w:trPr>
          <w:tblCellSpacing w:w="0" w:type="dxa"/>
        </w:trPr>
        <w:tc>
          <w:tcPr>
            <w:tcW w:w="5000" w:type="pct"/>
          </w:tcPr>
          <w:p w14:paraId="7E4D3EB7" w14:textId="77777777" w:rsidR="000E3F74" w:rsidRPr="00CA6E12" w:rsidRDefault="00AD2E4C" w:rsidP="000E3F74">
            <w:pPr>
              <w:widowControl w:val="0"/>
              <w:spacing w:line="276" w:lineRule="auto"/>
              <w:jc w:val="both"/>
            </w:pPr>
            <w:r>
              <w:rPr>
                <w:noProof/>
              </w:rPr>
              <w:drawing>
                <wp:inline distT="0" distB="0" distL="0" distR="0" wp14:anchorId="0DA9013E" wp14:editId="27A16963">
                  <wp:extent cx="12700" cy="12700"/>
                  <wp:effectExtent l="0" t="0" r="0" b="0"/>
                  <wp:docPr id="9" name="Picture 9"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takam.mof.gov.il/icons/ecblank.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4162ABFC" w14:textId="77777777" w:rsidTr="000E3F74">
        <w:trPr>
          <w:tblCellSpacing w:w="0" w:type="dxa"/>
        </w:trPr>
        <w:tc>
          <w:tcPr>
            <w:tcW w:w="5000" w:type="pct"/>
          </w:tcPr>
          <w:p w14:paraId="69F6F004" w14:textId="77777777" w:rsidR="000E3F74" w:rsidRPr="00CA6E12" w:rsidRDefault="000E3F74" w:rsidP="000E3F74">
            <w:pPr>
              <w:widowControl w:val="0"/>
              <w:spacing w:line="276" w:lineRule="auto"/>
              <w:jc w:val="both"/>
              <w:rPr>
                <w:b/>
                <w:bCs/>
              </w:rPr>
            </w:pPr>
            <w:r w:rsidRPr="00CA6E12">
              <w:rPr>
                <w:rtl/>
              </w:rPr>
              <w:t>אשר תדרשו מאת</w:t>
            </w:r>
            <w:r w:rsidRPr="00CA6E12">
              <w:rPr>
                <w:rFonts w:hint="cs"/>
                <w:rtl/>
              </w:rPr>
              <w:t>____________________________</w:t>
            </w:r>
            <w:r w:rsidRPr="00CA6E12">
              <w:rPr>
                <w:rtl/>
              </w:rPr>
              <w:t xml:space="preserve"> (להלן "החייב") בקשר</w:t>
            </w:r>
          </w:p>
        </w:tc>
      </w:tr>
      <w:tr w:rsidR="000E3F74" w:rsidRPr="00CA6E12" w14:paraId="42B21D14" w14:textId="77777777" w:rsidTr="000E3F74">
        <w:trPr>
          <w:tblCellSpacing w:w="0" w:type="dxa"/>
        </w:trPr>
        <w:tc>
          <w:tcPr>
            <w:tcW w:w="5000" w:type="pct"/>
          </w:tcPr>
          <w:p w14:paraId="016CB6EC" w14:textId="49DBEC62" w:rsidR="000E3F74" w:rsidRPr="00CA6E12" w:rsidRDefault="000E3F74" w:rsidP="003A4ED7">
            <w:pPr>
              <w:widowControl w:val="0"/>
              <w:spacing w:line="276" w:lineRule="auto"/>
              <w:jc w:val="both"/>
            </w:pPr>
            <w:r w:rsidRPr="00CA6E12">
              <w:rPr>
                <w:rtl/>
              </w:rPr>
              <w:t xml:space="preserve">עם הזמנה/חוזה </w:t>
            </w:r>
            <w:r w:rsidRPr="00CA6E12">
              <w:rPr>
                <w:rFonts w:hint="cs"/>
                <w:b/>
                <w:bCs/>
                <w:u w:val="single"/>
                <w:rtl/>
              </w:rPr>
              <w:t xml:space="preserve">הסכם לאספקת השירותים נשוא </w:t>
            </w:r>
            <w:r w:rsidRPr="004C6ADC">
              <w:rPr>
                <w:b/>
                <w:bCs/>
                <w:u w:val="single"/>
                <w:rtl/>
              </w:rPr>
              <w:t xml:space="preserve">מכרז </w:t>
            </w:r>
            <w:r w:rsidR="0080552D">
              <w:rPr>
                <w:rFonts w:hint="cs"/>
                <w:b/>
                <w:bCs/>
                <w:u w:val="single"/>
                <w:rtl/>
              </w:rPr>
              <w:t>15/2021</w:t>
            </w:r>
            <w:r w:rsidR="007E740E">
              <w:rPr>
                <w:rFonts w:hint="cs"/>
                <w:b/>
                <w:bCs/>
                <w:u w:val="single"/>
                <w:rtl/>
              </w:rPr>
              <w:t xml:space="preserve"> </w:t>
            </w:r>
            <w:r w:rsidR="00C53A46">
              <w:rPr>
                <w:rFonts w:hint="cs"/>
                <w:b/>
                <w:bCs/>
                <w:u w:val="single"/>
                <w:rtl/>
              </w:rPr>
              <w:t>לאספקה של רישיונות, מתן שירותי תמיכה ותחזוקה למערך מערכות ה-</w:t>
            </w:r>
            <w:r w:rsidR="00C53A46">
              <w:rPr>
                <w:rFonts w:hint="cs"/>
                <w:b/>
                <w:bCs/>
                <w:u w:val="single"/>
              </w:rPr>
              <w:t>SIEM</w:t>
            </w:r>
            <w:r w:rsidR="00D066DB">
              <w:rPr>
                <w:rFonts w:hint="cs"/>
                <w:b/>
                <w:bCs/>
                <w:u w:val="single"/>
                <w:rtl/>
              </w:rPr>
              <w:t xml:space="preserve"> </w:t>
            </w:r>
            <w:r w:rsidRPr="004C6ADC">
              <w:rPr>
                <w:b/>
                <w:bCs/>
                <w:u w:val="single"/>
                <w:rtl/>
              </w:rPr>
              <w:t xml:space="preserve"> עבור משרד הפנים</w:t>
            </w:r>
          </w:p>
        </w:tc>
      </w:tr>
      <w:tr w:rsidR="000E3F74" w:rsidRPr="00CA6E12" w14:paraId="49506E32" w14:textId="77777777" w:rsidTr="000E3F74">
        <w:trPr>
          <w:tblCellSpacing w:w="0" w:type="dxa"/>
        </w:trPr>
        <w:tc>
          <w:tcPr>
            <w:tcW w:w="5000" w:type="pct"/>
          </w:tcPr>
          <w:p w14:paraId="46125B96" w14:textId="77777777" w:rsidR="000E3F74" w:rsidRPr="00CA6E12" w:rsidRDefault="00AD2E4C" w:rsidP="000E3F74">
            <w:pPr>
              <w:widowControl w:val="0"/>
              <w:spacing w:line="276" w:lineRule="auto"/>
              <w:jc w:val="both"/>
              <w:rPr>
                <w:rtl/>
              </w:rPr>
            </w:pPr>
            <w:r>
              <w:rPr>
                <w:noProof/>
              </w:rPr>
              <w:drawing>
                <wp:inline distT="0" distB="0" distL="0" distR="0" wp14:anchorId="7654C7D7" wp14:editId="2D836AE2">
                  <wp:extent cx="12700" cy="12700"/>
                  <wp:effectExtent l="0" t="0" r="0" b="0"/>
                  <wp:docPr id="10" name="Picture 10"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akam.mof.gov.il/icons/ecblank.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7A9545C1" w14:textId="77777777" w:rsidTr="000E3F74">
        <w:trPr>
          <w:tblCellSpacing w:w="0" w:type="dxa"/>
        </w:trPr>
        <w:tc>
          <w:tcPr>
            <w:tcW w:w="5000" w:type="pct"/>
          </w:tcPr>
          <w:p w14:paraId="2DA052CD" w14:textId="77777777" w:rsidR="000E3F74" w:rsidRPr="00CA6E12" w:rsidRDefault="000E3F74" w:rsidP="000E3F74">
            <w:pPr>
              <w:widowControl w:val="0"/>
              <w:spacing w:line="276" w:lineRule="auto"/>
              <w:jc w:val="both"/>
            </w:pPr>
            <w:r w:rsidRPr="00CA6E12">
              <w:rPr>
                <w:rtl/>
              </w:rPr>
              <w:t xml:space="preserve">אנו נשלם לכם את הסכום הנ"ל תוך </w:t>
            </w:r>
            <w:r w:rsidRPr="00CA6E12">
              <w:rPr>
                <w:rFonts w:ascii="Helv" w:hAnsi="Helv"/>
                <w:rtl/>
              </w:rPr>
              <w:t>15</w:t>
            </w:r>
            <w:r w:rsidRPr="00CA6E12">
              <w:rPr>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0E3F74" w:rsidRPr="00CA6E12" w14:paraId="212696AD" w14:textId="77777777" w:rsidTr="000E3F74">
        <w:trPr>
          <w:tblCellSpacing w:w="0" w:type="dxa"/>
        </w:trPr>
        <w:tc>
          <w:tcPr>
            <w:tcW w:w="5000" w:type="pct"/>
          </w:tcPr>
          <w:p w14:paraId="4BA201A9" w14:textId="77777777" w:rsidR="000E3F74" w:rsidRPr="00CA6E12" w:rsidRDefault="00AD2E4C" w:rsidP="000E3F74">
            <w:pPr>
              <w:widowControl w:val="0"/>
              <w:spacing w:line="276" w:lineRule="auto"/>
              <w:jc w:val="both"/>
            </w:pPr>
            <w:r>
              <w:rPr>
                <w:noProof/>
              </w:rPr>
              <w:drawing>
                <wp:inline distT="0" distB="0" distL="0" distR="0" wp14:anchorId="25A8299C" wp14:editId="3F51006B">
                  <wp:extent cx="12700" cy="12700"/>
                  <wp:effectExtent l="0" t="0" r="0" b="0"/>
                  <wp:docPr id="11" name="Picture 11"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takam.mof.gov.il/icons/ecblank.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21920BD6" w14:textId="77777777" w:rsidTr="000E3F74">
        <w:trPr>
          <w:tblCellSpacing w:w="0" w:type="dxa"/>
        </w:trPr>
        <w:tc>
          <w:tcPr>
            <w:tcW w:w="5000" w:type="pct"/>
          </w:tcPr>
          <w:p w14:paraId="606F1C00" w14:textId="77777777" w:rsidR="000E3F74" w:rsidRPr="00CA6E12" w:rsidRDefault="000E3F74" w:rsidP="000E3F74">
            <w:pPr>
              <w:widowControl w:val="0"/>
              <w:spacing w:line="276" w:lineRule="auto"/>
              <w:jc w:val="both"/>
              <w:rPr>
                <w:b/>
                <w:bCs/>
                <w:u w:val="single"/>
              </w:rPr>
            </w:pPr>
            <w:r w:rsidRPr="00CA6E12">
              <w:rPr>
                <w:rtl/>
              </w:rPr>
              <w:lastRenderedPageBreak/>
              <w:t>ערבות זו תהיה בתוקף מתאריך ______________ עד תאריך</w:t>
            </w:r>
            <w:r w:rsidRPr="00CA6E12">
              <w:rPr>
                <w:rFonts w:hint="cs"/>
                <w:rtl/>
              </w:rPr>
              <w:t xml:space="preserve"> </w:t>
            </w:r>
            <w:r w:rsidRPr="00CA6E12">
              <w:rPr>
                <w:rFonts w:hint="cs"/>
                <w:b/>
                <w:bCs/>
                <w:u w:val="single"/>
                <w:rtl/>
              </w:rPr>
              <w:t>_________________</w:t>
            </w:r>
          </w:p>
        </w:tc>
      </w:tr>
      <w:tr w:rsidR="000E3F74" w:rsidRPr="00CA6E12" w14:paraId="7EA56118" w14:textId="77777777" w:rsidTr="000E3F74">
        <w:trPr>
          <w:tblCellSpacing w:w="0" w:type="dxa"/>
        </w:trPr>
        <w:tc>
          <w:tcPr>
            <w:tcW w:w="5000" w:type="pct"/>
          </w:tcPr>
          <w:p w14:paraId="7ADCD06E" w14:textId="77777777" w:rsidR="000E3F74" w:rsidRPr="00CA6E12" w:rsidRDefault="000E3F74" w:rsidP="000E3F74">
            <w:pPr>
              <w:widowControl w:val="0"/>
              <w:spacing w:line="276" w:lineRule="auto"/>
              <w:rPr>
                <w:rtl/>
              </w:rPr>
            </w:pPr>
            <w:r w:rsidRPr="00CA6E12">
              <w:rPr>
                <w:rtl/>
              </w:rPr>
              <w:t>דרישה על פי ערבות זו יש להפנות לסניף הבנק/חב' הביטוח שכתובתו__________________________</w:t>
            </w:r>
          </w:p>
          <w:p w14:paraId="0434F4F1" w14:textId="77777777" w:rsidR="000E3F74" w:rsidRPr="00CA6E12" w:rsidRDefault="000E3F74" w:rsidP="000E3F74">
            <w:pPr>
              <w:widowControl w:val="0"/>
              <w:spacing w:line="276" w:lineRule="auto"/>
              <w:jc w:val="both"/>
            </w:pPr>
            <w:r w:rsidRPr="00CA6E12">
              <w:rPr>
                <w:rtl/>
              </w:rPr>
              <w:t>שם הבנק/חב' הביטוח</w:t>
            </w:r>
          </w:p>
        </w:tc>
      </w:tr>
      <w:tr w:rsidR="000E3F74" w:rsidRPr="00CA6E12" w14:paraId="4B329374" w14:textId="77777777" w:rsidTr="000E3F74">
        <w:trPr>
          <w:tblCellSpacing w:w="0" w:type="dxa"/>
        </w:trPr>
        <w:tc>
          <w:tcPr>
            <w:tcW w:w="5000" w:type="pct"/>
          </w:tcPr>
          <w:p w14:paraId="298AC19E" w14:textId="77777777" w:rsidR="000E3F74" w:rsidRPr="00CA6E12" w:rsidRDefault="000E3F74" w:rsidP="000E3F74">
            <w:pPr>
              <w:widowControl w:val="0"/>
              <w:spacing w:line="276" w:lineRule="auto"/>
              <w:jc w:val="both"/>
            </w:pPr>
            <w:r w:rsidRPr="00CA6E12">
              <w:rPr>
                <w:rtl/>
              </w:rPr>
              <w:t xml:space="preserve">מס' הבנק ומס' הסניף כתובת סניף הבנק/חברת הביטוח </w:t>
            </w:r>
          </w:p>
        </w:tc>
      </w:tr>
      <w:tr w:rsidR="000E3F74" w:rsidRPr="00CA6E12" w14:paraId="00BEE244" w14:textId="77777777" w:rsidTr="000E3F74">
        <w:trPr>
          <w:tblCellSpacing w:w="0" w:type="dxa"/>
        </w:trPr>
        <w:tc>
          <w:tcPr>
            <w:tcW w:w="5000" w:type="pct"/>
          </w:tcPr>
          <w:p w14:paraId="6E4FA6CC" w14:textId="77777777" w:rsidR="000E3F74" w:rsidRPr="00CA6E12" w:rsidRDefault="00AD2E4C" w:rsidP="000E3F74">
            <w:pPr>
              <w:widowControl w:val="0"/>
              <w:spacing w:line="276" w:lineRule="auto"/>
              <w:jc w:val="both"/>
              <w:rPr>
                <w:rtl/>
              </w:rPr>
            </w:pPr>
            <w:r>
              <w:rPr>
                <w:noProof/>
              </w:rPr>
              <w:drawing>
                <wp:inline distT="0" distB="0" distL="0" distR="0" wp14:anchorId="2189CBEF" wp14:editId="3E61591B">
                  <wp:extent cx="12700" cy="12700"/>
                  <wp:effectExtent l="0" t="0" r="0" b="0"/>
                  <wp:docPr id="12" name="Picture 12"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takam.mof.gov.il/icons/ecblank.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76275CB6" w14:textId="77777777" w:rsidTr="000E3F74">
        <w:trPr>
          <w:tblCellSpacing w:w="0" w:type="dxa"/>
        </w:trPr>
        <w:tc>
          <w:tcPr>
            <w:tcW w:w="5000" w:type="pct"/>
          </w:tcPr>
          <w:p w14:paraId="35FAEB73" w14:textId="77777777" w:rsidR="000E3F74" w:rsidRPr="00CA6E12" w:rsidRDefault="000E3F74" w:rsidP="000E3F74">
            <w:pPr>
              <w:widowControl w:val="0"/>
              <w:spacing w:line="276" w:lineRule="auto"/>
              <w:jc w:val="both"/>
            </w:pPr>
            <w:r w:rsidRPr="00CA6E12">
              <w:rPr>
                <w:rtl/>
              </w:rPr>
              <w:t>ערבות זו אינה ניתנת להעברה</w:t>
            </w:r>
          </w:p>
        </w:tc>
      </w:tr>
    </w:tbl>
    <w:p w14:paraId="5F1CB7CA" w14:textId="77777777" w:rsidR="000E3F74" w:rsidRPr="00CA6E12" w:rsidRDefault="000E3F74" w:rsidP="000E3F74">
      <w:pPr>
        <w:widowControl w:val="0"/>
        <w:pBdr>
          <w:top w:val="single" w:sz="6" w:space="1" w:color="auto"/>
        </w:pBdr>
        <w:bidi w:val="0"/>
        <w:spacing w:line="276" w:lineRule="auto"/>
        <w:jc w:val="both"/>
        <w:rPr>
          <w:rFonts w:ascii="Arial" w:hAnsi="Arial"/>
          <w:vanish/>
        </w:rPr>
      </w:pPr>
    </w:p>
    <w:p w14:paraId="6BC39C05" w14:textId="77777777" w:rsidR="000E3F74" w:rsidRPr="00CA6E12" w:rsidRDefault="000E3F74" w:rsidP="000E3F74">
      <w:pPr>
        <w:widowControl w:val="0"/>
        <w:pBdr>
          <w:top w:val="single" w:sz="6" w:space="1" w:color="auto"/>
        </w:pBdr>
        <w:bidi w:val="0"/>
        <w:spacing w:line="276" w:lineRule="auto"/>
        <w:jc w:val="both"/>
        <w:rPr>
          <w:rFonts w:ascii="Arial" w:hAnsi="Arial"/>
          <w:vanish/>
          <w:rtl/>
        </w:rPr>
        <w:sectPr w:rsidR="000E3F74" w:rsidRPr="00CA6E12" w:rsidSect="009C40BC">
          <w:endnotePr>
            <w:numFmt w:val="lowerLetter"/>
          </w:endnotePr>
          <w:pgSz w:w="11907" w:h="16840"/>
          <w:pgMar w:top="965" w:right="1800" w:bottom="1253" w:left="1080" w:header="720" w:footer="720" w:gutter="0"/>
          <w:cols w:space="720"/>
          <w:bidi/>
          <w:rtlGutter/>
        </w:sectPr>
      </w:pPr>
    </w:p>
    <w:p w14:paraId="4A454B46" w14:textId="77777777" w:rsidR="000E3F74" w:rsidRDefault="000E3F74" w:rsidP="000E3F74">
      <w:pPr>
        <w:widowControl w:val="0"/>
        <w:spacing w:line="276" w:lineRule="auto"/>
        <w:rPr>
          <w:rtl/>
        </w:rPr>
      </w:pPr>
      <w:r w:rsidRPr="00CA6E12">
        <w:rPr>
          <w:rFonts w:hint="cs"/>
        </w:rPr>
        <w:t xml:space="preserve"> </w:t>
      </w:r>
    </w:p>
    <w:p w14:paraId="5F65A627" w14:textId="77777777" w:rsidR="000E3F74" w:rsidRPr="00CA6E12" w:rsidRDefault="000E3F74" w:rsidP="000E3F74">
      <w:pPr>
        <w:widowControl w:val="0"/>
        <w:spacing w:line="276" w:lineRule="auto"/>
        <w:sectPr w:rsidR="000E3F74" w:rsidRPr="00CA6E12" w:rsidSect="009C40BC">
          <w:footerReference w:type="default" r:id="rId35"/>
          <w:endnotePr>
            <w:numFmt w:val="lowerLetter"/>
          </w:endnotePr>
          <w:pgSz w:w="11907" w:h="16840"/>
          <w:pgMar w:top="963" w:right="1797" w:bottom="1440" w:left="1797" w:header="720" w:footer="720" w:gutter="0"/>
          <w:cols w:space="720"/>
          <w:bidi/>
          <w:rtlGutter/>
        </w:sectPr>
      </w:pPr>
    </w:p>
    <w:p w14:paraId="457EC3BA" w14:textId="213E772A" w:rsidR="000E3F74" w:rsidRPr="00FA6802" w:rsidRDefault="000E3F74" w:rsidP="003E2B8B">
      <w:pPr>
        <w:rPr>
          <w:b/>
          <w:bCs/>
          <w:rtl/>
        </w:rPr>
      </w:pPr>
      <w:r w:rsidRPr="00FA6802">
        <w:rPr>
          <w:b/>
          <w:bCs/>
          <w:rtl/>
        </w:rPr>
        <w:lastRenderedPageBreak/>
        <w:t xml:space="preserve">נספח </w:t>
      </w:r>
      <w:r w:rsidR="00FA6802">
        <w:rPr>
          <w:rFonts w:hint="cs"/>
          <w:b/>
          <w:bCs/>
          <w:rtl/>
        </w:rPr>
        <w:t>ג</w:t>
      </w:r>
      <w:r w:rsidRPr="00FA6802">
        <w:rPr>
          <w:rFonts w:hint="cs"/>
          <w:b/>
          <w:bCs/>
          <w:rtl/>
        </w:rPr>
        <w:t>'</w:t>
      </w:r>
      <w:r w:rsidR="00FA6802">
        <w:rPr>
          <w:rFonts w:hint="cs"/>
          <w:b/>
          <w:bCs/>
          <w:rtl/>
        </w:rPr>
        <w:t>(</w:t>
      </w:r>
      <w:r w:rsidR="006930BD">
        <w:rPr>
          <w:rFonts w:hint="cs"/>
          <w:b/>
          <w:bCs/>
          <w:rtl/>
        </w:rPr>
        <w:t>3</w:t>
      </w:r>
      <w:r w:rsidR="00FA6802">
        <w:rPr>
          <w:rFonts w:hint="cs"/>
          <w:b/>
          <w:bCs/>
          <w:rtl/>
        </w:rPr>
        <w:t>) להסכם</w:t>
      </w:r>
      <w:r w:rsidRPr="00FA6802">
        <w:rPr>
          <w:b/>
          <w:bCs/>
          <w:rtl/>
        </w:rPr>
        <w:t xml:space="preserve"> </w:t>
      </w:r>
      <w:r w:rsidRPr="00FA6802">
        <w:rPr>
          <w:rtl/>
        </w:rPr>
        <w:t>דרישות לפורטל ספקים</w:t>
      </w:r>
    </w:p>
    <w:p w14:paraId="2B2782C6" w14:textId="77777777" w:rsidR="000E3F74" w:rsidRPr="004145DF" w:rsidRDefault="000E3F74" w:rsidP="000E3F74">
      <w:pPr>
        <w:spacing w:after="160" w:line="259" w:lineRule="auto"/>
        <w:rPr>
          <w:rFonts w:ascii="Calibri" w:eastAsia="Calibri" w:hAnsi="Calibri"/>
          <w:rtl/>
        </w:rPr>
      </w:pPr>
    </w:p>
    <w:p w14:paraId="25D0B55B" w14:textId="77777777" w:rsidR="000E3F74" w:rsidRPr="004145DF" w:rsidRDefault="000E3F74" w:rsidP="00264DBE">
      <w:pPr>
        <w:numPr>
          <w:ilvl w:val="0"/>
          <w:numId w:val="8"/>
        </w:numPr>
        <w:spacing w:after="160" w:line="259" w:lineRule="auto"/>
        <w:rPr>
          <w:rFonts w:ascii="Calibri" w:eastAsia="Calibri" w:hAnsi="Calibri"/>
          <w:rtl/>
        </w:rPr>
      </w:pPr>
      <w:r w:rsidRPr="004145DF">
        <w:rPr>
          <w:rFonts w:ascii="Calibri" w:eastAsia="Calibri" w:hAnsi="Calibri"/>
          <w:b/>
          <w:bCs/>
          <w:rtl/>
        </w:rPr>
        <w:t>מבוא ו</w:t>
      </w:r>
      <w:r w:rsidRPr="004145DF">
        <w:rPr>
          <w:rFonts w:ascii="Calibri" w:eastAsia="Calibri" w:hAnsi="Calibri" w:hint="cs"/>
          <w:b/>
          <w:bCs/>
          <w:rtl/>
        </w:rPr>
        <w:t>צרופות</w:t>
      </w:r>
      <w:r w:rsidRPr="004145DF">
        <w:rPr>
          <w:rFonts w:ascii="Calibri" w:eastAsia="Calibri" w:hAnsi="Calibri"/>
          <w:b/>
          <w:bCs/>
          <w:rtl/>
        </w:rPr>
        <w:br/>
      </w:r>
      <w:r w:rsidRPr="004145DF">
        <w:rPr>
          <w:rFonts w:ascii="Calibri" w:eastAsia="Calibri" w:hAnsi="Calibri"/>
          <w:rtl/>
        </w:rPr>
        <w:br/>
        <w:t>המבוא ל</w:t>
      </w:r>
      <w:r w:rsidRPr="004145DF">
        <w:rPr>
          <w:rFonts w:ascii="Calibri" w:eastAsia="Calibri" w:hAnsi="Calibri" w:hint="cs"/>
          <w:rtl/>
        </w:rPr>
        <w:t>נספח</w:t>
      </w:r>
      <w:r w:rsidRPr="004145DF">
        <w:rPr>
          <w:rFonts w:ascii="Calibri" w:eastAsia="Calibri" w:hAnsi="Calibri"/>
          <w:rtl/>
        </w:rPr>
        <w:t xml:space="preserve"> זה</w:t>
      </w:r>
      <w:r w:rsidRPr="004145DF">
        <w:rPr>
          <w:rFonts w:ascii="Calibri" w:eastAsia="Calibri" w:hAnsi="Calibri" w:hint="cs"/>
          <w:rtl/>
        </w:rPr>
        <w:t xml:space="preserve"> וצרופותיו</w:t>
      </w:r>
      <w:r w:rsidRPr="004145DF">
        <w:rPr>
          <w:rFonts w:ascii="Calibri" w:eastAsia="Calibri" w:hAnsi="Calibri"/>
          <w:rtl/>
        </w:rPr>
        <w:t xml:space="preserve"> מהווים חלק בלתי נפרד </w:t>
      </w:r>
      <w:r w:rsidRPr="004145DF">
        <w:rPr>
          <w:rFonts w:ascii="Calibri" w:eastAsia="Calibri" w:hAnsi="Calibri" w:hint="cs"/>
          <w:rtl/>
        </w:rPr>
        <w:t>מחוזה ההתקשרות</w:t>
      </w:r>
      <w:r w:rsidRPr="004145DF">
        <w:rPr>
          <w:rFonts w:ascii="Calibri" w:eastAsia="Calibri" w:hAnsi="Calibri"/>
          <w:rtl/>
        </w:rPr>
        <w:t>.</w:t>
      </w:r>
      <w:r w:rsidRPr="004145DF">
        <w:rPr>
          <w:rFonts w:ascii="Calibri" w:eastAsia="Calibri" w:hAnsi="Calibri"/>
          <w:rtl/>
        </w:rPr>
        <w:br/>
      </w:r>
    </w:p>
    <w:p w14:paraId="52CA2C37" w14:textId="77777777" w:rsidR="000E3F74" w:rsidRPr="004145DF" w:rsidRDefault="000E3F74" w:rsidP="00264DBE">
      <w:pPr>
        <w:numPr>
          <w:ilvl w:val="0"/>
          <w:numId w:val="8"/>
        </w:numPr>
        <w:spacing w:after="160" w:line="259" w:lineRule="auto"/>
        <w:jc w:val="both"/>
        <w:rPr>
          <w:rFonts w:ascii="Calibri" w:eastAsia="Calibri" w:hAnsi="Calibri"/>
        </w:rPr>
      </w:pPr>
      <w:r w:rsidRPr="004145DF">
        <w:rPr>
          <w:rFonts w:ascii="Calibri" w:eastAsia="Calibri" w:hAnsi="Calibri"/>
          <w:b/>
          <w:bCs/>
          <w:rtl/>
        </w:rPr>
        <w:t>פרשנות</w:t>
      </w:r>
      <w:r w:rsidRPr="004145DF">
        <w:rPr>
          <w:rFonts w:ascii="Calibri" w:eastAsia="Calibri" w:hAnsi="Calibri"/>
          <w:b/>
          <w:bCs/>
          <w:rtl/>
        </w:rPr>
        <w:br/>
      </w:r>
      <w:r w:rsidRPr="004145DF">
        <w:rPr>
          <w:rFonts w:ascii="Calibri" w:eastAsia="Calibri" w:hAnsi="Calibri"/>
          <w:rtl/>
        </w:rPr>
        <w:br/>
        <w:t xml:space="preserve">למונחים שלהלן תהא </w:t>
      </w:r>
      <w:r w:rsidRPr="004145DF">
        <w:rPr>
          <w:rFonts w:ascii="Calibri" w:eastAsia="Calibri" w:hAnsi="Calibri" w:hint="cs"/>
          <w:rtl/>
        </w:rPr>
        <w:t>בנספח</w:t>
      </w:r>
      <w:r w:rsidRPr="004145DF">
        <w:rPr>
          <w:rFonts w:ascii="Calibri" w:eastAsia="Calibri" w:hAnsi="Calibri"/>
          <w:rtl/>
        </w:rPr>
        <w:t xml:space="preserve"> זה </w:t>
      </w:r>
      <w:r w:rsidRPr="004145DF">
        <w:rPr>
          <w:rFonts w:ascii="Calibri" w:eastAsia="Calibri" w:hAnsi="Calibri" w:hint="cs"/>
          <w:rtl/>
        </w:rPr>
        <w:t>ובצרופתיו</w:t>
      </w:r>
      <w:r w:rsidRPr="004145DF">
        <w:rPr>
          <w:rFonts w:ascii="Calibri" w:eastAsia="Calibri" w:hAnsi="Calibri"/>
          <w:rtl/>
        </w:rPr>
        <w:t xml:space="preserve"> המשמעות הכתובה בצידם, זולת אם משתמעת מן ההקשר משמעות אחרת.</w:t>
      </w:r>
    </w:p>
    <w:p w14:paraId="310F10C0" w14:textId="77777777" w:rsidR="000E3F74" w:rsidRPr="004145DF" w:rsidRDefault="000E3F74" w:rsidP="000E3F74">
      <w:pPr>
        <w:spacing w:after="160" w:line="259" w:lineRule="auto"/>
        <w:rPr>
          <w:rFonts w:ascii="Calibri" w:eastAsia="Calibri" w:hAnsi="Calibri"/>
          <w:rtl/>
        </w:rPr>
      </w:pPr>
    </w:p>
    <w:p w14:paraId="2A025644"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פורטל ספקים ממשלתי</w:t>
      </w:r>
      <w:r w:rsidRPr="004145DF">
        <w:rPr>
          <w:rFonts w:ascii="Calibri" w:eastAsia="Calibri" w:hAnsi="Calibri"/>
          <w:b/>
          <w:bCs/>
          <w:rtl/>
        </w:rPr>
        <w:t>"</w:t>
      </w:r>
      <w:r w:rsidRPr="004145DF">
        <w:rPr>
          <w:rFonts w:ascii="Calibri" w:eastAsia="Calibri" w:hAnsi="Calibri"/>
          <w:rtl/>
        </w:rPr>
        <w:t xml:space="preserve"> – </w:t>
      </w:r>
      <w:r w:rsidRPr="004145DF">
        <w:rPr>
          <w:rFonts w:ascii="Calibri" w:eastAsia="Calibri" w:hAnsi="Calibri" w:hint="cs"/>
          <w:rtl/>
        </w:rPr>
        <w:t>מערכת ממוחשבת להעברת הזמנות רכש מהמשרדים לספקים וקבלת דיווחי ביצוע וחשבוניות מהספקים לממשלה.</w:t>
      </w:r>
    </w:p>
    <w:p w14:paraId="36B4313E" w14:textId="77777777" w:rsidR="000E3F74" w:rsidRPr="004145DF" w:rsidRDefault="000E3F74" w:rsidP="000E3F74">
      <w:pPr>
        <w:spacing w:after="160" w:line="259" w:lineRule="auto"/>
        <w:ind w:left="1416" w:right="708"/>
        <w:rPr>
          <w:rFonts w:ascii="Calibri" w:eastAsia="Calibri" w:hAnsi="Calibri"/>
          <w:rtl/>
        </w:rPr>
      </w:pPr>
    </w:p>
    <w:p w14:paraId="39D1D664"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משתמש</w:t>
      </w:r>
      <w:r w:rsidRPr="004145DF">
        <w:rPr>
          <w:rFonts w:ascii="Calibri" w:eastAsia="Calibri" w:hAnsi="Calibri"/>
          <w:b/>
          <w:bCs/>
          <w:rtl/>
        </w:rPr>
        <w:t>"</w:t>
      </w:r>
      <w:r w:rsidRPr="004145DF">
        <w:rPr>
          <w:rFonts w:ascii="Calibri" w:eastAsia="Calibri" w:hAnsi="Calibri"/>
          <w:rtl/>
        </w:rPr>
        <w:t xml:space="preserve"> – </w:t>
      </w:r>
      <w:r w:rsidRPr="004145DF">
        <w:rPr>
          <w:rFonts w:ascii="Calibri" w:eastAsia="Calibri" w:hAnsi="Calibri" w:hint="cs"/>
          <w:rtl/>
        </w:rPr>
        <w:t>ספק (תאגיד או יחיד) שנרשם לשימוש בפורטל הספקים הממשלתי</w:t>
      </w:r>
      <w:r w:rsidRPr="004145DF">
        <w:rPr>
          <w:rFonts w:ascii="Calibri" w:eastAsia="Calibri" w:hAnsi="Calibri"/>
          <w:rtl/>
        </w:rPr>
        <w:t>.</w:t>
      </w:r>
    </w:p>
    <w:p w14:paraId="421A7D04" w14:textId="77777777" w:rsidR="000E3F74" w:rsidRPr="004145DF" w:rsidRDefault="000E3F74" w:rsidP="000E3F74">
      <w:pPr>
        <w:spacing w:after="160" w:line="259" w:lineRule="auto"/>
        <w:ind w:left="1416" w:right="708"/>
        <w:rPr>
          <w:rFonts w:ascii="Calibri" w:eastAsia="Calibri" w:hAnsi="Calibri"/>
          <w:b/>
          <w:bCs/>
          <w:rtl/>
        </w:rPr>
      </w:pPr>
    </w:p>
    <w:p w14:paraId="0D3ACF42"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b/>
          <w:bCs/>
          <w:rtl/>
        </w:rPr>
        <w:t>"נציג משתמש"</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כל אדם הפועל מטעם המשתמש בפורטל הספקים הממשלתי.</w:t>
      </w:r>
    </w:p>
    <w:p w14:paraId="242DD16C" w14:textId="77777777" w:rsidR="000E3F74" w:rsidRPr="004145DF" w:rsidRDefault="000E3F74" w:rsidP="000E3F74">
      <w:pPr>
        <w:spacing w:after="160" w:line="259" w:lineRule="auto"/>
        <w:ind w:right="708"/>
        <w:rPr>
          <w:rFonts w:ascii="Calibri" w:eastAsia="Calibri" w:hAnsi="Calibri"/>
        </w:rPr>
      </w:pPr>
    </w:p>
    <w:p w14:paraId="0CC7E9CA"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b/>
          <w:bCs/>
          <w:rtl/>
        </w:rPr>
        <w:lastRenderedPageBreak/>
        <w:t>"תשתית מרכזית"</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כלל רכיבי התוכנה, החומרה והתקשורת המרכזיים המשמשים להפעלת פורטל הספקים הממשלתי בצד המשרדים, עד וכולל אתר האינטרנט של הפורטל בסביבת תהיל"ה.</w:t>
      </w:r>
    </w:p>
    <w:p w14:paraId="6C609DC8" w14:textId="77777777" w:rsidR="000E3F74" w:rsidRPr="004145DF" w:rsidRDefault="000E3F74" w:rsidP="000E3F74">
      <w:pPr>
        <w:spacing w:after="160" w:line="259" w:lineRule="auto"/>
        <w:ind w:left="1416" w:right="708"/>
        <w:rPr>
          <w:rFonts w:ascii="Calibri" w:eastAsia="Calibri" w:hAnsi="Calibri"/>
        </w:rPr>
      </w:pPr>
    </w:p>
    <w:p w14:paraId="5191F2B9"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תשתית מקומית</w:t>
      </w:r>
      <w:r w:rsidRPr="004145DF">
        <w:rPr>
          <w:rFonts w:ascii="Calibri" w:eastAsia="Calibri" w:hAnsi="Calibri"/>
          <w:b/>
          <w:bCs/>
          <w:rtl/>
        </w:rPr>
        <w:t>"</w:t>
      </w:r>
      <w:r w:rsidRPr="004145DF">
        <w:rPr>
          <w:rFonts w:ascii="Calibri" w:eastAsia="Calibri" w:hAnsi="Calibri"/>
          <w:rtl/>
        </w:rPr>
        <w:t xml:space="preserve"> – </w:t>
      </w:r>
      <w:r w:rsidRPr="004145DF">
        <w:rPr>
          <w:rFonts w:ascii="Calibri" w:eastAsia="Calibri" w:hAnsi="Calibri" w:hint="cs"/>
          <w:rtl/>
        </w:rPr>
        <w:t>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671980CA" w14:textId="77777777" w:rsidR="000E3F74" w:rsidRPr="004145DF" w:rsidRDefault="000E3F74" w:rsidP="000E3F74">
      <w:pPr>
        <w:spacing w:after="160" w:line="259" w:lineRule="auto"/>
        <w:ind w:left="708"/>
        <w:rPr>
          <w:rFonts w:ascii="Calibri" w:eastAsia="Calibri" w:hAnsi="Calibri"/>
          <w:rtl/>
        </w:rPr>
      </w:pPr>
    </w:p>
    <w:p w14:paraId="586EC090"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b/>
          <w:bCs/>
          <w:rtl/>
        </w:rPr>
        <w:t>"מידע מותר"</w:t>
      </w:r>
      <w:r w:rsidRPr="004145DF">
        <w:rPr>
          <w:rFonts w:ascii="Calibri" w:eastAsia="Calibri" w:hAnsi="Calibri"/>
          <w:rtl/>
        </w:rPr>
        <w:t xml:space="preserve"> - כל מידע המצוי </w:t>
      </w:r>
      <w:r w:rsidRPr="004145DF">
        <w:rPr>
          <w:rFonts w:ascii="Calibri" w:eastAsia="Calibri" w:hAnsi="Calibri" w:hint="cs"/>
          <w:rtl/>
        </w:rPr>
        <w:t>בפורטל הספקים הממשלתי</w:t>
      </w:r>
      <w:r w:rsidRPr="004145DF">
        <w:rPr>
          <w:rFonts w:ascii="Calibri" w:eastAsia="Calibri" w:hAnsi="Calibri"/>
          <w:rtl/>
        </w:rPr>
        <w:t xml:space="preserve"> שהמשתמש מורשה לקבלו</w:t>
      </w:r>
      <w:r w:rsidRPr="004145DF">
        <w:rPr>
          <w:rFonts w:ascii="Calibri" w:eastAsia="Calibri" w:hAnsi="Calibri" w:hint="cs"/>
          <w:rtl/>
        </w:rPr>
        <w:t xml:space="preserve"> לצרכים הפנימיים שלו</w:t>
      </w:r>
      <w:r w:rsidRPr="004145DF">
        <w:rPr>
          <w:rFonts w:ascii="Calibri" w:eastAsia="Calibri" w:hAnsi="Calibri"/>
          <w:rtl/>
        </w:rPr>
        <w:t>.</w:t>
      </w:r>
    </w:p>
    <w:p w14:paraId="2BDE45D5" w14:textId="77777777" w:rsidR="000E3F74" w:rsidRPr="004145DF" w:rsidRDefault="000E3F74" w:rsidP="000E3F74">
      <w:pPr>
        <w:spacing w:after="160" w:line="259" w:lineRule="auto"/>
        <w:ind w:left="1416" w:right="708"/>
        <w:rPr>
          <w:rFonts w:ascii="Calibri" w:eastAsia="Calibri" w:hAnsi="Calibri"/>
          <w:rtl/>
        </w:rPr>
      </w:pPr>
    </w:p>
    <w:p w14:paraId="0929B6FA"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b/>
          <w:bCs/>
          <w:rtl/>
        </w:rPr>
        <w:t>"מידע אסור"</w:t>
      </w:r>
      <w:r w:rsidRPr="004145DF">
        <w:rPr>
          <w:rFonts w:ascii="Calibri" w:eastAsia="Calibri" w:hAnsi="Calibri"/>
          <w:rtl/>
        </w:rPr>
        <w:t xml:space="preserve"> - מידע, ידיעות או נתונים מכל סוג שהוא ומכל צורה שהיא, המצויים </w:t>
      </w:r>
      <w:r w:rsidRPr="004145DF">
        <w:rPr>
          <w:rFonts w:ascii="Calibri" w:eastAsia="Calibri" w:hAnsi="Calibri" w:hint="cs"/>
          <w:rtl/>
        </w:rPr>
        <w:t>בפורטל הספקים הממשלתי</w:t>
      </w:r>
      <w:r w:rsidRPr="004145DF">
        <w:rPr>
          <w:rFonts w:ascii="Calibri" w:eastAsia="Calibri" w:hAnsi="Calibri"/>
          <w:rtl/>
        </w:rPr>
        <w:t>, למעט מידע מותר.</w:t>
      </w:r>
    </w:p>
    <w:p w14:paraId="205D49F2" w14:textId="77777777" w:rsidR="000E3F74" w:rsidRPr="004145DF" w:rsidRDefault="000E3F74" w:rsidP="000E3F74">
      <w:pPr>
        <w:spacing w:after="200" w:line="276" w:lineRule="auto"/>
        <w:ind w:left="720"/>
        <w:contextualSpacing/>
        <w:rPr>
          <w:rFonts w:ascii="Calibri" w:eastAsia="Calibri" w:hAnsi="Calibri"/>
          <w:sz w:val="22"/>
          <w:szCs w:val="22"/>
          <w:rtl/>
        </w:rPr>
      </w:pPr>
    </w:p>
    <w:p w14:paraId="35EA9A70"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b/>
          <w:bCs/>
          <w:rtl/>
        </w:rPr>
        <w:t>"גורם מאשר"</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כהגדרתו בחוק חתימה אלקטרונית, התשס"א-2001.</w:t>
      </w:r>
    </w:p>
    <w:p w14:paraId="04338625" w14:textId="77777777" w:rsidR="000E3F74" w:rsidRPr="004145DF" w:rsidRDefault="000E3F74" w:rsidP="000E3F74">
      <w:pPr>
        <w:spacing w:after="160" w:line="259" w:lineRule="auto"/>
        <w:ind w:left="1416" w:right="708"/>
        <w:rPr>
          <w:rFonts w:ascii="Calibri" w:eastAsia="Calibri" w:hAnsi="Calibri"/>
          <w:rtl/>
        </w:rPr>
      </w:pPr>
    </w:p>
    <w:p w14:paraId="47ADE98C"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חתימה אלקטרונית מאושרת</w:t>
      </w:r>
      <w:r w:rsidRPr="004145DF">
        <w:rPr>
          <w:rFonts w:ascii="Calibri" w:eastAsia="Calibri" w:hAnsi="Calibri"/>
          <w:b/>
          <w:bCs/>
          <w:rtl/>
        </w:rPr>
        <w:t>"</w:t>
      </w:r>
      <w:r w:rsidRPr="004145DF">
        <w:rPr>
          <w:rFonts w:ascii="Calibri" w:eastAsia="Calibri" w:hAnsi="Calibri"/>
          <w:rtl/>
        </w:rPr>
        <w:t xml:space="preserve"> </w:t>
      </w:r>
      <w:r w:rsidRPr="004145DF">
        <w:rPr>
          <w:rFonts w:ascii="Calibri" w:eastAsia="Calibri" w:hAnsi="Calibri" w:hint="cs"/>
          <w:rtl/>
        </w:rPr>
        <w:t>- כהגדרתה בחוק חתימה אלקטרונית, התשס"א-2001.</w:t>
      </w:r>
    </w:p>
    <w:p w14:paraId="75E56ADC" w14:textId="77777777" w:rsidR="000E3F74" w:rsidRPr="004145DF" w:rsidRDefault="000E3F74" w:rsidP="000E3F74">
      <w:pPr>
        <w:spacing w:after="160" w:line="259" w:lineRule="auto"/>
        <w:rPr>
          <w:rFonts w:ascii="Calibri" w:eastAsia="Calibri" w:hAnsi="Calibri"/>
          <w:rtl/>
        </w:rPr>
      </w:pPr>
    </w:p>
    <w:p w14:paraId="7D41734D"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b/>
          <w:bCs/>
          <w:rtl/>
        </w:rPr>
        <w:t>"המשרדים"</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משרדי הממשלה.</w:t>
      </w:r>
    </w:p>
    <w:p w14:paraId="52F15B11" w14:textId="77777777" w:rsidR="000E3F74" w:rsidRPr="004145DF" w:rsidRDefault="000E3F74" w:rsidP="000E3F74">
      <w:pPr>
        <w:spacing w:after="160" w:line="259" w:lineRule="auto"/>
        <w:rPr>
          <w:rFonts w:ascii="Calibri" w:eastAsia="Calibri" w:hAnsi="Calibri"/>
          <w:rtl/>
        </w:rPr>
      </w:pPr>
    </w:p>
    <w:p w14:paraId="103F6C07"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w:t>
      </w:r>
      <w:r w:rsidRPr="004145DF">
        <w:rPr>
          <w:rFonts w:ascii="Calibri" w:eastAsia="Calibri" w:hAnsi="Calibri" w:hint="cs"/>
          <w:b/>
          <w:bCs/>
          <w:rtl/>
        </w:rPr>
        <w:t>הממשלה</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משרד האוצר, חטיבת נכסים, רכש ול</w:t>
      </w:r>
      <w:r>
        <w:rPr>
          <w:rFonts w:ascii="Calibri" w:eastAsia="Calibri" w:hAnsi="Calibri" w:hint="cs"/>
          <w:rtl/>
        </w:rPr>
        <w:t xml:space="preserve">וגיסטיקה, רח' קפלן 1, ירושלים. </w:t>
      </w:r>
    </w:p>
    <w:p w14:paraId="6C1FFBA4" w14:textId="77777777" w:rsidR="000E3F74" w:rsidRPr="004145DF" w:rsidRDefault="000E3F74" w:rsidP="000E3F74">
      <w:pPr>
        <w:spacing w:after="160" w:line="259" w:lineRule="auto"/>
        <w:rPr>
          <w:rFonts w:ascii="Calibri" w:eastAsia="Calibri" w:hAnsi="Calibri"/>
          <w:rtl/>
        </w:rPr>
      </w:pPr>
    </w:p>
    <w:p w14:paraId="2205BE23"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b/>
          <w:bCs/>
          <w:rtl/>
        </w:rPr>
        <w:t>"חברה מנהלת"</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גוף הפועל מטעמה של הממשלה האחראי לקשר עם הספקים העושים שימוש בפורטל, כפי שיפורט בנספח זה.</w:t>
      </w:r>
    </w:p>
    <w:p w14:paraId="515C0C6C" w14:textId="77777777" w:rsidR="000E3F74" w:rsidRPr="004145DF" w:rsidRDefault="000E3F74" w:rsidP="000E3F74">
      <w:pPr>
        <w:spacing w:after="160" w:line="259" w:lineRule="auto"/>
        <w:ind w:left="1416"/>
        <w:rPr>
          <w:rFonts w:ascii="Calibri" w:eastAsia="Calibri" w:hAnsi="Calibri"/>
          <w:rtl/>
        </w:rPr>
      </w:pPr>
    </w:p>
    <w:p w14:paraId="53555E8E"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פונקציונליות פורטל הספקים</w:t>
      </w:r>
    </w:p>
    <w:p w14:paraId="0D1946D4" w14:textId="77777777" w:rsidR="000E3F74" w:rsidRPr="004145DF" w:rsidRDefault="000E3F74" w:rsidP="00264DBE">
      <w:pPr>
        <w:numPr>
          <w:ilvl w:val="1"/>
          <w:numId w:val="8"/>
        </w:numPr>
        <w:tabs>
          <w:tab w:val="num" w:pos="970"/>
        </w:tabs>
        <w:spacing w:after="160" w:line="259" w:lineRule="auto"/>
        <w:jc w:val="both"/>
        <w:rPr>
          <w:rFonts w:ascii="Calibri" w:eastAsia="Calibri" w:hAnsi="Calibri"/>
        </w:rPr>
      </w:pPr>
      <w:r w:rsidRPr="004145DF">
        <w:rPr>
          <w:rFonts w:ascii="Calibri" w:eastAsia="Calibri" w:hAnsi="Calibri" w:hint="cs"/>
          <w:rtl/>
        </w:rPr>
        <w:t>באמצעות פורטל הספקים הממשלתי ניתן יהיה לבצע את הפעולות להלן:</w:t>
      </w:r>
    </w:p>
    <w:p w14:paraId="1DBEF34E" w14:textId="77777777" w:rsidR="000E3F74" w:rsidRPr="004145DF" w:rsidRDefault="000E3F74" w:rsidP="00264DBE">
      <w:pPr>
        <w:numPr>
          <w:ilvl w:val="2"/>
          <w:numId w:val="8"/>
        </w:numPr>
        <w:spacing w:after="160" w:line="259" w:lineRule="auto"/>
        <w:jc w:val="both"/>
        <w:rPr>
          <w:rFonts w:ascii="Calibri" w:eastAsia="Calibri" w:hAnsi="Calibri"/>
        </w:rPr>
      </w:pPr>
      <w:r w:rsidRPr="004145DF">
        <w:rPr>
          <w:rFonts w:ascii="Calibri" w:eastAsia="Calibri" w:hAnsi="Calibri" w:hint="cs"/>
          <w:rtl/>
        </w:rPr>
        <w:t>לצפות בהזמנות הרכש הנשלחות ע"י המשרדים העושים שימוש בפורטל לספק ולהדפיס אותן אם המשרד צירף להזמנה את פלט ההזמנה להדפסה.</w:t>
      </w:r>
    </w:p>
    <w:p w14:paraId="4188CB55" w14:textId="77777777" w:rsidR="000E3F74" w:rsidRPr="004145DF" w:rsidRDefault="000E3F74" w:rsidP="00264DBE">
      <w:pPr>
        <w:numPr>
          <w:ilvl w:val="2"/>
          <w:numId w:val="8"/>
        </w:numPr>
        <w:spacing w:after="160" w:line="259" w:lineRule="auto"/>
        <w:jc w:val="both"/>
        <w:rPr>
          <w:rFonts w:ascii="Calibri" w:eastAsia="Calibri" w:hAnsi="Calibri"/>
        </w:rPr>
      </w:pPr>
      <w:r w:rsidRPr="004145DF">
        <w:rPr>
          <w:rFonts w:ascii="Calibri" w:eastAsia="Calibri" w:hAnsi="Calibri" w:hint="cs"/>
          <w:rtl/>
        </w:rPr>
        <w:t>להגיש דיווחי ביצוע.</w:t>
      </w:r>
    </w:p>
    <w:p w14:paraId="37ED471C" w14:textId="77777777" w:rsidR="000E3F74" w:rsidRPr="004145DF" w:rsidRDefault="000E3F74" w:rsidP="00264DBE">
      <w:pPr>
        <w:numPr>
          <w:ilvl w:val="2"/>
          <w:numId w:val="8"/>
        </w:numPr>
        <w:spacing w:after="160" w:line="259" w:lineRule="auto"/>
        <w:jc w:val="both"/>
        <w:rPr>
          <w:rFonts w:ascii="Calibri" w:eastAsia="Calibri" w:hAnsi="Calibri"/>
        </w:rPr>
      </w:pPr>
      <w:r w:rsidRPr="004145DF">
        <w:rPr>
          <w:rFonts w:ascii="Calibri" w:eastAsia="Calibri" w:hAnsi="Calibri" w:hint="cs"/>
          <w:rtl/>
        </w:rPr>
        <w:t>להגיש חשבוניות חתומות אלקטרונית אשר יהוו חשבונית מקור וזאת במקום הגשת חשבוניות פיסיות.</w:t>
      </w:r>
    </w:p>
    <w:p w14:paraId="24CDBEBC" w14:textId="77777777" w:rsidR="000E3F74" w:rsidRPr="004145DF" w:rsidRDefault="000E3F74" w:rsidP="00264DBE">
      <w:pPr>
        <w:numPr>
          <w:ilvl w:val="2"/>
          <w:numId w:val="8"/>
        </w:numPr>
        <w:spacing w:after="160" w:line="259" w:lineRule="auto"/>
        <w:jc w:val="both"/>
        <w:rPr>
          <w:rFonts w:ascii="Calibri" w:eastAsia="Calibri" w:hAnsi="Calibri"/>
        </w:rPr>
      </w:pPr>
      <w:r w:rsidRPr="004145DF">
        <w:rPr>
          <w:rFonts w:ascii="Calibri" w:eastAsia="Calibri" w:hAnsi="Calibri" w:hint="cs"/>
          <w:rtl/>
        </w:rPr>
        <w:t>לצפות בסטטוס אישור המסמכים שהוגשו ותקינותם ע"י המשרדים.</w:t>
      </w:r>
    </w:p>
    <w:p w14:paraId="041B09AB" w14:textId="77777777" w:rsidR="000E3F74" w:rsidRPr="004145DF" w:rsidRDefault="000E3F74" w:rsidP="000E3F74">
      <w:pPr>
        <w:spacing w:after="160" w:line="259" w:lineRule="auto"/>
        <w:ind w:left="2124"/>
        <w:rPr>
          <w:rFonts w:ascii="Calibri" w:eastAsia="Calibri" w:hAnsi="Calibri"/>
          <w:rtl/>
        </w:rPr>
      </w:pPr>
    </w:p>
    <w:p w14:paraId="1C4E90A8"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עמידה בהנחיות רשות המיסים</w:t>
      </w:r>
    </w:p>
    <w:p w14:paraId="0D1044F7"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השימוש בפורטל הספקים הממשלתי בכלל והגשת חשבוניות חתומות אלקטרונית בפרט הינם כפופים להנחיות רשות המיסים בכלל ובפרט </w:t>
      </w:r>
      <w:r w:rsidRPr="004145DF">
        <w:rPr>
          <w:rFonts w:ascii="Calibri" w:eastAsia="Calibri" w:hAnsi="Calibri"/>
          <w:rtl/>
        </w:rPr>
        <w:t>הוראות</w:t>
      </w:r>
      <w:r w:rsidRPr="004145DF">
        <w:rPr>
          <w:rFonts w:ascii="Calibri" w:eastAsia="Calibri" w:hAnsi="Calibri" w:hint="cs"/>
          <w:rtl/>
        </w:rPr>
        <w:t xml:space="preserve"> מס הכנסה (ניהול פנקסי חשבונות), התשל"ג-1973. מבלי לפגוע בכלליות האמור לעיל, ספק אשר יעשה שימוש בפורטל הספקים הממשלתי יידרש </w:t>
      </w:r>
      <w:r w:rsidRPr="004145DF">
        <w:rPr>
          <w:rFonts w:ascii="Calibri" w:eastAsia="Calibri" w:hAnsi="Calibri"/>
          <w:rtl/>
        </w:rPr>
        <w:t>לעמוד גם בתנאי סעיף 18ב להוראות</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"כללים למשלוח מסמכים ממוחשבים".</w:t>
      </w:r>
    </w:p>
    <w:p w14:paraId="44327998"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5F6F8918"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חתימת המשרדים על נספח זה מהווה את הסכמתה לפי סעיף 18ב להוראות לניהול ספרים, לקבל מאת הספק מסמכים ממוחשבים. </w:t>
      </w:r>
      <w:r w:rsidRPr="004145DF">
        <w:rPr>
          <w:rFonts w:ascii="Calibri" w:eastAsia="Calibri" w:hAnsi="Calibri" w:hint="cs"/>
          <w:rtl/>
        </w:rPr>
        <w:tab/>
      </w:r>
      <w:r w:rsidRPr="004145DF">
        <w:rPr>
          <w:rFonts w:ascii="Calibri" w:eastAsia="Calibri" w:hAnsi="Calibri" w:hint="cs"/>
          <w:rtl/>
        </w:rPr>
        <w:br/>
      </w:r>
    </w:p>
    <w:p w14:paraId="54EB457E" w14:textId="77777777" w:rsidR="000E3F74" w:rsidRPr="002B3D96" w:rsidRDefault="000E3F74" w:rsidP="00264DBE">
      <w:pPr>
        <w:numPr>
          <w:ilvl w:val="0"/>
          <w:numId w:val="8"/>
        </w:numPr>
        <w:tabs>
          <w:tab w:val="num" w:pos="970"/>
        </w:tabs>
        <w:spacing w:after="160" w:line="259" w:lineRule="auto"/>
        <w:jc w:val="both"/>
        <w:rPr>
          <w:rFonts w:ascii="Calibri" w:eastAsia="Calibri" w:hAnsi="Calibri"/>
          <w:b/>
          <w:bCs/>
        </w:rPr>
      </w:pPr>
      <w:r w:rsidRPr="002B3D96">
        <w:rPr>
          <w:rFonts w:ascii="Calibri" w:eastAsia="Calibri" w:hAnsi="Calibri"/>
        </w:rPr>
        <w:br w:type="page"/>
      </w:r>
      <w:r w:rsidRPr="002B3D96">
        <w:rPr>
          <w:rFonts w:ascii="Calibri" w:eastAsia="Calibri" w:hAnsi="Calibri" w:hint="cs"/>
          <w:b/>
          <w:bCs/>
          <w:rtl/>
        </w:rPr>
        <w:lastRenderedPageBreak/>
        <w:t>הגבלת אחריות</w:t>
      </w:r>
    </w:p>
    <w:p w14:paraId="60D5E291"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0861AED1"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267C4F1C"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09F3AE15"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המשתמש מוותר בזאת על כל דרישה, תביעה או טענה כלפי הממשלה, המשרדים או מי מטעמם על כל </w:t>
      </w:r>
      <w:r w:rsidRPr="004145DF">
        <w:rPr>
          <w:rFonts w:ascii="Calibri" w:eastAsia="Calibri" w:hAnsi="Calibri"/>
          <w:rtl/>
        </w:rPr>
        <w:t xml:space="preserve">נזק </w:t>
      </w:r>
      <w:smartTag w:uri="urn:schemas-microsoft-com:office:smarttags" w:element="PersonName">
        <w:r w:rsidRPr="004145DF">
          <w:rPr>
            <w:rFonts w:ascii="Calibri" w:eastAsia="Calibri" w:hAnsi="Calibri"/>
            <w:rtl/>
          </w:rPr>
          <w:t>ישי</w:t>
        </w:r>
      </w:smartTag>
      <w:r w:rsidRPr="004145DF">
        <w:rPr>
          <w:rFonts w:ascii="Calibri" w:eastAsia="Calibri" w:hAnsi="Calibri"/>
          <w:rtl/>
        </w:rPr>
        <w:t>ר או עקיף</w:t>
      </w:r>
      <w:r w:rsidRPr="004145DF">
        <w:rPr>
          <w:rFonts w:ascii="Calibri" w:eastAsia="Calibri" w:hAnsi="Calibri" w:hint="cs"/>
          <w:rtl/>
        </w:rPr>
        <w:t xml:space="preserve"> או הפסד כלשהו הנובעים</w:t>
      </w:r>
      <w:r w:rsidRPr="004145DF">
        <w:rPr>
          <w:rFonts w:ascii="Calibri" w:eastAsia="Calibri" w:hAnsi="Calibri"/>
          <w:rtl/>
        </w:rPr>
        <w:t xml:space="preserve"> </w:t>
      </w:r>
      <w:r w:rsidRPr="004145DF">
        <w:rPr>
          <w:rFonts w:ascii="Calibri" w:eastAsia="Calibri" w:hAnsi="Calibri" w:hint="cs"/>
          <w:rtl/>
        </w:rPr>
        <w:t xml:space="preserve">משימושו בפורטל הספקים הממשלתי ו/או </w:t>
      </w:r>
      <w:r w:rsidRPr="004145DF">
        <w:rPr>
          <w:rFonts w:ascii="Calibri" w:eastAsia="Calibri" w:hAnsi="Calibri"/>
          <w:rtl/>
        </w:rPr>
        <w:t>מ</w:t>
      </w:r>
      <w:r w:rsidRPr="004145DF">
        <w:rPr>
          <w:rFonts w:ascii="Calibri" w:eastAsia="Calibri" w:hAnsi="Calibri" w:hint="cs"/>
          <w:rtl/>
        </w:rPr>
        <w:t>אי-נכונות המידע</w:t>
      </w:r>
      <w:r w:rsidRPr="004145DF">
        <w:rPr>
          <w:rFonts w:ascii="Calibri" w:eastAsia="Calibri" w:hAnsi="Calibri"/>
          <w:rtl/>
        </w:rPr>
        <w:t xml:space="preserve"> </w:t>
      </w:r>
      <w:r w:rsidRPr="004145DF">
        <w:rPr>
          <w:rFonts w:ascii="Calibri" w:eastAsia="Calibri" w:hAnsi="Calibri" w:hint="cs"/>
          <w:rtl/>
        </w:rPr>
        <w:t>בפורטל הספקים הממשלתי</w:t>
      </w:r>
      <w:r w:rsidRPr="004145DF">
        <w:rPr>
          <w:rFonts w:ascii="Calibri" w:eastAsia="Calibri" w:hAnsi="Calibri"/>
          <w:rtl/>
        </w:rPr>
        <w:t>.</w:t>
      </w:r>
    </w:p>
    <w:p w14:paraId="646A04FD"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rtl/>
        </w:rPr>
        <w:t>המשתמש</w:t>
      </w:r>
      <w:r w:rsidRPr="004145DF">
        <w:rPr>
          <w:rFonts w:ascii="Calibri" w:eastAsia="Calibri" w:hAnsi="Calibri" w:hint="cs"/>
          <w:rtl/>
        </w:rPr>
        <w:t xml:space="preserve"> וכל נציגיו </w:t>
      </w:r>
      <w:r w:rsidRPr="004145DF">
        <w:rPr>
          <w:rFonts w:ascii="Calibri" w:eastAsia="Calibri" w:hAnsi="Calibri"/>
          <w:rtl/>
        </w:rPr>
        <w:t>פוטר</w:t>
      </w:r>
      <w:r w:rsidRPr="004145DF">
        <w:rPr>
          <w:rFonts w:ascii="Calibri" w:eastAsia="Calibri" w:hAnsi="Calibri" w:hint="cs"/>
          <w:rtl/>
        </w:rPr>
        <w:t>ים</w:t>
      </w:r>
      <w:r w:rsidRPr="004145DF">
        <w:rPr>
          <w:rFonts w:ascii="Calibri" w:eastAsia="Calibri" w:hAnsi="Calibri"/>
          <w:rtl/>
        </w:rPr>
        <w:t xml:space="preserve"> את </w:t>
      </w:r>
      <w:r w:rsidRPr="004145DF">
        <w:rPr>
          <w:rFonts w:ascii="Calibri" w:eastAsia="Calibri" w:hAnsi="Calibri" w:hint="cs"/>
          <w:rtl/>
        </w:rPr>
        <w:t>הממשלה, המשרדים וכל מי שבא מטעמם</w:t>
      </w:r>
      <w:r w:rsidRPr="004145DF">
        <w:rPr>
          <w:rFonts w:ascii="Calibri" w:eastAsia="Calibri" w:hAnsi="Calibri"/>
          <w:rtl/>
        </w:rPr>
        <w:t xml:space="preserve"> מאחריות </w:t>
      </w:r>
      <w:r w:rsidRPr="004145DF">
        <w:rPr>
          <w:rFonts w:ascii="Calibri" w:eastAsia="Calibri" w:hAnsi="Calibri" w:hint="cs"/>
          <w:rtl/>
        </w:rPr>
        <w:t xml:space="preserve">כלשהי </w:t>
      </w:r>
      <w:r w:rsidRPr="004145DF">
        <w:rPr>
          <w:rFonts w:ascii="Calibri" w:eastAsia="Calibri" w:hAnsi="Calibri"/>
          <w:rtl/>
        </w:rPr>
        <w:t>לכל נזק</w:t>
      </w:r>
      <w:r w:rsidRPr="004145DF">
        <w:rPr>
          <w:rFonts w:ascii="Calibri" w:eastAsia="Calibri" w:hAnsi="Calibri" w:hint="cs"/>
          <w:rtl/>
        </w:rPr>
        <w:t xml:space="preserve">, עקיף או ישיר, </w:t>
      </w:r>
      <w:r w:rsidRPr="004145DF">
        <w:rPr>
          <w:rFonts w:ascii="Calibri" w:eastAsia="Calibri" w:hAnsi="Calibri"/>
          <w:rtl/>
        </w:rPr>
        <w:t xml:space="preserve"> שייגרם </w:t>
      </w:r>
      <w:r w:rsidRPr="004145DF">
        <w:rPr>
          <w:rFonts w:ascii="Calibri" w:eastAsia="Calibri" w:hAnsi="Calibri" w:hint="cs"/>
          <w:rtl/>
        </w:rPr>
        <w:t xml:space="preserve">לו או לכל צד שלישי </w:t>
      </w:r>
      <w:r w:rsidRPr="004145DF">
        <w:rPr>
          <w:rFonts w:ascii="Calibri" w:eastAsia="Calibri" w:hAnsi="Calibri"/>
          <w:rtl/>
        </w:rPr>
        <w:t>כאמור בסעיף</w:t>
      </w:r>
      <w:r w:rsidRPr="004145DF">
        <w:rPr>
          <w:rFonts w:ascii="Calibri" w:eastAsia="Calibri" w:hAnsi="Calibri" w:hint="cs"/>
          <w:rtl/>
        </w:rPr>
        <w:t xml:space="preserve"> (3) לעיל.</w:t>
      </w:r>
    </w:p>
    <w:p w14:paraId="524E41F0" w14:textId="77777777" w:rsidR="000E3F74" w:rsidRPr="004145DF" w:rsidRDefault="000E3F74" w:rsidP="000E3F74">
      <w:pPr>
        <w:spacing w:after="160" w:line="259" w:lineRule="auto"/>
        <w:ind w:left="1416" w:right="708"/>
        <w:jc w:val="both"/>
        <w:rPr>
          <w:rFonts w:ascii="Calibri" w:eastAsia="Calibri" w:hAnsi="Calibri"/>
          <w:rtl/>
        </w:rPr>
      </w:pPr>
    </w:p>
    <w:p w14:paraId="1F4480D6"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תשתית מקומית</w:t>
      </w:r>
    </w:p>
    <w:p w14:paraId="220F53C2"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lastRenderedPageBreak/>
        <w:t>לצורך הפעלת פורטל הספקים הממשלתי, יקים המשתמש תשתית מקומית העומדת לפחות בדרישות המתוארות בצרופה א' לנספח זה המהווה חלק בלתי נפרד ממנו.</w:t>
      </w:r>
    </w:p>
    <w:p w14:paraId="410CEDED"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28107CA2"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המשתמש מוותר בזאת על כל דרישה, תביעה או טענה כלפי הממשלה, המשרדים או מי מטעמם על כל </w:t>
      </w:r>
      <w:r w:rsidRPr="004145DF">
        <w:rPr>
          <w:rFonts w:ascii="Calibri" w:eastAsia="Calibri" w:hAnsi="Calibri"/>
          <w:rtl/>
        </w:rPr>
        <w:t xml:space="preserve">נזק </w:t>
      </w:r>
      <w:smartTag w:uri="urn:schemas-microsoft-com:office:smarttags" w:element="PersonName">
        <w:r w:rsidRPr="004145DF">
          <w:rPr>
            <w:rFonts w:ascii="Calibri" w:eastAsia="Calibri" w:hAnsi="Calibri"/>
            <w:rtl/>
          </w:rPr>
          <w:t>ישי</w:t>
        </w:r>
      </w:smartTag>
      <w:r w:rsidRPr="004145DF">
        <w:rPr>
          <w:rFonts w:ascii="Calibri" w:eastAsia="Calibri" w:hAnsi="Calibri"/>
          <w:rtl/>
        </w:rPr>
        <w:t>ר או עקיף</w:t>
      </w:r>
      <w:r w:rsidRPr="004145DF">
        <w:rPr>
          <w:rFonts w:ascii="Calibri" w:eastAsia="Calibri" w:hAnsi="Calibri" w:hint="cs"/>
          <w:rtl/>
        </w:rPr>
        <w:t xml:space="preserve"> או הפסד כלשהו הנובעים מאי תקינות התשתית המקומית.</w:t>
      </w:r>
    </w:p>
    <w:p w14:paraId="1B8A1D08"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1C888F01" w14:textId="77777777" w:rsidR="000E3F74" w:rsidRPr="004145DF" w:rsidRDefault="000E3F74" w:rsidP="000E3F74">
      <w:pPr>
        <w:spacing w:after="160" w:line="259" w:lineRule="auto"/>
        <w:ind w:left="1416" w:right="708"/>
        <w:jc w:val="both"/>
        <w:rPr>
          <w:rFonts w:ascii="Calibri" w:eastAsia="Calibri" w:hAnsi="Calibri"/>
          <w:rtl/>
        </w:rPr>
      </w:pPr>
    </w:p>
    <w:p w14:paraId="3DE2DDB3" w14:textId="77777777" w:rsidR="000E3F74" w:rsidRPr="004145DF" w:rsidRDefault="000E3F74" w:rsidP="00264DBE">
      <w:pPr>
        <w:numPr>
          <w:ilvl w:val="0"/>
          <w:numId w:val="8"/>
        </w:numPr>
        <w:tabs>
          <w:tab w:val="num" w:pos="970"/>
        </w:tabs>
        <w:spacing w:after="160" w:line="259" w:lineRule="auto"/>
        <w:rPr>
          <w:rFonts w:ascii="Calibri" w:eastAsia="Calibri" w:hAnsi="Calibri"/>
          <w:b/>
          <w:bCs/>
          <w:rtl/>
        </w:rPr>
      </w:pPr>
      <w:r>
        <w:rPr>
          <w:rFonts w:ascii="Calibri" w:eastAsia="Calibri" w:hAnsi="Calibri"/>
          <w:b/>
          <w:bCs/>
          <w:rtl/>
        </w:rPr>
        <w:br w:type="page"/>
      </w:r>
      <w:r w:rsidRPr="004145DF">
        <w:rPr>
          <w:rFonts w:ascii="Calibri" w:eastAsia="Calibri" w:hAnsi="Calibri" w:hint="cs"/>
          <w:b/>
          <w:bCs/>
          <w:rtl/>
        </w:rPr>
        <w:lastRenderedPageBreak/>
        <w:t>שימוש בכרטיס חכם</w:t>
      </w:r>
    </w:p>
    <w:p w14:paraId="435FE8AE"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הגישה לפורטל הספקים הממשלתי וחתימה אלקטרונית על חשבוניות יתאפשרו באמצעות תעודות אלקטרוניות מאושרות המונפקות על-ידי גורם מאשר בהתאם לחוק חתימה </w:t>
      </w:r>
      <w:r w:rsidRPr="004145DF">
        <w:rPr>
          <w:rFonts w:ascii="Calibri" w:eastAsia="Calibri" w:hAnsi="Calibri"/>
          <w:rtl/>
        </w:rPr>
        <w:t>אלקטרונית</w:t>
      </w:r>
      <w:r w:rsidRPr="004145DF">
        <w:rPr>
          <w:rFonts w:ascii="Calibri" w:eastAsia="Calibri" w:hAnsi="Calibri"/>
        </w:rPr>
        <w:t xml:space="preserve">, </w:t>
      </w:r>
      <w:r w:rsidRPr="004145DF">
        <w:rPr>
          <w:rFonts w:ascii="Calibri" w:eastAsia="Calibri" w:hAnsi="Calibri"/>
          <w:rtl/>
        </w:rPr>
        <w:t>התשס"א – 2001</w:t>
      </w:r>
      <w:r w:rsidRPr="004145DF">
        <w:rPr>
          <w:rFonts w:ascii="Calibri" w:eastAsia="Calibri" w:hAnsi="Calibri" w:hint="cs"/>
          <w:rtl/>
        </w:rPr>
        <w:t>, התעודות מאוחסנות על גבי "כרטיס חכם" או "</w:t>
      </w:r>
      <w:r w:rsidRPr="004145DF">
        <w:rPr>
          <w:rFonts w:ascii="Calibri" w:eastAsia="Calibri" w:hAnsi="Calibri" w:cs="Times New Roman"/>
        </w:rPr>
        <w:t xml:space="preserve"> TOKEN</w:t>
      </w:r>
      <w:r w:rsidRPr="004145DF">
        <w:rPr>
          <w:rFonts w:ascii="Calibri" w:eastAsia="Calibri" w:hAnsi="Calibri" w:hint="cs"/>
          <w:rtl/>
        </w:rPr>
        <w:t>".</w:t>
      </w:r>
    </w:p>
    <w:p w14:paraId="516E2E15"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עלות הנפקת התעודה האלקטרונית, עלות חידושה התקופתי וכל העלויות הנלוות, כגון קורא כרטיסים, יחולו על המשתמש.</w:t>
      </w:r>
    </w:p>
    <w:p w14:paraId="0AEAB16D"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הכרטיס החכם (להלן הכרטיס) הינו א</w:t>
      </w:r>
      <w:smartTag w:uri="urn:schemas-microsoft-com:office:smarttags" w:element="PersonName">
        <w:r w:rsidRPr="004145DF">
          <w:rPr>
            <w:rFonts w:ascii="Calibri" w:eastAsia="Calibri" w:hAnsi="Calibri" w:hint="cs"/>
            <w:rtl/>
          </w:rPr>
          <w:t>ישי</w:t>
        </w:r>
      </w:smartTag>
      <w:r w:rsidRPr="004145DF">
        <w:rPr>
          <w:rFonts w:ascii="Calibri" w:eastAsia="Calibri" w:hAnsi="Calibri" w:hint="cs"/>
          <w:rtl/>
        </w:rPr>
        <w:t xml:space="preserve"> לנציג משתמש מסוים ואינו ניתן להעברה. </w:t>
      </w:r>
    </w:p>
    <w:p w14:paraId="68A5553F"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התוקף של כרטיס החכם הינו לתקופה מוגבלת, ולכן משתמשים יהיו חייבים לחדש את הכרטיס (בתשלום) אחת לתקופה (כיום, אחת לשנתיים או אחת לארבע שנים).</w:t>
      </w:r>
    </w:p>
    <w:p w14:paraId="29C44A00"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הפעלת הכרטיס במחשב המשתמש מחייבת הכנת תשתית מקומית כמפורט בצרופה א' לנספח זה.</w:t>
      </w:r>
    </w:p>
    <w:p w14:paraId="6A579BFE"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3E084FBE"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5FE7F826"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כל פעולה הנעשית באמצעות הכרטיס החכם תהיה באחריותו הבלעדית של המשתמש ותחייב אותו. </w:t>
      </w:r>
    </w:p>
    <w:p w14:paraId="6127B89F"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אם סיסמת הכרטיס התגלתה לאחר, על המשתמש לדאוג לשנות את הסיסמה לאלתר.</w:t>
      </w:r>
    </w:p>
    <w:p w14:paraId="4BE29E67" w14:textId="77777777" w:rsidR="000E3F74" w:rsidRPr="004145DF" w:rsidRDefault="000E3F74" w:rsidP="000E3F74">
      <w:pPr>
        <w:spacing w:after="160" w:line="259" w:lineRule="auto"/>
        <w:ind w:left="1416" w:right="708"/>
        <w:jc w:val="both"/>
        <w:rPr>
          <w:rFonts w:ascii="Calibri" w:eastAsia="Calibri" w:hAnsi="Calibri"/>
        </w:rPr>
      </w:pPr>
    </w:p>
    <w:p w14:paraId="4FE3ABCF"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תנאים נוספים להנפקת כרטיס חכם</w:t>
      </w:r>
    </w:p>
    <w:p w14:paraId="6C430E98"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hint="cs"/>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6393DAB9"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hint="cs"/>
          <w:rtl/>
        </w:rPr>
        <w:t xml:space="preserve">כל משתמש יגיש את ההצהרות החתומות והמאושרות הללו לחברת הניהול כתנאי להגדרתו בפורטל הספקים הממשלתי. </w:t>
      </w:r>
    </w:p>
    <w:p w14:paraId="3A3ACEA3"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7D161E79" w14:textId="77777777" w:rsidR="000E3F74" w:rsidRPr="004145DF" w:rsidRDefault="000E3F74" w:rsidP="00264DBE">
      <w:pPr>
        <w:numPr>
          <w:ilvl w:val="1"/>
          <w:numId w:val="8"/>
        </w:numPr>
        <w:spacing w:after="160" w:line="259" w:lineRule="auto"/>
        <w:jc w:val="both"/>
        <w:rPr>
          <w:rFonts w:ascii="Calibri" w:eastAsia="Calibri" w:hAnsi="Calibri"/>
          <w:rtl/>
        </w:rPr>
      </w:pPr>
      <w:r>
        <w:rPr>
          <w:rFonts w:ascii="Calibri" w:eastAsia="Calibri" w:hAnsi="Calibri"/>
          <w:rtl/>
        </w:rPr>
        <w:br w:type="page"/>
      </w:r>
      <w:r w:rsidRPr="004145DF">
        <w:rPr>
          <w:rFonts w:ascii="Calibri" w:eastAsia="Calibri" w:hAnsi="Calibri" w:hint="cs"/>
          <w:rtl/>
        </w:rPr>
        <w:lastRenderedPageBreak/>
        <w:t>החלפת נציג משתמש תיעשה באמצעות חברת הניהול ובהתאם לתנאי נספח זה.</w:t>
      </w:r>
    </w:p>
    <w:p w14:paraId="549C114D" w14:textId="77777777" w:rsidR="000E3F74" w:rsidRPr="004145DF" w:rsidRDefault="000E3F74" w:rsidP="000E3F74">
      <w:pPr>
        <w:spacing w:after="160" w:line="259" w:lineRule="auto"/>
        <w:ind w:left="1416"/>
        <w:rPr>
          <w:rFonts w:ascii="Calibri" w:eastAsia="Calibri" w:hAnsi="Calibri"/>
          <w:rtl/>
        </w:rPr>
      </w:pPr>
    </w:p>
    <w:p w14:paraId="02508EDE" w14:textId="77777777" w:rsidR="000E3F74" w:rsidRPr="004145DF" w:rsidRDefault="000E3F74" w:rsidP="000E3F74">
      <w:pPr>
        <w:spacing w:after="160" w:line="259" w:lineRule="auto"/>
        <w:ind w:left="708"/>
        <w:rPr>
          <w:rFonts w:ascii="Calibri" w:eastAsia="Calibri" w:hAnsi="Calibri"/>
          <w:b/>
          <w:bCs/>
          <w:rtl/>
          <w:lang w:eastAsia="he-IL"/>
        </w:rPr>
      </w:pPr>
      <w:r w:rsidRPr="004145DF">
        <w:rPr>
          <w:rFonts w:ascii="Calibri" w:eastAsia="Calibri" w:hAnsi="Calibri" w:hint="cs"/>
          <w:b/>
          <w:bCs/>
          <w:rtl/>
          <w:lang w:eastAsia="he-IL"/>
        </w:rPr>
        <w:t>מודגש כי ההסדרים לגבי הנפקת כרטיס חכם המפורטים בנספח זה הינם נכונים בעת פניית המשרדים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67859098"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זכויות יוצרים</w:t>
      </w:r>
    </w:p>
    <w:p w14:paraId="0A090F09" w14:textId="77777777" w:rsidR="000E3F74" w:rsidRPr="004145DF" w:rsidRDefault="000E3F74" w:rsidP="000E3F74">
      <w:pPr>
        <w:spacing w:after="160" w:line="259" w:lineRule="auto"/>
        <w:ind w:left="708"/>
        <w:rPr>
          <w:rFonts w:ascii="Calibri" w:eastAsia="Calibri" w:hAnsi="Calibri"/>
          <w:lang w:eastAsia="he-IL"/>
        </w:rPr>
      </w:pPr>
      <w:r w:rsidRPr="004145DF">
        <w:rPr>
          <w:rFonts w:ascii="Calibri" w:eastAsia="Calibri" w:hAnsi="Calibri" w:hint="cs"/>
          <w:rtl/>
          <w:lang w:eastAsia="he-I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18928165"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ניהול משתמשים, תמיכה, הדרכה והטמעה</w:t>
      </w:r>
    </w:p>
    <w:p w14:paraId="477AD137"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14:paraId="4DB8F66F"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w:t>
      </w:r>
      <w:r w:rsidRPr="004145DF">
        <w:rPr>
          <w:rFonts w:ascii="Calibri" w:eastAsia="Calibri" w:hAnsi="Calibri" w:hint="cs"/>
          <w:rtl/>
        </w:rPr>
        <w:lastRenderedPageBreak/>
        <w:t xml:space="preserve">טענה כלפי הממשלה, המשרדים או מי מטעמם על כל </w:t>
      </w:r>
      <w:r w:rsidRPr="004145DF">
        <w:rPr>
          <w:rFonts w:ascii="Calibri" w:eastAsia="Calibri" w:hAnsi="Calibri"/>
          <w:rtl/>
        </w:rPr>
        <w:t>נזק ישיר או עקיף</w:t>
      </w:r>
      <w:r w:rsidRPr="004145DF">
        <w:rPr>
          <w:rFonts w:ascii="Calibri" w:eastAsia="Calibri" w:hAnsi="Calibri" w:hint="cs"/>
          <w:rtl/>
        </w:rPr>
        <w:t xml:space="preserve"> או הפסד כלשהו הנובעים</w:t>
      </w:r>
      <w:r w:rsidRPr="004145DF">
        <w:rPr>
          <w:rFonts w:ascii="Calibri" w:eastAsia="Calibri" w:hAnsi="Calibri"/>
          <w:rtl/>
        </w:rPr>
        <w:t xml:space="preserve"> </w:t>
      </w:r>
      <w:r w:rsidRPr="004145DF">
        <w:rPr>
          <w:rFonts w:ascii="Calibri" w:eastAsia="Calibri" w:hAnsi="Calibri" w:hint="cs"/>
          <w:rtl/>
        </w:rPr>
        <w:t>מאי זמינות מרכז התמיכה ו/או מזמני התגובה בו.</w:t>
      </w:r>
    </w:p>
    <w:p w14:paraId="4BD2D6CB"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14:paraId="7286F4BF" w14:textId="77777777" w:rsidR="000E3F74" w:rsidRPr="004145DF" w:rsidRDefault="000E3F74" w:rsidP="00264DBE">
      <w:pPr>
        <w:numPr>
          <w:ilvl w:val="0"/>
          <w:numId w:val="8"/>
        </w:numPr>
        <w:tabs>
          <w:tab w:val="num" w:pos="970"/>
        </w:tabs>
        <w:spacing w:after="160" w:line="259" w:lineRule="auto"/>
        <w:jc w:val="both"/>
        <w:rPr>
          <w:rFonts w:ascii="Calibri" w:eastAsia="Calibri" w:hAnsi="Calibri"/>
          <w:b/>
          <w:bCs/>
        </w:rPr>
      </w:pPr>
      <w:r w:rsidRPr="004145DF">
        <w:rPr>
          <w:rFonts w:ascii="Calibri" w:eastAsia="Calibri" w:hAnsi="Calibri" w:hint="cs"/>
          <w:b/>
          <w:bCs/>
          <w:rtl/>
        </w:rPr>
        <w:t>שימוש בהליכים חלופיים:</w:t>
      </w:r>
    </w:p>
    <w:p w14:paraId="3E683CC5"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הטמעת פורטל הספקים הממשלתי במשרדים השונים תתבצע בהדרגה. הממשלה תודיע לכל המשתמשים על הצטרפות כל משרד חדש ע"י פרסום הודעה מתאימה בפורטל הספקים הממשלתי ו/או בדרך אחרת.</w:t>
      </w:r>
    </w:p>
    <w:p w14:paraId="3FF0354C"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בפורטל יכללו הזמנות רכש מסוגים מסוימים, כפי שייקבע מעת לעת ע"י הממשלה.</w:t>
      </w:r>
    </w:p>
    <w:p w14:paraId="7D397561"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2059031A"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11D8AF7A"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בעיות ביצועים, פונקציונליות חסרה או חלקית:</w:t>
      </w:r>
    </w:p>
    <w:p w14:paraId="40D0832F"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lastRenderedPageBreak/>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1A456DD4"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749329FD"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4CBED628"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שינויים חקיקתיים</w:t>
      </w:r>
    </w:p>
    <w:p w14:paraId="502A9120"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0C0E553D"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נספח זה. במקרה של </w:t>
      </w:r>
      <w:r w:rsidRPr="004145DF">
        <w:rPr>
          <w:rFonts w:ascii="Calibri" w:eastAsia="Calibri" w:hAnsi="Calibri" w:hint="cs"/>
          <w:rtl/>
        </w:rPr>
        <w:lastRenderedPageBreak/>
        <w:t>שינוי כאמור, המשתמש יידרש לחתום על נספח תחליפי ו/או על תוספת לנספח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bookmarkStart w:id="178" w:name="_Ref274770591"/>
      <w:r w:rsidRPr="004145DF">
        <w:rPr>
          <w:rFonts w:ascii="Calibri" w:eastAsia="Calibri" w:hAnsi="Calibri" w:hint="cs"/>
          <w:rtl/>
        </w:rPr>
        <w:tab/>
      </w:r>
      <w:r w:rsidRPr="004145DF">
        <w:rPr>
          <w:rFonts w:ascii="Calibri" w:eastAsia="Calibri" w:hAnsi="Calibri" w:hint="cs"/>
          <w:rtl/>
        </w:rPr>
        <w:br/>
      </w:r>
    </w:p>
    <w:p w14:paraId="1CE8CC1F" w14:textId="77777777" w:rsidR="000E3F74" w:rsidRPr="004145DF" w:rsidRDefault="000E3F74" w:rsidP="00264DBE">
      <w:pPr>
        <w:numPr>
          <w:ilvl w:val="0"/>
          <w:numId w:val="8"/>
        </w:numPr>
        <w:tabs>
          <w:tab w:val="num" w:pos="970"/>
        </w:tabs>
        <w:spacing w:after="160" w:line="259" w:lineRule="auto"/>
        <w:rPr>
          <w:rFonts w:ascii="Calibri" w:eastAsia="Calibri" w:hAnsi="Calibri"/>
          <w:b/>
          <w:bCs/>
          <w:rtl/>
        </w:rPr>
      </w:pPr>
      <w:bookmarkStart w:id="179" w:name="_Ref386741549"/>
      <w:r w:rsidRPr="004145DF">
        <w:rPr>
          <w:rFonts w:ascii="Calibri" w:eastAsia="Calibri" w:hAnsi="Calibri"/>
          <w:b/>
          <w:bCs/>
          <w:rtl/>
        </w:rPr>
        <w:t>חבלה ומידע אסור</w:t>
      </w:r>
      <w:bookmarkEnd w:id="178"/>
      <w:bookmarkEnd w:id="179"/>
    </w:p>
    <w:p w14:paraId="29EB7543"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rtl/>
        </w:rPr>
        <w:t xml:space="preserve">המשתמש </w:t>
      </w:r>
      <w:r w:rsidRPr="004145DF">
        <w:rPr>
          <w:rFonts w:ascii="Calibri" w:eastAsia="Calibri" w:hAnsi="Calibri" w:hint="cs"/>
          <w:rtl/>
        </w:rPr>
        <w:t xml:space="preserve">וכל נציגיו </w:t>
      </w:r>
      <w:r w:rsidRPr="004145DF">
        <w:rPr>
          <w:rFonts w:ascii="Calibri" w:eastAsia="Calibri" w:hAnsi="Calibri"/>
          <w:rtl/>
        </w:rPr>
        <w:t>מתחייב</w:t>
      </w:r>
      <w:r w:rsidRPr="004145DF">
        <w:rPr>
          <w:rFonts w:ascii="Calibri" w:eastAsia="Calibri" w:hAnsi="Calibri" w:hint="cs"/>
          <w:rtl/>
        </w:rPr>
        <w:t>ים</w:t>
      </w:r>
      <w:r w:rsidRPr="004145DF">
        <w:rPr>
          <w:rFonts w:ascii="Calibri" w:eastAsia="Calibri" w:hAnsi="Calibri"/>
          <w:rtl/>
        </w:rPr>
        <w:t xml:space="preserve"> לא לגרום, לא לנסות לגרום ולא להניח לאחר לגרום לשינוי כלשהו במידע, ידיעה או נתון מכל סוג שהוא המצויים </w:t>
      </w:r>
      <w:r w:rsidRPr="004145DF">
        <w:rPr>
          <w:rFonts w:ascii="Calibri" w:eastAsia="Calibri" w:hAnsi="Calibri" w:hint="cs"/>
          <w:rtl/>
        </w:rPr>
        <w:t xml:space="preserve">בפורטל הספקים הממשלתי </w:t>
      </w:r>
      <w:r w:rsidRPr="004145DF">
        <w:rPr>
          <w:rFonts w:ascii="Calibri" w:eastAsia="Calibri" w:hAnsi="Calibri"/>
          <w:rtl/>
        </w:rPr>
        <w:t xml:space="preserve">פרט </w:t>
      </w:r>
      <w:r w:rsidRPr="004145DF">
        <w:rPr>
          <w:rFonts w:ascii="Calibri" w:eastAsia="Calibri" w:hAnsi="Calibri" w:hint="cs"/>
          <w:rtl/>
        </w:rPr>
        <w:t>לאישור קבלת הזמנות רכש, הגשת דיווחי ביצוע וחשבוניות ופעולות אחרות שהממשלה תאפשר לבצע באמצעות הפורטל, אם תאפשר.</w:t>
      </w:r>
    </w:p>
    <w:p w14:paraId="48FE676D"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המשתמש מתחייב להשתמש במידע </w:t>
      </w:r>
      <w:r w:rsidRPr="004145DF">
        <w:rPr>
          <w:rFonts w:ascii="Calibri" w:eastAsia="Calibri" w:hAnsi="Calibri" w:hint="cs"/>
          <w:rtl/>
        </w:rPr>
        <w:t xml:space="preserve">מותר </w:t>
      </w:r>
      <w:r w:rsidRPr="004145DF">
        <w:rPr>
          <w:rFonts w:ascii="Calibri" w:eastAsia="Calibri" w:hAnsi="Calibri"/>
          <w:rtl/>
        </w:rPr>
        <w:t xml:space="preserve">אך ורק למטרת </w:t>
      </w:r>
      <w:r w:rsidRPr="004145DF">
        <w:rPr>
          <w:rFonts w:ascii="Calibri" w:eastAsia="Calibri" w:hAnsi="Calibri" w:hint="cs"/>
          <w:rtl/>
        </w:rPr>
        <w:t xml:space="preserve">אישור הזמנות רכש, הגשת דיווחי ביצוע וחשבוניות למשרדי הממשלה והמשתמש מתחייב לא </w:t>
      </w:r>
      <w:r w:rsidRPr="004145DF">
        <w:rPr>
          <w:rFonts w:ascii="Calibri" w:eastAsia="Calibri" w:hAnsi="Calibri"/>
          <w:rtl/>
        </w:rPr>
        <w:t>להפיץ את המידע לגורם כלשהו</w:t>
      </w:r>
      <w:r w:rsidRPr="004145DF">
        <w:rPr>
          <w:rFonts w:ascii="Calibri" w:eastAsia="Calibri" w:hAnsi="Calibri" w:hint="cs"/>
          <w:rtl/>
        </w:rPr>
        <w:t xml:space="preserve"> שלא לצורך המטרות המפורטות לעיל</w:t>
      </w:r>
      <w:r w:rsidRPr="004145DF">
        <w:rPr>
          <w:rFonts w:ascii="Calibri" w:eastAsia="Calibri" w:hAnsi="Calibri"/>
          <w:rtl/>
        </w:rPr>
        <w:t>.</w:t>
      </w:r>
    </w:p>
    <w:p w14:paraId="62D2A380"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המשתמש </w:t>
      </w:r>
      <w:r w:rsidRPr="004145DF">
        <w:rPr>
          <w:rFonts w:ascii="Calibri" w:eastAsia="Calibri" w:hAnsi="Calibri" w:hint="cs"/>
          <w:rtl/>
        </w:rPr>
        <w:t xml:space="preserve">וכל נציגיו </w:t>
      </w:r>
      <w:r w:rsidRPr="004145DF">
        <w:rPr>
          <w:rFonts w:ascii="Calibri" w:eastAsia="Calibri" w:hAnsi="Calibri"/>
          <w:rtl/>
        </w:rPr>
        <w:t>מתחייב</w:t>
      </w:r>
      <w:r w:rsidRPr="004145DF">
        <w:rPr>
          <w:rFonts w:ascii="Calibri" w:eastAsia="Calibri" w:hAnsi="Calibri" w:hint="cs"/>
          <w:rtl/>
        </w:rPr>
        <w:t>ים</w:t>
      </w:r>
      <w:r w:rsidRPr="004145DF">
        <w:rPr>
          <w:rFonts w:ascii="Calibri" w:eastAsia="Calibri" w:hAnsi="Calibri"/>
          <w:rtl/>
        </w:rPr>
        <w:t xml:space="preserve"> לא לנסות לקבל מידע אסור </w:t>
      </w:r>
      <w:r w:rsidRPr="004145DF">
        <w:rPr>
          <w:rFonts w:ascii="Calibri" w:eastAsia="Calibri" w:hAnsi="Calibri" w:hint="cs"/>
          <w:rtl/>
        </w:rPr>
        <w:t>מהמערכת</w:t>
      </w:r>
      <w:r w:rsidRPr="004145DF">
        <w:rPr>
          <w:rFonts w:ascii="Calibri" w:eastAsia="Calibri" w:hAnsi="Calibri"/>
          <w:rtl/>
        </w:rPr>
        <w:t>, ואם במקרה יגיע אל</w:t>
      </w:r>
      <w:r w:rsidRPr="004145DF">
        <w:rPr>
          <w:rFonts w:ascii="Calibri" w:eastAsia="Calibri" w:hAnsi="Calibri" w:hint="cs"/>
          <w:rtl/>
        </w:rPr>
        <w:t>יהם</w:t>
      </w:r>
      <w:r w:rsidRPr="004145DF">
        <w:rPr>
          <w:rFonts w:ascii="Calibri" w:eastAsia="Calibri" w:hAnsi="Calibri"/>
          <w:rtl/>
        </w:rPr>
        <w:t xml:space="preserve"> מידע </w:t>
      </w:r>
      <w:r w:rsidRPr="004145DF">
        <w:rPr>
          <w:rFonts w:ascii="Calibri" w:eastAsia="Calibri" w:hAnsi="Calibri" w:hint="cs"/>
          <w:rtl/>
        </w:rPr>
        <w:t>אסור</w:t>
      </w:r>
      <w:r w:rsidRPr="004145DF">
        <w:rPr>
          <w:rFonts w:ascii="Calibri" w:eastAsia="Calibri" w:hAnsi="Calibri"/>
          <w:rtl/>
        </w:rPr>
        <w:t xml:space="preserve"> בדרך כלשהי, מתחייב</w:t>
      </w:r>
      <w:r w:rsidRPr="004145DF">
        <w:rPr>
          <w:rFonts w:ascii="Calibri" w:eastAsia="Calibri" w:hAnsi="Calibri" w:hint="cs"/>
          <w:rtl/>
        </w:rPr>
        <w:t>ים</w:t>
      </w:r>
      <w:r w:rsidRPr="004145DF">
        <w:rPr>
          <w:rFonts w:ascii="Calibri" w:eastAsia="Calibri" w:hAnsi="Calibri"/>
          <w:rtl/>
        </w:rPr>
        <w:t xml:space="preserve"> המשתמש</w:t>
      </w:r>
      <w:r w:rsidRPr="004145DF">
        <w:rPr>
          <w:rFonts w:ascii="Calibri" w:eastAsia="Calibri" w:hAnsi="Calibri" w:hint="cs"/>
          <w:rtl/>
        </w:rPr>
        <w:t xml:space="preserve"> וכל נציגיו, ביחד ולחוד</w:t>
      </w:r>
      <w:r w:rsidRPr="004145DF">
        <w:rPr>
          <w:rFonts w:ascii="Calibri" w:eastAsia="Calibri" w:hAnsi="Calibri"/>
          <w:rtl/>
        </w:rPr>
        <w:t>:</w:t>
      </w:r>
    </w:p>
    <w:p w14:paraId="45D75CB6" w14:textId="77777777" w:rsidR="000E3F74" w:rsidRPr="004145DF" w:rsidRDefault="000E3F74" w:rsidP="00264DBE">
      <w:pPr>
        <w:numPr>
          <w:ilvl w:val="2"/>
          <w:numId w:val="8"/>
        </w:numPr>
        <w:spacing w:after="160" w:line="259" w:lineRule="auto"/>
        <w:jc w:val="both"/>
        <w:rPr>
          <w:rFonts w:ascii="Calibri" w:eastAsia="Calibri" w:hAnsi="Calibri"/>
          <w:rtl/>
        </w:rPr>
      </w:pPr>
      <w:r w:rsidRPr="004145DF">
        <w:rPr>
          <w:rFonts w:ascii="Calibri" w:eastAsia="Calibri" w:hAnsi="Calibri"/>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w:t>
      </w:r>
      <w:r w:rsidRPr="004145DF">
        <w:rPr>
          <w:rFonts w:ascii="Calibri" w:eastAsia="Calibri" w:hAnsi="Calibri" w:hint="cs"/>
          <w:rtl/>
        </w:rPr>
        <w:t>למרכז התמיכה של טלפונית וגם בכתב,</w:t>
      </w:r>
      <w:r w:rsidRPr="004145DF">
        <w:rPr>
          <w:rFonts w:ascii="Calibri" w:eastAsia="Calibri" w:hAnsi="Calibri"/>
          <w:rtl/>
        </w:rPr>
        <w:t xml:space="preserve"> מיד כשיוודע לו. אם הודפס המידע האסור, ישלח מיד המשתמש את הדף המודפס אל </w:t>
      </w:r>
      <w:r w:rsidRPr="004145DF">
        <w:rPr>
          <w:rFonts w:ascii="Calibri" w:eastAsia="Calibri" w:hAnsi="Calibri" w:hint="cs"/>
          <w:rtl/>
        </w:rPr>
        <w:t>מרכז התמיכה של מרכבה</w:t>
      </w:r>
      <w:r w:rsidRPr="004145DF">
        <w:rPr>
          <w:rFonts w:ascii="Calibri" w:eastAsia="Calibri" w:hAnsi="Calibri"/>
          <w:rtl/>
        </w:rPr>
        <w:t>, בלי להשאיר ברשותו העתק של הדף או העתק אחר של המידע האסור.</w:t>
      </w:r>
    </w:p>
    <w:p w14:paraId="720C8B94" w14:textId="77777777" w:rsidR="000E3F74" w:rsidRPr="004145DF" w:rsidRDefault="000E3F74" w:rsidP="00264DBE">
      <w:pPr>
        <w:numPr>
          <w:ilvl w:val="2"/>
          <w:numId w:val="8"/>
        </w:numPr>
        <w:spacing w:after="160" w:line="259" w:lineRule="auto"/>
        <w:jc w:val="both"/>
        <w:rPr>
          <w:rFonts w:ascii="Calibri" w:eastAsia="Calibri" w:hAnsi="Calibri"/>
          <w:rtl/>
        </w:rPr>
      </w:pPr>
      <w:r w:rsidRPr="004145DF">
        <w:rPr>
          <w:rFonts w:ascii="Calibri" w:eastAsia="Calibri" w:hAnsi="Calibri"/>
          <w:rtl/>
        </w:rPr>
        <w:t xml:space="preserve">להודיע מיד טלפונית וגם בכתב על האירוע </w:t>
      </w:r>
      <w:r w:rsidRPr="004145DF">
        <w:rPr>
          <w:rFonts w:ascii="Calibri" w:eastAsia="Calibri" w:hAnsi="Calibri" w:hint="cs"/>
          <w:rtl/>
        </w:rPr>
        <w:t>לחברת הניהול.</w:t>
      </w:r>
    </w:p>
    <w:p w14:paraId="6653A852" w14:textId="77777777" w:rsidR="000E3F74" w:rsidRPr="004145DF" w:rsidRDefault="000E3F74" w:rsidP="00264DBE">
      <w:pPr>
        <w:numPr>
          <w:ilvl w:val="2"/>
          <w:numId w:val="8"/>
        </w:numPr>
        <w:spacing w:after="160" w:line="259" w:lineRule="auto"/>
        <w:jc w:val="both"/>
        <w:rPr>
          <w:rFonts w:ascii="Calibri" w:eastAsia="Calibri" w:hAnsi="Calibri"/>
        </w:rPr>
      </w:pPr>
      <w:r w:rsidRPr="004145DF">
        <w:rPr>
          <w:rFonts w:ascii="Calibri" w:eastAsia="Calibri" w:hAnsi="Calibri"/>
          <w:rtl/>
        </w:rPr>
        <w:lastRenderedPageBreak/>
        <w:t>לא לעשות כל ש</w:t>
      </w:r>
      <w:r w:rsidRPr="004145DF">
        <w:rPr>
          <w:rFonts w:ascii="Calibri" w:eastAsia="Calibri" w:hAnsi="Calibri" w:hint="cs"/>
          <w:rtl/>
        </w:rPr>
        <w:t>י</w:t>
      </w:r>
      <w:r w:rsidRPr="004145DF">
        <w:rPr>
          <w:rFonts w:ascii="Calibri" w:eastAsia="Calibri" w:hAnsi="Calibri"/>
          <w:rtl/>
        </w:rPr>
        <w:t xml:space="preserve">מוש במידע אסור ולא לגלותו לאיש, למעט גילוי הדרוש לצורך פסקאות </w:t>
      </w:r>
      <w:r w:rsidRPr="004145DF">
        <w:rPr>
          <w:rFonts w:ascii="Calibri" w:eastAsia="Calibri" w:hAnsi="Calibri" w:hint="cs"/>
          <w:rtl/>
        </w:rPr>
        <w:t>א. ו-ב.</w:t>
      </w:r>
      <w:r w:rsidRPr="004145DF">
        <w:rPr>
          <w:rFonts w:ascii="Calibri" w:eastAsia="Calibri" w:hAnsi="Calibri"/>
          <w:rtl/>
        </w:rPr>
        <w:t xml:space="preserve"> </w:t>
      </w:r>
      <w:r w:rsidRPr="004145DF">
        <w:rPr>
          <w:rFonts w:ascii="Calibri" w:eastAsia="Calibri" w:hAnsi="Calibri" w:hint="cs"/>
          <w:rtl/>
        </w:rPr>
        <w:t>לעיל.</w:t>
      </w:r>
    </w:p>
    <w:p w14:paraId="326D3FDC"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rtl/>
        </w:rPr>
        <w:t>המשתמש מתחייב לא להשתמש במידע בניגוד לדין</w:t>
      </w:r>
      <w:r w:rsidRPr="004145DF">
        <w:rPr>
          <w:rFonts w:ascii="Calibri" w:eastAsia="Calibri" w:hAnsi="Calibri" w:hint="cs"/>
          <w:rtl/>
        </w:rPr>
        <w:t>.</w:t>
      </w:r>
    </w:p>
    <w:p w14:paraId="2437AE3F" w14:textId="77777777" w:rsidR="000E3F74" w:rsidRPr="004145DF" w:rsidRDefault="000E3F74" w:rsidP="00264DBE">
      <w:pPr>
        <w:numPr>
          <w:ilvl w:val="1"/>
          <w:numId w:val="8"/>
        </w:numPr>
        <w:spacing w:after="160" w:line="259" w:lineRule="auto"/>
        <w:jc w:val="both"/>
        <w:rPr>
          <w:rFonts w:ascii="Calibri" w:eastAsia="Calibri" w:hAnsi="Calibri" w:cs="Narkisim"/>
        </w:rPr>
      </w:pPr>
      <w:r w:rsidRPr="004145DF">
        <w:rPr>
          <w:rFonts w:ascii="Calibri" w:eastAsia="Calibri" w:hAnsi="Calibri"/>
          <w:rtl/>
        </w:rPr>
        <w:t xml:space="preserve">המשתמש מתחייב לא לאפשר למי שאינו </w:t>
      </w:r>
      <w:r w:rsidRPr="004145DF">
        <w:rPr>
          <w:rFonts w:ascii="Calibri" w:eastAsia="Calibri" w:hAnsi="Calibri" w:hint="cs"/>
          <w:rtl/>
        </w:rPr>
        <w:t xml:space="preserve">הנציג המורשה שלו (לו הונפק כרטיס חכם) </w:t>
      </w:r>
      <w:r w:rsidRPr="004145DF">
        <w:rPr>
          <w:rFonts w:ascii="Calibri" w:eastAsia="Calibri" w:hAnsi="Calibri"/>
          <w:rtl/>
        </w:rPr>
        <w:t>להתקשר</w:t>
      </w:r>
      <w:r w:rsidRPr="004145DF">
        <w:rPr>
          <w:rFonts w:ascii="Calibri" w:eastAsia="Calibri" w:hAnsi="Calibri" w:hint="cs"/>
          <w:rtl/>
        </w:rPr>
        <w:t xml:space="preserve"> למערכת</w:t>
      </w:r>
      <w:r w:rsidRPr="004145DF">
        <w:rPr>
          <w:rFonts w:ascii="Calibri" w:eastAsia="Calibri" w:hAnsi="Calibri"/>
          <w:rtl/>
        </w:rPr>
        <w:t xml:space="preserve"> באמצעות </w:t>
      </w:r>
      <w:r w:rsidRPr="004145DF">
        <w:rPr>
          <w:rFonts w:ascii="Calibri" w:eastAsia="Calibri" w:hAnsi="Calibri" w:hint="cs"/>
          <w:rtl/>
        </w:rPr>
        <w:t>כרטיס החכם</w:t>
      </w:r>
      <w:r w:rsidRPr="004145DF">
        <w:rPr>
          <w:rFonts w:ascii="Calibri" w:eastAsia="Calibri" w:hAnsi="Calibri"/>
          <w:rtl/>
        </w:rPr>
        <w:t xml:space="preserve">, בין במישרין ובין בעקיפין, והוא מתחייב לקיים הסדרים מתאימים שימנעו התקשרות כאמור. כמו כן, מתחייב המשתמש שלא למסור לאדם שאינו זכאי לקבלו לפי </w:t>
      </w:r>
      <w:r w:rsidRPr="004145DF">
        <w:rPr>
          <w:rFonts w:ascii="Calibri" w:eastAsia="Calibri" w:hAnsi="Calibri" w:hint="cs"/>
          <w:rtl/>
        </w:rPr>
        <w:t>נספח</w:t>
      </w:r>
      <w:r w:rsidRPr="004145DF">
        <w:rPr>
          <w:rFonts w:ascii="Calibri" w:eastAsia="Calibri" w:hAnsi="Calibri"/>
          <w:rtl/>
        </w:rPr>
        <w:t xml:space="preserve"> זה, מידע שיאפשר לו להתקשר ל</w:t>
      </w:r>
      <w:r w:rsidRPr="004145DF">
        <w:rPr>
          <w:rFonts w:ascii="Calibri" w:eastAsia="Calibri" w:hAnsi="Calibri" w:hint="cs"/>
          <w:rtl/>
        </w:rPr>
        <w:t>מערכת</w:t>
      </w:r>
      <w:r w:rsidRPr="004145DF">
        <w:rPr>
          <w:rFonts w:ascii="Calibri" w:eastAsia="Calibri" w:hAnsi="Calibri"/>
          <w:rtl/>
        </w:rPr>
        <w:t>.</w:t>
      </w:r>
    </w:p>
    <w:p w14:paraId="072459C4"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המשתמש אחראי לכך שכל </w:t>
      </w:r>
      <w:r w:rsidRPr="004145DF">
        <w:rPr>
          <w:rFonts w:ascii="Calibri" w:eastAsia="Calibri" w:hAnsi="Calibri" w:hint="cs"/>
          <w:rtl/>
        </w:rPr>
        <w:t>נציג</w:t>
      </w:r>
      <w:r w:rsidRPr="004145DF">
        <w:rPr>
          <w:rFonts w:ascii="Calibri" w:eastAsia="Calibri" w:hAnsi="Calibri"/>
          <w:rtl/>
        </w:rPr>
        <w:t xml:space="preserve"> מורשה </w:t>
      </w:r>
      <w:r w:rsidRPr="004145DF">
        <w:rPr>
          <w:rFonts w:ascii="Calibri" w:eastAsia="Calibri" w:hAnsi="Calibri" w:hint="cs"/>
          <w:rtl/>
        </w:rPr>
        <w:t xml:space="preserve">שלו </w:t>
      </w:r>
      <w:r w:rsidRPr="004145DF">
        <w:rPr>
          <w:rFonts w:ascii="Calibri" w:eastAsia="Calibri" w:hAnsi="Calibri"/>
          <w:rtl/>
        </w:rPr>
        <w:t xml:space="preserve">ימלא את חובותיו לפי כתב ההתחייבות ולפי </w:t>
      </w:r>
      <w:r w:rsidRPr="004145DF">
        <w:rPr>
          <w:rFonts w:ascii="Calibri" w:eastAsia="Calibri" w:hAnsi="Calibri" w:hint="cs"/>
          <w:rtl/>
        </w:rPr>
        <w:t>נספח</w:t>
      </w:r>
      <w:r w:rsidRPr="004145DF">
        <w:rPr>
          <w:rFonts w:ascii="Calibri" w:eastAsia="Calibri" w:hAnsi="Calibri"/>
          <w:rtl/>
        </w:rPr>
        <w:t xml:space="preserve"> זה</w:t>
      </w:r>
      <w:r w:rsidRPr="004145DF">
        <w:rPr>
          <w:rFonts w:ascii="Calibri" w:eastAsia="Calibri" w:hAnsi="Calibri" w:hint="cs"/>
          <w:rtl/>
        </w:rPr>
        <w:t xml:space="preserve"> וכן שהוא ימלא את כל הדרישות המוטלות על המשתמש בסעיף זה</w:t>
      </w:r>
      <w:r w:rsidRPr="004145DF">
        <w:rPr>
          <w:rFonts w:ascii="Calibri" w:eastAsia="Calibri" w:hAnsi="Calibri"/>
          <w:rtl/>
        </w:rPr>
        <w:t>.</w:t>
      </w:r>
    </w:p>
    <w:p w14:paraId="1894747F"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rtl/>
        </w:rPr>
        <w:t xml:space="preserve">הפרה של אחת או יותר מהתחייבויות המשתמש על פי </w:t>
      </w:r>
      <w:r w:rsidRPr="004145DF">
        <w:rPr>
          <w:rFonts w:ascii="Calibri" w:eastAsia="Calibri" w:hAnsi="Calibri" w:hint="cs"/>
          <w:rtl/>
        </w:rPr>
        <w:t>נספח</w:t>
      </w:r>
      <w:r w:rsidRPr="004145DF">
        <w:rPr>
          <w:rFonts w:ascii="Calibri" w:eastAsia="Calibri" w:hAnsi="Calibri"/>
          <w:rtl/>
        </w:rPr>
        <w:t xml:space="preserve"> זה על ידי </w:t>
      </w:r>
      <w:r w:rsidRPr="004145DF">
        <w:rPr>
          <w:rFonts w:ascii="Calibri" w:eastAsia="Calibri" w:hAnsi="Calibri" w:hint="cs"/>
          <w:rtl/>
        </w:rPr>
        <w:t>המשתמש או נציג</w:t>
      </w:r>
      <w:r w:rsidRPr="004145DF">
        <w:rPr>
          <w:rFonts w:ascii="Calibri" w:eastAsia="Calibri" w:hAnsi="Calibri"/>
          <w:rtl/>
        </w:rPr>
        <w:t xml:space="preserve"> מורשה </w:t>
      </w:r>
      <w:r w:rsidRPr="004145DF">
        <w:rPr>
          <w:rFonts w:ascii="Calibri" w:eastAsia="Calibri" w:hAnsi="Calibri" w:hint="cs"/>
          <w:rtl/>
        </w:rPr>
        <w:t xml:space="preserve">שלו </w:t>
      </w:r>
      <w:r w:rsidRPr="004145DF">
        <w:rPr>
          <w:rFonts w:ascii="Calibri" w:eastAsia="Calibri" w:hAnsi="Calibri"/>
          <w:rtl/>
        </w:rPr>
        <w:t>תחשב להפר</w:t>
      </w:r>
      <w:r w:rsidRPr="004145DF">
        <w:rPr>
          <w:rFonts w:ascii="Calibri" w:eastAsia="Calibri" w:hAnsi="Calibri" w:hint="cs"/>
          <w:rtl/>
        </w:rPr>
        <w:t>ה</w:t>
      </w:r>
      <w:r w:rsidRPr="004145DF">
        <w:rPr>
          <w:rFonts w:ascii="Calibri" w:eastAsia="Calibri" w:hAnsi="Calibri"/>
          <w:rtl/>
        </w:rPr>
        <w:t xml:space="preserve"> על ידי המשתמש, וזאת מבלי לפגוע בזכויות </w:t>
      </w:r>
      <w:r w:rsidRPr="004145DF">
        <w:rPr>
          <w:rFonts w:ascii="Calibri" w:eastAsia="Calibri" w:hAnsi="Calibri" w:hint="cs"/>
          <w:rtl/>
        </w:rPr>
        <w:t>הממשלה</w:t>
      </w:r>
      <w:r w:rsidRPr="004145DF">
        <w:rPr>
          <w:rFonts w:ascii="Calibri" w:eastAsia="Calibri" w:hAnsi="Calibri"/>
          <w:rtl/>
        </w:rPr>
        <w:t xml:space="preserve"> לפיצוי, שיפוי או כל סעד אחר שיגיע ל</w:t>
      </w:r>
      <w:r w:rsidRPr="004145DF">
        <w:rPr>
          <w:rFonts w:ascii="Calibri" w:eastAsia="Calibri" w:hAnsi="Calibri" w:hint="cs"/>
          <w:rtl/>
        </w:rPr>
        <w:t>ה</w:t>
      </w:r>
      <w:r w:rsidRPr="004145DF">
        <w:rPr>
          <w:rFonts w:ascii="Calibri" w:eastAsia="Calibri" w:hAnsi="Calibri"/>
          <w:rtl/>
        </w:rPr>
        <w:t xml:space="preserve"> מאת ה</w:t>
      </w:r>
      <w:r w:rsidRPr="004145DF">
        <w:rPr>
          <w:rFonts w:ascii="Calibri" w:eastAsia="Calibri" w:hAnsi="Calibri" w:hint="cs"/>
          <w:rtl/>
        </w:rPr>
        <w:t>נציג</w:t>
      </w:r>
      <w:r w:rsidRPr="004145DF">
        <w:rPr>
          <w:rFonts w:ascii="Calibri" w:eastAsia="Calibri" w:hAnsi="Calibri"/>
          <w:rtl/>
        </w:rPr>
        <w:t xml:space="preserve"> המורשה.</w:t>
      </w:r>
    </w:p>
    <w:p w14:paraId="1245D9C5"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המשתמש מתחייב לבטל את הרשאתו של כל </w:t>
      </w:r>
      <w:r w:rsidRPr="004145DF">
        <w:rPr>
          <w:rFonts w:ascii="Calibri" w:eastAsia="Calibri" w:hAnsi="Calibri" w:hint="cs"/>
          <w:rtl/>
        </w:rPr>
        <w:t>נציג</w:t>
      </w:r>
      <w:r w:rsidRPr="004145DF">
        <w:rPr>
          <w:rFonts w:ascii="Calibri" w:eastAsia="Calibri" w:hAnsi="Calibri"/>
          <w:rtl/>
        </w:rPr>
        <w:t xml:space="preserve"> מורשה </w:t>
      </w:r>
      <w:r w:rsidRPr="004145DF">
        <w:rPr>
          <w:rFonts w:ascii="Calibri" w:eastAsia="Calibri" w:hAnsi="Calibri" w:hint="cs"/>
          <w:rtl/>
        </w:rPr>
        <w:t xml:space="preserve">שלו </w:t>
      </w:r>
      <w:r w:rsidRPr="004145DF">
        <w:rPr>
          <w:rFonts w:ascii="Calibri" w:eastAsia="Calibri" w:hAnsi="Calibri"/>
          <w:rtl/>
        </w:rPr>
        <w:t xml:space="preserve">שהפסיק להיות שותף או הפסיק את עבודתו אצל המשתמש, לפי הענין, ולהודיע על כך </w:t>
      </w:r>
      <w:r w:rsidRPr="004145DF">
        <w:rPr>
          <w:rFonts w:ascii="Calibri" w:eastAsia="Calibri" w:hAnsi="Calibri" w:hint="cs"/>
          <w:rtl/>
        </w:rPr>
        <w:t>לחברת ניהול טלפונית וגם בכתב תוך 48 שעות מיום סיום עבודתו של הנציג</w:t>
      </w:r>
      <w:r w:rsidRPr="004145DF">
        <w:rPr>
          <w:rFonts w:ascii="Calibri" w:eastAsia="Calibri" w:hAnsi="Calibri"/>
          <w:rtl/>
        </w:rPr>
        <w:t>.</w:t>
      </w:r>
    </w:p>
    <w:p w14:paraId="1CC025CC"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הודיע המשתמש </w:t>
      </w:r>
      <w:r w:rsidRPr="004145DF">
        <w:rPr>
          <w:rFonts w:ascii="Calibri" w:eastAsia="Calibri" w:hAnsi="Calibri" w:hint="cs"/>
          <w:rtl/>
        </w:rPr>
        <w:t xml:space="preserve">לחברת ניהול </w:t>
      </w:r>
      <w:r w:rsidRPr="004145DF">
        <w:rPr>
          <w:rFonts w:ascii="Calibri" w:eastAsia="Calibri" w:hAnsi="Calibri"/>
          <w:rtl/>
        </w:rPr>
        <w:t>כאמור</w:t>
      </w:r>
      <w:r w:rsidRPr="004145DF">
        <w:rPr>
          <w:rFonts w:ascii="Calibri" w:eastAsia="Calibri" w:hAnsi="Calibri" w:hint="cs"/>
          <w:rtl/>
        </w:rPr>
        <w:t xml:space="preserve"> בפסקה (8) לעיל</w:t>
      </w:r>
      <w:r w:rsidRPr="004145DF">
        <w:rPr>
          <w:rFonts w:ascii="Calibri" w:eastAsia="Calibri" w:hAnsi="Calibri"/>
          <w:rtl/>
        </w:rPr>
        <w:t xml:space="preserve">, </w:t>
      </w:r>
      <w:r w:rsidRPr="004145DF">
        <w:rPr>
          <w:rFonts w:ascii="Calibri" w:eastAsia="Calibri" w:hAnsi="Calibri" w:hint="cs"/>
          <w:rtl/>
        </w:rPr>
        <w:t>ת</w:t>
      </w:r>
      <w:r w:rsidRPr="004145DF">
        <w:rPr>
          <w:rFonts w:ascii="Calibri" w:eastAsia="Calibri" w:hAnsi="Calibri"/>
          <w:rtl/>
        </w:rPr>
        <w:t xml:space="preserve">בטל </w:t>
      </w:r>
      <w:r w:rsidRPr="004145DF">
        <w:rPr>
          <w:rFonts w:ascii="Calibri" w:eastAsia="Calibri" w:hAnsi="Calibri" w:hint="cs"/>
          <w:rtl/>
        </w:rPr>
        <w:t>הממשלה</w:t>
      </w:r>
      <w:r w:rsidRPr="004145DF">
        <w:rPr>
          <w:rFonts w:ascii="Calibri" w:eastAsia="Calibri" w:hAnsi="Calibri"/>
          <w:rtl/>
        </w:rPr>
        <w:t xml:space="preserve"> את זכאותו של </w:t>
      </w:r>
      <w:r w:rsidRPr="004145DF">
        <w:rPr>
          <w:rFonts w:ascii="Calibri" w:eastAsia="Calibri" w:hAnsi="Calibri" w:hint="cs"/>
          <w:rtl/>
        </w:rPr>
        <w:t>הנציג של המשתמש</w:t>
      </w:r>
      <w:r w:rsidRPr="004145DF">
        <w:rPr>
          <w:rFonts w:ascii="Calibri" w:eastAsia="Calibri" w:hAnsi="Calibri"/>
          <w:rtl/>
        </w:rPr>
        <w:t xml:space="preserve"> </w:t>
      </w:r>
      <w:r w:rsidRPr="004145DF">
        <w:rPr>
          <w:rFonts w:ascii="Calibri" w:eastAsia="Calibri" w:hAnsi="Calibri" w:hint="cs"/>
          <w:rtl/>
        </w:rPr>
        <w:t>(</w:t>
      </w:r>
      <w:r w:rsidRPr="004145DF">
        <w:rPr>
          <w:rFonts w:ascii="Calibri" w:eastAsia="Calibri" w:hAnsi="Calibri"/>
          <w:rtl/>
        </w:rPr>
        <w:t>שהפסיק להיות מורשה לשימוש</w:t>
      </w:r>
      <w:r w:rsidRPr="004145DF">
        <w:rPr>
          <w:rFonts w:ascii="Calibri" w:eastAsia="Calibri" w:hAnsi="Calibri" w:hint="cs"/>
          <w:rtl/>
        </w:rPr>
        <w:t xml:space="preserve"> במערכת)</w:t>
      </w:r>
      <w:r w:rsidRPr="004145DF">
        <w:rPr>
          <w:rFonts w:ascii="Calibri" w:eastAsia="Calibri" w:hAnsi="Calibri"/>
          <w:rtl/>
        </w:rPr>
        <w:t xml:space="preserve"> </w:t>
      </w:r>
      <w:r w:rsidRPr="004145DF">
        <w:rPr>
          <w:rFonts w:ascii="Calibri" w:eastAsia="Calibri" w:hAnsi="Calibri" w:hint="cs"/>
          <w:rtl/>
        </w:rPr>
        <w:t>להשתמש במערכת</w:t>
      </w:r>
      <w:r w:rsidRPr="004145DF">
        <w:rPr>
          <w:rFonts w:ascii="Calibri" w:eastAsia="Calibri" w:hAnsi="Calibri"/>
          <w:rtl/>
        </w:rPr>
        <w:t xml:space="preserve"> תוך 48 שעות מיום קבלת ההודעה</w:t>
      </w:r>
      <w:r w:rsidRPr="004145DF">
        <w:rPr>
          <w:rFonts w:ascii="Calibri" w:eastAsia="Calibri" w:hAnsi="Calibri" w:hint="cs"/>
          <w:rtl/>
        </w:rPr>
        <w:t xml:space="preserve"> בכתב אולם תהיה הממשלה רשאית (ולא חייבת) לבטל את ההרשאה גם על סמך הודעה טלפונית בלבד</w:t>
      </w:r>
      <w:r w:rsidRPr="004145DF">
        <w:rPr>
          <w:rFonts w:ascii="Calibri" w:eastAsia="Calibri" w:hAnsi="Calibri"/>
          <w:rtl/>
        </w:rPr>
        <w:t>.</w:t>
      </w:r>
    </w:p>
    <w:p w14:paraId="1276C4AD"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תהיה רשאית</w:t>
      </w:r>
      <w:r w:rsidRPr="004145DF">
        <w:rPr>
          <w:rFonts w:ascii="Calibri" w:eastAsia="Calibri" w:hAnsi="Calibri"/>
          <w:rtl/>
        </w:rPr>
        <w:t xml:space="preserve"> לבטל את ההרשאה ל</w:t>
      </w:r>
      <w:r w:rsidRPr="004145DF">
        <w:rPr>
          <w:rFonts w:ascii="Calibri" w:eastAsia="Calibri" w:hAnsi="Calibri" w:hint="cs"/>
          <w:rtl/>
        </w:rPr>
        <w:t>נציג</w:t>
      </w:r>
      <w:r w:rsidRPr="004145DF">
        <w:rPr>
          <w:rFonts w:ascii="Calibri" w:eastAsia="Calibri" w:hAnsi="Calibri"/>
          <w:rtl/>
        </w:rPr>
        <w:t xml:space="preserve"> מורשה</w:t>
      </w:r>
      <w:r w:rsidRPr="004145DF">
        <w:rPr>
          <w:rFonts w:ascii="Calibri" w:eastAsia="Calibri" w:hAnsi="Calibri" w:hint="cs"/>
          <w:rtl/>
        </w:rPr>
        <w:t xml:space="preserve"> של המשתמש מכל סיבה שהיא בתנאי שהממשלה ת</w:t>
      </w:r>
      <w:r w:rsidRPr="004145DF">
        <w:rPr>
          <w:rFonts w:ascii="Calibri" w:eastAsia="Calibri" w:hAnsi="Calibri"/>
          <w:rtl/>
        </w:rPr>
        <w:t>נמק את סיבת הביטול.</w:t>
      </w:r>
      <w:r w:rsidRPr="004145DF">
        <w:rPr>
          <w:rFonts w:ascii="Calibri" w:eastAsia="Calibri" w:hAnsi="Calibri" w:hint="cs"/>
          <w:rtl/>
        </w:rPr>
        <w:tab/>
      </w:r>
      <w:r w:rsidRPr="004145DF">
        <w:rPr>
          <w:rFonts w:ascii="Calibri" w:eastAsia="Calibri" w:hAnsi="Calibri" w:hint="cs"/>
          <w:rtl/>
        </w:rPr>
        <w:br/>
      </w:r>
    </w:p>
    <w:p w14:paraId="7163D1D9"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lastRenderedPageBreak/>
        <w:t>ניתוק המשתמש מפורטל הספקים הממשלתי</w:t>
      </w:r>
    </w:p>
    <w:p w14:paraId="1D766A18"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hint="cs"/>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62D0E2B9" w14:textId="41FC0DA1"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4145DF">
        <w:rPr>
          <w:rFonts w:ascii="Calibri" w:eastAsia="Calibri" w:hAnsi="Calibri"/>
          <w:rtl/>
        </w:rPr>
        <w:fldChar w:fldCharType="begin"/>
      </w:r>
      <w:r w:rsidRPr="004145DF">
        <w:rPr>
          <w:rFonts w:ascii="Calibri" w:eastAsia="Calibri" w:hAnsi="Calibri"/>
          <w:rtl/>
        </w:rPr>
        <w:instrText xml:space="preserve"> </w:instrText>
      </w:r>
      <w:r w:rsidRPr="004145DF">
        <w:rPr>
          <w:rFonts w:ascii="Calibri" w:eastAsia="Calibri" w:hAnsi="Calibri" w:hint="cs"/>
        </w:rPr>
        <w:instrText>REF</w:instrText>
      </w:r>
      <w:r w:rsidRPr="004145DF">
        <w:rPr>
          <w:rFonts w:ascii="Calibri" w:eastAsia="Calibri" w:hAnsi="Calibri" w:hint="cs"/>
          <w:rtl/>
        </w:rPr>
        <w:instrText xml:space="preserve"> _</w:instrText>
      </w:r>
      <w:r w:rsidRPr="004145DF">
        <w:rPr>
          <w:rFonts w:ascii="Calibri" w:eastAsia="Calibri" w:hAnsi="Calibri" w:hint="cs"/>
        </w:rPr>
        <w:instrText>Ref386741549 \r \h</w:instrText>
      </w:r>
      <w:r w:rsidRPr="004145DF">
        <w:rPr>
          <w:rFonts w:ascii="Calibri" w:eastAsia="Calibri" w:hAnsi="Calibri"/>
          <w:rtl/>
        </w:rPr>
        <w:instrText xml:space="preserve">  \* </w:instrText>
      </w:r>
      <w:r w:rsidRPr="004145DF">
        <w:rPr>
          <w:rFonts w:ascii="Calibri" w:eastAsia="Calibri" w:hAnsi="Calibri"/>
        </w:rPr>
        <w:instrText>MERGEFORMAT</w:instrText>
      </w:r>
      <w:r w:rsidRPr="004145DF">
        <w:rPr>
          <w:rFonts w:ascii="Calibri" w:eastAsia="Calibri" w:hAnsi="Calibri"/>
          <w:rtl/>
        </w:rPr>
        <w:instrText xml:space="preserve"> </w:instrText>
      </w:r>
      <w:r w:rsidRPr="004145DF">
        <w:rPr>
          <w:rFonts w:ascii="Calibri" w:eastAsia="Calibri" w:hAnsi="Calibri"/>
          <w:rtl/>
        </w:rPr>
      </w:r>
      <w:r w:rsidRPr="004145DF">
        <w:rPr>
          <w:rFonts w:ascii="Calibri" w:eastAsia="Calibri" w:hAnsi="Calibri"/>
          <w:rtl/>
        </w:rPr>
        <w:fldChar w:fldCharType="separate"/>
      </w:r>
      <w:r w:rsidR="00BE70C2">
        <w:rPr>
          <w:rFonts w:ascii="Calibri" w:eastAsia="Calibri" w:hAnsi="Calibri"/>
          <w:rtl/>
        </w:rPr>
        <w:t>‏14</w:t>
      </w:r>
      <w:r w:rsidRPr="004145DF">
        <w:rPr>
          <w:rFonts w:ascii="Calibri" w:eastAsia="Calibri" w:hAnsi="Calibri"/>
          <w:rtl/>
        </w:rPr>
        <w:fldChar w:fldCharType="end"/>
      </w:r>
      <w:r w:rsidRPr="004145DF">
        <w:rPr>
          <w:rFonts w:ascii="Calibri" w:eastAsia="Calibri" w:hAnsi="Calibri"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r w:rsidRPr="004145DF">
        <w:rPr>
          <w:rFonts w:ascii="Calibri" w:eastAsia="Calibri" w:hAnsi="Calibri" w:hint="cs"/>
          <w:rtl/>
        </w:rPr>
        <w:tab/>
      </w:r>
      <w:r w:rsidRPr="004145DF">
        <w:rPr>
          <w:rFonts w:ascii="Calibri" w:eastAsia="Calibri" w:hAnsi="Calibri" w:hint="cs"/>
          <w:rtl/>
        </w:rPr>
        <w:br/>
      </w:r>
    </w:p>
    <w:p w14:paraId="0296C268" w14:textId="77777777" w:rsidR="000E3F74" w:rsidRPr="004145DF" w:rsidRDefault="000E3F74" w:rsidP="000E3F74">
      <w:pPr>
        <w:spacing w:after="160" w:line="259" w:lineRule="auto"/>
        <w:rPr>
          <w:rFonts w:ascii="Calibri" w:eastAsia="Calibri" w:hAnsi="Calibri"/>
          <w:rtl/>
        </w:rPr>
      </w:pPr>
    </w:p>
    <w:p w14:paraId="6CACB22C" w14:textId="77777777" w:rsidR="000E3F74" w:rsidRPr="004145DF" w:rsidRDefault="000E3F74" w:rsidP="000E3F74">
      <w:pPr>
        <w:spacing w:after="160" w:line="259" w:lineRule="auto"/>
        <w:jc w:val="center"/>
        <w:rPr>
          <w:rFonts w:ascii="Calibri" w:eastAsia="Calibri" w:hAnsi="Calibri"/>
          <w:rtl/>
        </w:rPr>
      </w:pPr>
      <w:r w:rsidRPr="004145DF">
        <w:rPr>
          <w:rFonts w:ascii="Calibri" w:eastAsia="Calibri" w:hAnsi="Calibri"/>
          <w:rtl/>
        </w:rPr>
        <w:t xml:space="preserve">ולראיה באו הצדדים על החתום בתאריך הנקוב בראש </w:t>
      </w:r>
      <w:r w:rsidRPr="004145DF">
        <w:rPr>
          <w:rFonts w:ascii="Calibri" w:eastAsia="Calibri" w:hAnsi="Calibri" w:hint="cs"/>
          <w:rtl/>
        </w:rPr>
        <w:t>נספח</w:t>
      </w:r>
      <w:r w:rsidRPr="004145DF">
        <w:rPr>
          <w:rFonts w:ascii="Calibri" w:eastAsia="Calibri" w:hAnsi="Calibri"/>
          <w:rtl/>
        </w:rPr>
        <w:t xml:space="preserve"> זה.</w:t>
      </w:r>
    </w:p>
    <w:p w14:paraId="383C2A23" w14:textId="77777777" w:rsidR="000E3F74" w:rsidRPr="004145DF" w:rsidRDefault="000E3F74" w:rsidP="000E3F74">
      <w:pPr>
        <w:spacing w:after="160" w:line="259" w:lineRule="auto"/>
        <w:rPr>
          <w:rFonts w:ascii="Calibri" w:eastAsia="Calibri" w:hAnsi="Calibri"/>
          <w:rtl/>
        </w:rPr>
      </w:pPr>
    </w:p>
    <w:p w14:paraId="77295DB3" w14:textId="77777777" w:rsidR="000E3F74" w:rsidRPr="004145DF" w:rsidRDefault="000E3F74" w:rsidP="000E3F74">
      <w:pPr>
        <w:spacing w:after="160" w:line="259" w:lineRule="auto"/>
        <w:rPr>
          <w:rFonts w:ascii="Calibri" w:eastAsia="Calibri" w:hAnsi="Calibri"/>
          <w:b/>
          <w:bCs/>
          <w:u w:val="single"/>
          <w:rtl/>
        </w:rPr>
      </w:pPr>
      <w:r w:rsidRPr="004145DF">
        <w:rPr>
          <w:rFonts w:ascii="Calibri" w:eastAsia="Calibri" w:hAnsi="Calibri"/>
          <w:b/>
          <w:bCs/>
          <w:u w:val="single"/>
          <w:rtl/>
        </w:rPr>
        <w:t xml:space="preserve">חתימות </w:t>
      </w:r>
      <w:r w:rsidRPr="004145DF">
        <w:rPr>
          <w:rFonts w:ascii="Calibri" w:eastAsia="Calibri" w:hAnsi="Calibri" w:hint="cs"/>
          <w:b/>
          <w:bCs/>
          <w:u w:val="single"/>
          <w:rtl/>
        </w:rPr>
        <w:t>המשרד</w:t>
      </w:r>
    </w:p>
    <w:p w14:paraId="08FC85D4" w14:textId="77777777"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שם ______________________________________  חתימה _________________________</w:t>
      </w:r>
    </w:p>
    <w:p w14:paraId="5AA6DBC6" w14:textId="77777777" w:rsidR="000E3F74" w:rsidRDefault="000E3F74" w:rsidP="000E3F74">
      <w:pPr>
        <w:spacing w:after="160" w:line="259" w:lineRule="auto"/>
        <w:rPr>
          <w:rFonts w:ascii="Calibri" w:eastAsia="Calibri" w:hAnsi="Calibri"/>
          <w:rtl/>
        </w:rPr>
      </w:pPr>
    </w:p>
    <w:p w14:paraId="4E4A18E4" w14:textId="77777777"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 xml:space="preserve">שם  _____________________________________ </w:t>
      </w:r>
      <w:r w:rsidRPr="004145DF">
        <w:rPr>
          <w:rFonts w:ascii="Calibri" w:eastAsia="Calibri" w:hAnsi="Calibri" w:hint="cs"/>
          <w:rtl/>
        </w:rPr>
        <w:t>ח</w:t>
      </w:r>
      <w:r w:rsidRPr="004145DF">
        <w:rPr>
          <w:rFonts w:ascii="Calibri" w:eastAsia="Calibri" w:hAnsi="Calibri"/>
          <w:rtl/>
        </w:rPr>
        <w:t>ת</w:t>
      </w:r>
      <w:r>
        <w:rPr>
          <w:rFonts w:ascii="Calibri" w:eastAsia="Calibri" w:hAnsi="Calibri"/>
          <w:rtl/>
        </w:rPr>
        <w:t>ימה___________________________</w:t>
      </w:r>
    </w:p>
    <w:p w14:paraId="0BA9B421" w14:textId="77777777" w:rsidR="000E3F74" w:rsidRPr="004145DF" w:rsidRDefault="000E3F74" w:rsidP="000E3F74">
      <w:pPr>
        <w:spacing w:after="160" w:line="259" w:lineRule="auto"/>
        <w:rPr>
          <w:rFonts w:ascii="Calibri" w:eastAsia="Calibri" w:hAnsi="Calibri"/>
          <w:rtl/>
        </w:rPr>
      </w:pPr>
    </w:p>
    <w:p w14:paraId="08700C8A" w14:textId="77777777" w:rsidR="000E3F74" w:rsidRPr="004145DF" w:rsidRDefault="000E3F74" w:rsidP="000E3F74">
      <w:pPr>
        <w:spacing w:after="160" w:line="259" w:lineRule="auto"/>
        <w:rPr>
          <w:rFonts w:ascii="Calibri" w:eastAsia="Calibri" w:hAnsi="Calibri"/>
          <w:b/>
          <w:bCs/>
          <w:u w:val="single"/>
          <w:rtl/>
        </w:rPr>
      </w:pPr>
      <w:r w:rsidRPr="004145DF">
        <w:rPr>
          <w:rFonts w:ascii="Calibri" w:eastAsia="Calibri" w:hAnsi="Calibri"/>
          <w:b/>
          <w:bCs/>
          <w:u w:val="single"/>
          <w:rtl/>
        </w:rPr>
        <w:lastRenderedPageBreak/>
        <w:t>חתימות המשתמש</w:t>
      </w:r>
    </w:p>
    <w:p w14:paraId="4D9DC699" w14:textId="77777777"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שם _________________________________חתימה_______________________________</w:t>
      </w:r>
    </w:p>
    <w:p w14:paraId="38D8CBD3" w14:textId="77777777" w:rsidR="000E3F74" w:rsidRPr="004145DF" w:rsidRDefault="000E3F74" w:rsidP="000E3F74">
      <w:pPr>
        <w:spacing w:after="160" w:line="259" w:lineRule="auto"/>
        <w:rPr>
          <w:rFonts w:ascii="Calibri" w:eastAsia="Calibri" w:hAnsi="Calibri"/>
          <w:rtl/>
        </w:rPr>
      </w:pPr>
    </w:p>
    <w:p w14:paraId="70103B3C" w14:textId="77777777"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שם  _________________________________ חתימה  ______________________________</w:t>
      </w:r>
    </w:p>
    <w:p w14:paraId="39BD67FB" w14:textId="77777777" w:rsidR="000E3F74" w:rsidRPr="00F2404D" w:rsidRDefault="000E3F74" w:rsidP="000E3F74">
      <w:pPr>
        <w:spacing w:before="240" w:after="120"/>
        <w:jc w:val="center"/>
        <w:rPr>
          <w:b/>
          <w:bCs/>
          <w:u w:val="single"/>
          <w:rtl/>
        </w:rPr>
      </w:pPr>
      <w:r>
        <w:rPr>
          <w:b/>
          <w:bCs/>
          <w:u w:val="single"/>
          <w:rtl/>
        </w:rPr>
        <w:br w:type="page"/>
      </w:r>
      <w:r w:rsidRPr="00F2404D">
        <w:rPr>
          <w:rFonts w:hint="cs"/>
          <w:b/>
          <w:bCs/>
          <w:u w:val="single"/>
          <w:rtl/>
        </w:rPr>
        <w:lastRenderedPageBreak/>
        <w:t xml:space="preserve">נספח א' </w:t>
      </w:r>
      <w:r w:rsidRPr="00F2404D">
        <w:rPr>
          <w:b/>
          <w:bCs/>
          <w:u w:val="single"/>
          <w:rtl/>
        </w:rPr>
        <w:t>–</w:t>
      </w:r>
      <w:r w:rsidRPr="00F2404D">
        <w:rPr>
          <w:rFonts w:hint="cs"/>
          <w:b/>
          <w:bCs/>
          <w:u w:val="single"/>
          <w:rtl/>
        </w:rPr>
        <w:t xml:space="preserve"> דרישות לתשתית המקומית</w:t>
      </w:r>
    </w:p>
    <w:p w14:paraId="324AD356" w14:textId="77777777" w:rsidR="000E3F74" w:rsidRPr="00F2404D" w:rsidRDefault="000E3F74" w:rsidP="00264DBE">
      <w:pPr>
        <w:numPr>
          <w:ilvl w:val="0"/>
          <w:numId w:val="10"/>
        </w:numPr>
        <w:tabs>
          <w:tab w:val="num" w:pos="792"/>
        </w:tabs>
        <w:spacing w:before="240" w:after="120"/>
        <w:contextualSpacing/>
        <w:rPr>
          <w:rFonts w:ascii="Calibri" w:eastAsia="Calibri" w:hAnsi="Calibri"/>
          <w:b/>
          <w:bCs/>
        </w:rPr>
      </w:pPr>
      <w:r w:rsidRPr="00F2404D">
        <w:rPr>
          <w:rFonts w:ascii="Calibri" w:eastAsia="Calibri" w:hAnsi="Calibri" w:hint="cs"/>
          <w:b/>
          <w:bCs/>
          <w:rtl/>
        </w:rPr>
        <w:t xml:space="preserve">אמצעים הניתנים מהגורם המנפק </w:t>
      </w:r>
    </w:p>
    <w:p w14:paraId="7B9A6B32" w14:textId="77777777" w:rsidR="000E3F74" w:rsidRPr="00F2404D" w:rsidRDefault="000E3F74" w:rsidP="00264DBE">
      <w:pPr>
        <w:numPr>
          <w:ilvl w:val="1"/>
          <w:numId w:val="10"/>
        </w:numPr>
        <w:contextualSpacing/>
        <w:rPr>
          <w:rFonts w:ascii="Calibri" w:eastAsia="Calibri" w:hAnsi="Calibri"/>
        </w:rPr>
      </w:pPr>
      <w:r w:rsidRPr="00F2404D">
        <w:rPr>
          <w:rFonts w:ascii="Calibri" w:eastAsia="Calibri" w:hAnsi="Calibri"/>
          <w:rtl/>
        </w:rPr>
        <w:t>קורא כרטיסים</w:t>
      </w:r>
      <w:r w:rsidRPr="00F2404D">
        <w:rPr>
          <w:rFonts w:ascii="Calibri" w:eastAsia="Calibri" w:hAnsi="Calibri" w:hint="cs"/>
          <w:rtl/>
        </w:rPr>
        <w:t>.</w:t>
      </w:r>
    </w:p>
    <w:p w14:paraId="6E0F5F03" w14:textId="77777777" w:rsidR="000E3F74" w:rsidRPr="00F2404D" w:rsidRDefault="000E3F74" w:rsidP="00264DBE">
      <w:pPr>
        <w:numPr>
          <w:ilvl w:val="1"/>
          <w:numId w:val="10"/>
        </w:numPr>
        <w:contextualSpacing/>
        <w:rPr>
          <w:rFonts w:ascii="Calibri" w:eastAsia="Calibri" w:hAnsi="Calibri"/>
        </w:rPr>
      </w:pPr>
      <w:r w:rsidRPr="00F2404D">
        <w:rPr>
          <w:rFonts w:ascii="Calibri" w:eastAsia="Calibri" w:hAnsi="Calibri"/>
          <w:rtl/>
        </w:rPr>
        <w:t>כרטיס חכם</w:t>
      </w:r>
      <w:r w:rsidRPr="00F2404D">
        <w:rPr>
          <w:rFonts w:ascii="Calibri" w:eastAsia="Calibri" w:hAnsi="Calibri" w:hint="cs"/>
          <w:rtl/>
        </w:rPr>
        <w:t>.</w:t>
      </w:r>
    </w:p>
    <w:p w14:paraId="5EBCEE0C" w14:textId="77777777" w:rsidR="000E3F74" w:rsidRPr="00F2404D" w:rsidRDefault="000E3F74" w:rsidP="00264DBE">
      <w:pPr>
        <w:numPr>
          <w:ilvl w:val="1"/>
          <w:numId w:val="10"/>
        </w:numPr>
        <w:contextualSpacing/>
        <w:rPr>
          <w:rFonts w:ascii="Calibri" w:eastAsia="Calibri" w:hAnsi="Calibri"/>
        </w:rPr>
      </w:pPr>
      <w:r w:rsidRPr="00F2404D">
        <w:rPr>
          <w:rFonts w:ascii="Calibri" w:eastAsia="Calibri" w:hAnsi="Calibri"/>
          <w:rtl/>
        </w:rPr>
        <w:t>סיסמא</w:t>
      </w:r>
      <w:r w:rsidRPr="00F2404D">
        <w:rPr>
          <w:rFonts w:ascii="Calibri" w:eastAsia="Calibri" w:hAnsi="Calibri" w:hint="cs"/>
          <w:rtl/>
        </w:rPr>
        <w:t xml:space="preserve"> (</w:t>
      </w:r>
      <w:r w:rsidRPr="00F2404D">
        <w:rPr>
          <w:rFonts w:ascii="Calibri" w:eastAsia="Calibri" w:hAnsi="Calibri"/>
        </w:rPr>
        <w:t>Pin Number</w:t>
      </w:r>
      <w:r w:rsidRPr="00F2404D">
        <w:rPr>
          <w:rFonts w:ascii="Calibri" w:eastAsia="Calibri" w:hAnsi="Calibri" w:hint="cs"/>
          <w:rtl/>
        </w:rPr>
        <w:t>).</w:t>
      </w:r>
      <w:r w:rsidRPr="00F2404D">
        <w:rPr>
          <w:rFonts w:ascii="Calibri" w:eastAsia="Calibri" w:hAnsi="Calibri"/>
          <w:rtl/>
        </w:rPr>
        <w:br/>
      </w:r>
    </w:p>
    <w:p w14:paraId="11053B39" w14:textId="77777777" w:rsidR="000E3F74" w:rsidRPr="00F2404D" w:rsidRDefault="000E3F74" w:rsidP="00264DBE">
      <w:pPr>
        <w:numPr>
          <w:ilvl w:val="0"/>
          <w:numId w:val="10"/>
        </w:numPr>
        <w:tabs>
          <w:tab w:val="num" w:pos="792"/>
        </w:tabs>
        <w:spacing w:before="240" w:after="120"/>
        <w:contextualSpacing/>
        <w:rPr>
          <w:rFonts w:ascii="Calibri" w:eastAsia="Calibri" w:hAnsi="Calibri"/>
          <w:b/>
          <w:bCs/>
          <w:rtl/>
        </w:rPr>
      </w:pPr>
      <w:r w:rsidRPr="00F2404D">
        <w:rPr>
          <w:rFonts w:ascii="Calibri" w:eastAsia="Calibri" w:hAnsi="Calibri"/>
          <w:b/>
          <w:bCs/>
          <w:rtl/>
        </w:rPr>
        <w:t>דרישות מערכת</w:t>
      </w:r>
      <w:r w:rsidRPr="00F2404D">
        <w:rPr>
          <w:rFonts w:ascii="Calibri" w:eastAsia="Calibri" w:hAnsi="Calibri" w:hint="cs"/>
          <w:b/>
          <w:bCs/>
          <w:rtl/>
        </w:rPr>
        <w:t xml:space="preserve"> </w:t>
      </w:r>
    </w:p>
    <w:p w14:paraId="10BDACA9" w14:textId="77777777" w:rsidR="000E3F74" w:rsidRPr="00F2404D" w:rsidRDefault="000E3F74" w:rsidP="000E3F74">
      <w:pPr>
        <w:ind w:firstLine="360"/>
        <w:rPr>
          <w:rtl/>
        </w:rPr>
      </w:pPr>
      <w:r w:rsidRPr="00F2404D">
        <w:rPr>
          <w:rFonts w:hint="cs"/>
          <w:rtl/>
        </w:rPr>
        <w:t>עבודה במערכת תתאפשר רק עם קיום דרישות החומרה והתוכנה הבאות:</w:t>
      </w:r>
    </w:p>
    <w:p w14:paraId="579596A6" w14:textId="77777777" w:rsidR="000E3F74" w:rsidRPr="00F2404D" w:rsidRDefault="000E3F74" w:rsidP="00264DBE">
      <w:pPr>
        <w:numPr>
          <w:ilvl w:val="1"/>
          <w:numId w:val="10"/>
        </w:numPr>
        <w:tabs>
          <w:tab w:val="left" w:pos="906"/>
        </w:tabs>
        <w:ind w:left="906" w:hanging="546"/>
        <w:contextualSpacing/>
        <w:rPr>
          <w:rFonts w:ascii="Calibri" w:eastAsia="Calibri" w:hAnsi="Calibri"/>
        </w:rPr>
      </w:pPr>
      <w:r w:rsidRPr="00F2404D">
        <w:rPr>
          <w:rFonts w:ascii="Calibri" w:eastAsia="Calibri" w:hAnsi="Calibri"/>
          <w:rtl/>
        </w:rPr>
        <w:t>יציאת</w:t>
      </w:r>
      <w:r w:rsidRPr="00F2404D">
        <w:rPr>
          <w:rFonts w:ascii="Calibri" w:eastAsia="Calibri" w:hAnsi="Calibri"/>
        </w:rPr>
        <w:t xml:space="preserve"> USB </w:t>
      </w:r>
      <w:r w:rsidRPr="00F2404D">
        <w:rPr>
          <w:rFonts w:ascii="Calibri" w:eastAsia="Calibri" w:hAnsi="Calibri"/>
          <w:rtl/>
        </w:rPr>
        <w:t>פנויה</w:t>
      </w:r>
      <w:r w:rsidRPr="00F2404D">
        <w:rPr>
          <w:rFonts w:ascii="Calibri" w:eastAsia="Calibri" w:hAnsi="Calibri" w:hint="cs"/>
          <w:rtl/>
        </w:rPr>
        <w:t xml:space="preserve"> (עבור קורא הכרטיסים)</w:t>
      </w:r>
    </w:p>
    <w:p w14:paraId="20C1548B" w14:textId="77777777" w:rsidR="000E3F74" w:rsidRPr="00F2404D" w:rsidRDefault="000E3F74" w:rsidP="00264DBE">
      <w:pPr>
        <w:numPr>
          <w:ilvl w:val="1"/>
          <w:numId w:val="10"/>
        </w:numPr>
        <w:tabs>
          <w:tab w:val="left" w:pos="906"/>
        </w:tabs>
        <w:ind w:left="906" w:hanging="546"/>
        <w:contextualSpacing/>
        <w:rPr>
          <w:rFonts w:ascii="Calibri" w:eastAsia="Calibri" w:hAnsi="Calibri"/>
        </w:rPr>
      </w:pPr>
      <w:r w:rsidRPr="00F2404D">
        <w:rPr>
          <w:rFonts w:ascii="Calibri" w:eastAsia="Calibri" w:hAnsi="Calibri"/>
          <w:rtl/>
        </w:rPr>
        <w:t xml:space="preserve">דפדפן </w:t>
      </w:r>
      <w:r w:rsidRPr="00F2404D">
        <w:rPr>
          <w:rFonts w:ascii="Calibri" w:eastAsia="Calibri" w:hAnsi="Calibri" w:hint="cs"/>
          <w:rtl/>
        </w:rPr>
        <w:t>אינטרנט אקספלורר 7.0 ומעלה</w:t>
      </w:r>
    </w:p>
    <w:p w14:paraId="33D5241A" w14:textId="77777777" w:rsidR="000E3F74" w:rsidRPr="00F2404D" w:rsidRDefault="000E3F74" w:rsidP="00264DBE">
      <w:pPr>
        <w:numPr>
          <w:ilvl w:val="1"/>
          <w:numId w:val="10"/>
        </w:numPr>
        <w:tabs>
          <w:tab w:val="left" w:pos="906"/>
        </w:tabs>
        <w:ind w:left="906" w:hanging="546"/>
        <w:contextualSpacing/>
        <w:rPr>
          <w:rFonts w:ascii="Calibri" w:eastAsia="Calibri" w:hAnsi="Calibri"/>
          <w:rtl/>
        </w:rPr>
      </w:pPr>
      <w:r w:rsidRPr="00F2404D">
        <w:rPr>
          <w:rFonts w:ascii="Calibri" w:eastAsia="Calibri" w:hAnsi="Calibri" w:hint="cs"/>
          <w:rtl/>
        </w:rPr>
        <w:t xml:space="preserve">מערכת הפעלה </w:t>
      </w:r>
      <w:r w:rsidRPr="00F2404D">
        <w:rPr>
          <w:rFonts w:ascii="Calibri" w:eastAsia="Calibri" w:hAnsi="Calibri"/>
        </w:rPr>
        <w:t>WINDOWS7</w:t>
      </w:r>
      <w:r w:rsidRPr="00F2404D">
        <w:rPr>
          <w:rFonts w:ascii="Calibri" w:eastAsia="Calibri" w:hAnsi="Calibri" w:hint="cs"/>
          <w:rtl/>
        </w:rPr>
        <w:t xml:space="preserve"> או </w:t>
      </w:r>
      <w:r w:rsidRPr="00F2404D">
        <w:rPr>
          <w:rFonts w:ascii="Calibri" w:eastAsia="Calibri" w:hAnsi="Calibri"/>
        </w:rPr>
        <w:t xml:space="preserve">WINDOWS8/8.1 </w:t>
      </w:r>
      <w:r w:rsidRPr="00F2404D">
        <w:rPr>
          <w:rFonts w:ascii="Calibri" w:eastAsia="Calibri" w:hAnsi="Calibri" w:hint="cs"/>
          <w:rtl/>
        </w:rPr>
        <w:t xml:space="preserve"> או </w:t>
      </w:r>
      <w:r w:rsidRPr="00F2404D">
        <w:rPr>
          <w:rFonts w:ascii="Calibri" w:eastAsia="Calibri" w:hAnsi="Calibri"/>
        </w:rPr>
        <w:t>VISTA</w:t>
      </w:r>
    </w:p>
    <w:p w14:paraId="12D6B77D" w14:textId="77777777" w:rsidR="000E3F74" w:rsidRPr="00F2404D" w:rsidRDefault="000E3F74" w:rsidP="00264DBE">
      <w:pPr>
        <w:numPr>
          <w:ilvl w:val="1"/>
          <w:numId w:val="10"/>
        </w:numPr>
        <w:tabs>
          <w:tab w:val="left" w:pos="906"/>
        </w:tabs>
        <w:ind w:left="906" w:hanging="546"/>
        <w:contextualSpacing/>
        <w:rPr>
          <w:rFonts w:ascii="Calibri" w:eastAsia="Calibri" w:hAnsi="Calibri"/>
        </w:rPr>
      </w:pPr>
      <w:r w:rsidRPr="00F2404D">
        <w:rPr>
          <w:rFonts w:ascii="Calibri" w:eastAsia="Calibri" w:hAnsi="Calibri"/>
        </w:rPr>
        <w:t xml:space="preserve">Windows XP </w:t>
      </w:r>
      <w:r w:rsidRPr="00F2404D">
        <w:rPr>
          <w:rFonts w:ascii="Calibri" w:eastAsia="Calibri" w:hAnsi="Calibri" w:hint="cs"/>
          <w:rtl/>
        </w:rPr>
        <w:t xml:space="preserve">- עם </w:t>
      </w:r>
      <w:r w:rsidRPr="00F2404D">
        <w:rPr>
          <w:rFonts w:ascii="Calibri" w:eastAsia="Calibri" w:hAnsi="Calibri"/>
        </w:rPr>
        <w:t>3 Service Pack</w:t>
      </w:r>
      <w:r w:rsidRPr="00F2404D">
        <w:rPr>
          <w:rFonts w:ascii="Calibri" w:eastAsia="Calibri" w:hAnsi="Calibri" w:hint="cs"/>
          <w:rtl/>
        </w:rPr>
        <w:t xml:space="preserve"> ומעלה.</w:t>
      </w:r>
    </w:p>
    <w:p w14:paraId="5249F92C" w14:textId="77777777" w:rsidR="000E3F74" w:rsidRPr="00F2404D" w:rsidRDefault="000E3F74" w:rsidP="00264DBE">
      <w:pPr>
        <w:numPr>
          <w:ilvl w:val="1"/>
          <w:numId w:val="10"/>
        </w:numPr>
        <w:tabs>
          <w:tab w:val="left" w:pos="906"/>
        </w:tabs>
        <w:ind w:left="906" w:hanging="546"/>
        <w:contextualSpacing/>
        <w:rPr>
          <w:rFonts w:ascii="Calibri" w:eastAsia="Calibri" w:hAnsi="Calibri"/>
        </w:rPr>
      </w:pPr>
      <w:r w:rsidRPr="00F2404D">
        <w:rPr>
          <w:rFonts w:ascii="Calibri" w:eastAsia="Calibri" w:hAnsi="Calibri" w:hint="cs"/>
          <w:rtl/>
        </w:rPr>
        <w:t>קורא כרטיסים מותקן *</w:t>
      </w:r>
    </w:p>
    <w:p w14:paraId="7AE8E0C0" w14:textId="77777777" w:rsidR="000E3F74" w:rsidRPr="00F2404D" w:rsidRDefault="000E3F74" w:rsidP="00264DBE">
      <w:pPr>
        <w:numPr>
          <w:ilvl w:val="1"/>
          <w:numId w:val="10"/>
        </w:numPr>
        <w:tabs>
          <w:tab w:val="left" w:pos="906"/>
        </w:tabs>
        <w:ind w:left="906" w:hanging="546"/>
        <w:contextualSpacing/>
        <w:rPr>
          <w:rFonts w:ascii="Calibri" w:eastAsia="Calibri" w:hAnsi="Calibri"/>
        </w:rPr>
      </w:pPr>
      <w:r w:rsidRPr="00F2404D">
        <w:rPr>
          <w:rFonts w:ascii="Calibri" w:eastAsia="Calibri" w:hAnsi="Calibri" w:hint="cs"/>
          <w:rtl/>
        </w:rPr>
        <w:t>תוכנת גישה לכרטיס חכם מותקנת*</w:t>
      </w:r>
    </w:p>
    <w:p w14:paraId="530328CC" w14:textId="77777777" w:rsidR="000E3F74" w:rsidRPr="00F2404D" w:rsidRDefault="000E3F74" w:rsidP="00264DBE">
      <w:pPr>
        <w:numPr>
          <w:ilvl w:val="1"/>
          <w:numId w:val="10"/>
        </w:numPr>
        <w:tabs>
          <w:tab w:val="left" w:pos="906"/>
        </w:tabs>
        <w:ind w:left="906" w:hanging="546"/>
        <w:contextualSpacing/>
        <w:rPr>
          <w:rFonts w:ascii="Calibri" w:eastAsia="Calibri" w:hAnsi="Calibri"/>
        </w:rPr>
      </w:pPr>
      <w:r w:rsidRPr="00F2404D">
        <w:rPr>
          <w:rFonts w:ascii="Calibri" w:eastAsia="Calibri" w:hAnsi="Calibri" w:hint="cs"/>
          <w:rtl/>
        </w:rPr>
        <w:t>תכנת חתימה דיגיטלית (</w:t>
      </w:r>
      <w:r w:rsidRPr="00F2404D">
        <w:rPr>
          <w:rFonts w:ascii="Calibri" w:eastAsia="Calibri" w:hAnsi="Calibri"/>
        </w:rPr>
        <w:t>Sign&amp;Verify</w:t>
      </w:r>
      <w:r w:rsidRPr="00F2404D">
        <w:rPr>
          <w:rFonts w:ascii="Calibri" w:eastAsia="Calibri" w:hAnsi="Calibri" w:hint="cs"/>
          <w:rtl/>
        </w:rPr>
        <w:t xml:space="preserve">) מותקנת* </w:t>
      </w:r>
    </w:p>
    <w:p w14:paraId="3B410E79" w14:textId="77777777" w:rsidR="000E3F74" w:rsidRPr="00F2404D" w:rsidRDefault="000E3F74" w:rsidP="00264DBE">
      <w:pPr>
        <w:numPr>
          <w:ilvl w:val="1"/>
          <w:numId w:val="10"/>
        </w:numPr>
        <w:tabs>
          <w:tab w:val="left" w:pos="765"/>
          <w:tab w:val="left" w:pos="906"/>
        </w:tabs>
        <w:contextualSpacing/>
        <w:rPr>
          <w:rFonts w:ascii="Calibri" w:eastAsia="Calibri" w:hAnsi="Calibri"/>
          <w:rtl/>
        </w:rPr>
      </w:pPr>
      <w:r w:rsidRPr="00F2404D">
        <w:rPr>
          <w:rFonts w:ascii="Calibri" w:eastAsia="Calibri" w:hAnsi="Calibri"/>
          <w:rtl/>
        </w:rPr>
        <w:t xml:space="preserve">לצורך השתלטות על תחנות העבודה </w:t>
      </w:r>
      <w:r w:rsidRPr="00F2404D">
        <w:rPr>
          <w:rFonts w:ascii="Calibri" w:eastAsia="Calibri" w:hAnsi="Calibri" w:hint="cs"/>
          <w:rtl/>
        </w:rPr>
        <w:t>של המשתמש</w:t>
      </w:r>
      <w:r w:rsidRPr="00F2404D">
        <w:rPr>
          <w:rFonts w:ascii="Calibri" w:eastAsia="Calibri" w:hAnsi="Calibri"/>
          <w:rtl/>
        </w:rPr>
        <w:t xml:space="preserve"> יש להפעיל תוכנה בשם </w:t>
      </w:r>
      <w:r w:rsidRPr="00F2404D">
        <w:rPr>
          <w:rFonts w:ascii="Calibri" w:eastAsia="Calibri" w:hAnsi="Calibri" w:hint="cs"/>
          <w:rtl/>
        </w:rPr>
        <w:t>,</w:t>
      </w:r>
      <w:r w:rsidRPr="00F2404D">
        <w:rPr>
          <w:rFonts w:ascii="Calibri" w:eastAsia="Calibri" w:hAnsi="Calibri"/>
        </w:rPr>
        <w:t>NETVIEWER</w:t>
      </w:r>
      <w:r w:rsidRPr="00F2404D">
        <w:rPr>
          <w:rFonts w:ascii="Calibri" w:eastAsia="Calibri" w:hAnsi="Calibri"/>
          <w:rtl/>
        </w:rPr>
        <w:t xml:space="preserve">  הפעלת התוכנה וההשתלטות תעשה בליווי התומך של מרכב"ה</w:t>
      </w:r>
      <w:r w:rsidRPr="00F2404D">
        <w:rPr>
          <w:rFonts w:ascii="Calibri" w:eastAsia="Calibri" w:hAnsi="Calibri" w:hint="cs"/>
          <w:rtl/>
        </w:rPr>
        <w:t xml:space="preserve"> מאתר </w:t>
      </w:r>
      <w:r w:rsidRPr="00F2404D">
        <w:rPr>
          <w:rFonts w:ascii="Calibri" w:eastAsia="Calibri" w:hAnsi="Calibri"/>
        </w:rPr>
        <w:t>GOV.IL</w:t>
      </w:r>
    </w:p>
    <w:p w14:paraId="49D5152B" w14:textId="7DA3A8AF" w:rsidR="000E3F74" w:rsidRPr="00F2404D" w:rsidRDefault="000E3F74" w:rsidP="000E3F74">
      <w:pPr>
        <w:tabs>
          <w:tab w:val="left" w:pos="906"/>
        </w:tabs>
        <w:spacing w:before="240"/>
        <w:ind w:left="360"/>
      </w:pPr>
      <w:r w:rsidRPr="00F2404D">
        <w:rPr>
          <w:rFonts w:hint="cs"/>
          <w:rtl/>
        </w:rPr>
        <w:t xml:space="preserve">*הנחיות להתקנת כרטיס חכם ותוכנת </w:t>
      </w:r>
      <w:r w:rsidRPr="00F2404D">
        <w:t>Sign&amp;Verify</w:t>
      </w:r>
      <w:r w:rsidRPr="00F2404D">
        <w:rPr>
          <w:rFonts w:hint="cs"/>
          <w:rtl/>
        </w:rPr>
        <w:t xml:space="preserve"> ניתן למצוא בפורטל השירותים והמידע הממשלתי בכתובת </w:t>
      </w:r>
      <w:hyperlink r:id="rId36" w:history="1">
        <w:r w:rsidRPr="00F2404D">
          <w:rPr>
            <w:rFonts w:cs="Times New Roman"/>
            <w:color w:val="0000FF"/>
            <w:u w:val="single"/>
            <w:rtl/>
          </w:rPr>
          <w:t>קישור לפורטל השירותים</w:t>
        </w:r>
        <w:r w:rsidRPr="00F2404D">
          <w:rPr>
            <w:rFonts w:cs="Times New Roman" w:hint="cs"/>
            <w:color w:val="0000FF"/>
            <w:u w:val="single"/>
            <w:rtl/>
          </w:rPr>
          <w:t xml:space="preserve"> </w:t>
        </w:r>
        <w:r w:rsidRPr="00F2404D">
          <w:rPr>
            <w:rFonts w:cs="Times New Roman"/>
            <w:color w:val="0000FF"/>
            <w:u w:val="single"/>
            <w:rtl/>
          </w:rPr>
          <w:t>והמידע הממשלתי</w:t>
        </w:r>
      </w:hyperlink>
      <w:r w:rsidRPr="00F2404D">
        <w:rPr>
          <w:rFonts w:cs="Times New Roman" w:hint="cs"/>
          <w:b/>
          <w:bCs/>
          <w:i/>
          <w:iCs/>
          <w:rtl/>
        </w:rPr>
        <w:t>)</w:t>
      </w:r>
      <w:r w:rsidRPr="00F2404D">
        <w:rPr>
          <w:rFonts w:hint="cs"/>
          <w:rtl/>
        </w:rPr>
        <w:t>.</w:t>
      </w:r>
    </w:p>
    <w:p w14:paraId="0E99EAF7" w14:textId="77777777" w:rsidR="000E3F74" w:rsidRPr="00F2404D" w:rsidRDefault="000E3F74" w:rsidP="000E3F74">
      <w:pPr>
        <w:jc w:val="both"/>
        <w:rPr>
          <w:rFonts w:cs="Times New Roman"/>
          <w:rtl/>
        </w:rPr>
      </w:pPr>
    </w:p>
    <w:p w14:paraId="41D7BF20" w14:textId="77777777" w:rsidR="000E3F74" w:rsidRPr="00F2404D" w:rsidRDefault="000E3F74" w:rsidP="000E3F74">
      <w:pPr>
        <w:bidi w:val="0"/>
        <w:rPr>
          <w:rFonts w:ascii="Arial" w:hAnsi="Arial" w:cs="Arial"/>
          <w:b/>
          <w:bCs/>
          <w:sz w:val="22"/>
          <w:szCs w:val="22"/>
          <w:u w:val="single"/>
        </w:rPr>
      </w:pPr>
      <w:r w:rsidRPr="00F2404D">
        <w:rPr>
          <w:rFonts w:ascii="Arial" w:hAnsi="Arial" w:cs="Arial"/>
          <w:b/>
          <w:bCs/>
          <w:sz w:val="22"/>
          <w:szCs w:val="22"/>
          <w:u w:val="single"/>
          <w:rtl/>
        </w:rPr>
        <w:br w:type="page"/>
      </w:r>
    </w:p>
    <w:p w14:paraId="0CCC0DB6" w14:textId="77777777" w:rsidR="000E3F74" w:rsidRPr="00F2404D" w:rsidRDefault="000E3F74" w:rsidP="000E3F74">
      <w:pPr>
        <w:rPr>
          <w:rFonts w:ascii="David" w:hAnsi="David"/>
          <w:b/>
          <w:bCs/>
          <w:u w:val="single"/>
          <w:rtl/>
        </w:rPr>
      </w:pPr>
      <w:r w:rsidRPr="00F2404D">
        <w:rPr>
          <w:rFonts w:ascii="David" w:hAnsi="David"/>
          <w:b/>
          <w:bCs/>
          <w:u w:val="single"/>
          <w:rtl/>
        </w:rPr>
        <w:lastRenderedPageBreak/>
        <w:t>נספח ב' – הצהרת נציג המשתמש ואישור על סמכויות נציג המשתמש בפורטל הספקים הממשלתי</w:t>
      </w:r>
    </w:p>
    <w:p w14:paraId="0B36C5DA" w14:textId="77777777" w:rsidR="000E3F74" w:rsidRPr="00F2404D" w:rsidRDefault="000E3F74" w:rsidP="000E3F74">
      <w:pPr>
        <w:spacing w:before="120" w:after="120"/>
        <w:rPr>
          <w:rFonts w:ascii="David" w:hAnsi="David"/>
          <w:b/>
          <w:bCs/>
          <w:u w:val="single"/>
          <w:rtl/>
          <w:lang w:val="en-GB"/>
        </w:rPr>
      </w:pPr>
      <w:r w:rsidRPr="00F2404D">
        <w:rPr>
          <w:rFonts w:ascii="David" w:hAnsi="David"/>
          <w:b/>
          <w:bCs/>
          <w:u w:val="single"/>
          <w:rtl/>
          <w:lang w:val="en-GB"/>
        </w:rPr>
        <w:t>אל ממשלת ישראל, באמצעות החשב הכללי, משרד האוצר</w:t>
      </w:r>
    </w:p>
    <w:p w14:paraId="4F5101A7" w14:textId="77777777" w:rsidR="000E3F74" w:rsidRPr="00F2404D" w:rsidRDefault="000E3F74" w:rsidP="000E3F74">
      <w:pPr>
        <w:rPr>
          <w:rFonts w:ascii="David" w:hAnsi="David"/>
          <w:b/>
          <w:bCs/>
          <w:u w:val="single"/>
          <w:rtl/>
          <w:lang w:val="en-GB"/>
        </w:rPr>
      </w:pPr>
      <w:r w:rsidRPr="00F2404D">
        <w:rPr>
          <w:rFonts w:ascii="David" w:hAnsi="David"/>
          <w:rtl/>
          <w:lang w:val="en-GB"/>
        </w:rPr>
        <w:t>(מחק את המיותר)</w:t>
      </w:r>
    </w:p>
    <w:p w14:paraId="71B94C1E" w14:textId="77777777" w:rsidR="000E3F74" w:rsidRPr="00F2404D" w:rsidRDefault="000E3F74" w:rsidP="000E3F74">
      <w:pPr>
        <w:spacing w:after="120"/>
        <w:contextualSpacing/>
        <w:jc w:val="both"/>
        <w:rPr>
          <w:rFonts w:ascii="David" w:hAnsi="David"/>
          <w:lang w:val="en-GB" w:eastAsia="he-IL"/>
        </w:rPr>
      </w:pPr>
      <w:r w:rsidRPr="00F2404D">
        <w:rPr>
          <w:rFonts w:ascii="David" w:hAnsi="David"/>
          <w:rtl/>
          <w:lang w:val="en-GB" w:eastAsia="he-IL"/>
        </w:rPr>
        <w:t>אני/אנו הח"מ מודיע/ים בכך כי:</w:t>
      </w:r>
    </w:p>
    <w:p w14:paraId="6CA9FCAD" w14:textId="77777777" w:rsidR="000E3F74" w:rsidRPr="00F2404D" w:rsidRDefault="000E3F74" w:rsidP="00264DBE">
      <w:pPr>
        <w:numPr>
          <w:ilvl w:val="0"/>
          <w:numId w:val="11"/>
        </w:numPr>
        <w:contextualSpacing/>
        <w:jc w:val="both"/>
        <w:rPr>
          <w:rFonts w:ascii="David" w:hAnsi="David"/>
          <w:lang w:val="en-GB" w:eastAsia="he-IL"/>
        </w:rPr>
      </w:pPr>
      <w:r w:rsidRPr="00F2404D">
        <w:rPr>
          <w:rFonts w:ascii="David" w:hAnsi="David"/>
          <w:rtl/>
          <w:lang w:val="en-GB" w:eastAsia="he-IL"/>
        </w:rPr>
        <w:t xml:space="preserve"> כי  איש הקשר מטעמי/מטעם השותפות הרשומה בשם:................................../מטעם החברה בשם ....................... בע"מ/ (להלן – המשתמש) הינו מר/גב ............................ (להלן – נציג המשתמש) עבורו בכוונתנו להנפיק כרטיס חכם לצורך שימוש בפורטל הספקים הממשלתי לרבות לצורך הגשת דיווחי ביצוע וחשבוניות למשרדי ממשלה</w:t>
      </w:r>
      <w:r w:rsidRPr="00F2404D">
        <w:rPr>
          <w:rFonts w:ascii="David" w:hAnsi="David"/>
          <w:rtl/>
          <w:lang w:eastAsia="he-IL"/>
        </w:rPr>
        <w:t>.</w:t>
      </w:r>
    </w:p>
    <w:p w14:paraId="504F7AB3" w14:textId="77777777" w:rsidR="000E3F74" w:rsidRPr="00F2404D" w:rsidRDefault="000E3F74" w:rsidP="00264DBE">
      <w:pPr>
        <w:numPr>
          <w:ilvl w:val="0"/>
          <w:numId w:val="11"/>
        </w:numPr>
        <w:contextualSpacing/>
        <w:jc w:val="both"/>
        <w:rPr>
          <w:rFonts w:ascii="David" w:hAnsi="David"/>
          <w:lang w:val="en-GB" w:eastAsia="he-IL"/>
        </w:rPr>
      </w:pPr>
      <w:r w:rsidRPr="00F2404D">
        <w:rPr>
          <w:rFonts w:ascii="David" w:hAnsi="David"/>
          <w:rtl/>
          <w:lang w:val="en-GB" w:eastAsia="he-IL"/>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14:paraId="1422F6A1" w14:textId="77777777" w:rsidR="000E3F74" w:rsidRPr="00F2404D" w:rsidRDefault="000E3F74" w:rsidP="000E3F74">
      <w:pPr>
        <w:ind w:left="360"/>
        <w:contextualSpacing/>
        <w:jc w:val="both"/>
        <w:rPr>
          <w:rFonts w:ascii="David" w:hAnsi="David"/>
          <w:lang w:val="en-GB" w:eastAsia="he-IL"/>
        </w:rPr>
      </w:pPr>
      <w:r w:rsidRPr="00F2404D">
        <w:rPr>
          <w:rFonts w:ascii="David" w:hAnsi="David"/>
          <w:rtl/>
          <w:lang w:val="en-GB" w:eastAsia="he-IL"/>
        </w:rPr>
        <w:t>יובהר, כי על המשתמש חלה האחריות לוודא את קבלת הודעתו כאמור לעיל, וכי רק לאחר קבלת האישור מטעם החברה המנהלת, האמור יחזה להיות כנתקבל.</w:t>
      </w:r>
    </w:p>
    <w:p w14:paraId="1C5C2A8C" w14:textId="77777777" w:rsidR="000E3F74" w:rsidRPr="00F2404D" w:rsidRDefault="000E3F74" w:rsidP="00264DBE">
      <w:pPr>
        <w:numPr>
          <w:ilvl w:val="0"/>
          <w:numId w:val="11"/>
        </w:numPr>
        <w:contextualSpacing/>
        <w:jc w:val="both"/>
        <w:rPr>
          <w:rFonts w:ascii="David" w:hAnsi="David"/>
          <w:lang w:val="en-GB" w:eastAsia="he-IL"/>
        </w:rPr>
      </w:pPr>
      <w:r w:rsidRPr="00F2404D">
        <w:rPr>
          <w:rFonts w:ascii="David" w:hAnsi="David"/>
          <w:rtl/>
          <w:lang w:val="en-GB" w:eastAsia="he-IL"/>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14:paraId="16D90F35" w14:textId="77777777" w:rsidR="000E3F74" w:rsidRPr="00F2404D" w:rsidRDefault="000E3F74" w:rsidP="00264DBE">
      <w:pPr>
        <w:numPr>
          <w:ilvl w:val="0"/>
          <w:numId w:val="11"/>
        </w:numPr>
        <w:contextualSpacing/>
        <w:jc w:val="both"/>
        <w:rPr>
          <w:rFonts w:ascii="David" w:hAnsi="David"/>
          <w:lang w:val="en-GB" w:eastAsia="he-IL"/>
        </w:rPr>
      </w:pPr>
      <w:r w:rsidRPr="00F2404D">
        <w:rPr>
          <w:rFonts w:ascii="David" w:hAnsi="David"/>
          <w:rtl/>
          <w:lang w:val="en-GB" w:eastAsia="he-IL"/>
        </w:rPr>
        <w:t>הצהרה זאת באה בנוסף על ההתקשרות מול הגורם המאשר לצורך הנפקת תעודת חתימה אלקטרונית מאושרת.</w:t>
      </w:r>
    </w:p>
    <w:p w14:paraId="20292FA2" w14:textId="77777777" w:rsidR="000E3F74" w:rsidRPr="00F2404D" w:rsidRDefault="000E3F74" w:rsidP="00264DBE">
      <w:pPr>
        <w:numPr>
          <w:ilvl w:val="0"/>
          <w:numId w:val="11"/>
        </w:numPr>
        <w:contextualSpacing/>
        <w:jc w:val="both"/>
        <w:rPr>
          <w:rFonts w:ascii="David" w:hAnsi="David"/>
          <w:lang w:val="en-GB" w:eastAsia="he-IL"/>
        </w:rPr>
      </w:pPr>
      <w:r w:rsidRPr="00F2404D">
        <w:rPr>
          <w:rFonts w:ascii="David" w:hAnsi="David"/>
          <w:rtl/>
          <w:lang w:val="en-GB" w:eastAsia="he-IL"/>
        </w:rPr>
        <w:t>פרטי נציג המשתמש הינם כלהלן:</w:t>
      </w:r>
    </w:p>
    <w:p w14:paraId="67152959"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שם מלא ...............................</w:t>
      </w:r>
    </w:p>
    <w:p w14:paraId="31E030D2"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כתובת מלאה .....................................................</w:t>
      </w:r>
    </w:p>
    <w:p w14:paraId="00BDBAF0"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ת.ז. ................................</w:t>
      </w:r>
    </w:p>
    <w:p w14:paraId="09B94A14"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תפקיד אצל המשתמש .................................</w:t>
      </w:r>
    </w:p>
    <w:p w14:paraId="245BA049"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lastRenderedPageBreak/>
        <w:t>מספר טלפון בעבודה ..........................</w:t>
      </w:r>
    </w:p>
    <w:p w14:paraId="6A20C647"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מספר טלפון בבית ..............................</w:t>
      </w:r>
    </w:p>
    <w:p w14:paraId="06638B5E"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מספר טלפון נייד ................................</w:t>
      </w:r>
    </w:p>
    <w:p w14:paraId="33E650CB"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כתובת דואר אלקטרוני ........................</w:t>
      </w:r>
    </w:p>
    <w:p w14:paraId="25B645B4" w14:textId="77777777" w:rsidR="000E3F74" w:rsidRPr="00F2404D" w:rsidRDefault="000E3F74" w:rsidP="000E3F74">
      <w:pPr>
        <w:ind w:left="1080"/>
        <w:contextualSpacing/>
        <w:jc w:val="both"/>
        <w:rPr>
          <w:rFonts w:ascii="David" w:hAnsi="David"/>
          <w:rtl/>
          <w:lang w:val="en-GB" w:eastAsia="he-IL"/>
        </w:rPr>
      </w:pPr>
    </w:p>
    <w:p w14:paraId="5C9CC894" w14:textId="77777777" w:rsidR="000E3F74" w:rsidRPr="00F2404D" w:rsidRDefault="000E3F74" w:rsidP="000E3F74">
      <w:pPr>
        <w:contextualSpacing/>
        <w:rPr>
          <w:rFonts w:ascii="David" w:hAnsi="David"/>
          <w:rtl/>
          <w:lang w:val="en-GB" w:eastAsia="he-IL"/>
        </w:rPr>
      </w:pPr>
      <w:r w:rsidRPr="00F2404D">
        <w:rPr>
          <w:rFonts w:ascii="David" w:hAnsi="David"/>
          <w:rtl/>
          <w:lang w:val="en-GB" w:eastAsia="he-IL"/>
        </w:rPr>
        <w:t>חתימה/ות של מורשה/מורשי חתימה מטעם הקבלן וחותמת של המשתמש:</w:t>
      </w:r>
    </w:p>
    <w:p w14:paraId="05C7CCD5" w14:textId="77777777" w:rsidR="000E3F74" w:rsidRPr="00F2404D" w:rsidRDefault="000E3F74" w:rsidP="000E3F74">
      <w:pPr>
        <w:contextualSpacing/>
        <w:rPr>
          <w:rFonts w:ascii="David" w:hAnsi="David"/>
          <w:rtl/>
          <w:lang w:val="en-GB" w:eastAsia="he-IL"/>
        </w:rPr>
      </w:pPr>
    </w:p>
    <w:p w14:paraId="5D09AC8B" w14:textId="77777777" w:rsidR="000E3F74" w:rsidRPr="00F2404D" w:rsidRDefault="000E3F74" w:rsidP="000E3F74">
      <w:pPr>
        <w:ind w:firstLine="720"/>
        <w:contextualSpacing/>
        <w:rPr>
          <w:rFonts w:ascii="David" w:hAnsi="David"/>
          <w:rtl/>
          <w:lang w:val="en-GB" w:eastAsia="he-IL"/>
        </w:rPr>
      </w:pPr>
      <w:r w:rsidRPr="00F2404D">
        <w:rPr>
          <w:rFonts w:ascii="David" w:hAnsi="David"/>
          <w:rtl/>
          <w:lang w:val="en-GB" w:eastAsia="he-IL"/>
        </w:rPr>
        <w:t>................................................</w:t>
      </w:r>
      <w:r w:rsidRPr="00F2404D">
        <w:rPr>
          <w:rFonts w:ascii="David" w:hAnsi="David"/>
          <w:rtl/>
          <w:lang w:val="en-GB" w:eastAsia="he-IL"/>
        </w:rPr>
        <w:tab/>
      </w:r>
      <w:r w:rsidRPr="00F2404D">
        <w:rPr>
          <w:rFonts w:ascii="David" w:hAnsi="David"/>
          <w:rtl/>
          <w:lang w:val="en-GB" w:eastAsia="he-IL"/>
        </w:rPr>
        <w:tab/>
        <w:t>.............................................................</w:t>
      </w:r>
    </w:p>
    <w:p w14:paraId="572D2DEE" w14:textId="77777777" w:rsidR="000E3F74" w:rsidRPr="00F2404D" w:rsidRDefault="000E3F74" w:rsidP="000E3F74">
      <w:pPr>
        <w:contextualSpacing/>
        <w:jc w:val="both"/>
        <w:rPr>
          <w:rFonts w:ascii="David" w:hAnsi="David"/>
          <w:rtl/>
          <w:lang w:val="en-GB" w:eastAsia="he-IL"/>
        </w:rPr>
      </w:pPr>
    </w:p>
    <w:p w14:paraId="7B47F0B4" w14:textId="77777777" w:rsidR="000E3F74" w:rsidRPr="00F2404D" w:rsidRDefault="000E3F74" w:rsidP="000E3F74">
      <w:pPr>
        <w:ind w:firstLine="720"/>
        <w:contextualSpacing/>
        <w:jc w:val="both"/>
        <w:rPr>
          <w:rFonts w:ascii="David" w:hAnsi="David"/>
          <w:rtl/>
          <w:lang w:val="en-GB" w:eastAsia="he-IL"/>
        </w:rPr>
      </w:pPr>
      <w:r w:rsidRPr="00F2404D">
        <w:rPr>
          <w:rFonts w:ascii="David" w:hAnsi="David"/>
          <w:rtl/>
          <w:lang w:val="en-GB" w:eastAsia="he-IL"/>
        </w:rPr>
        <w:t>שם מלא:  ..............................</w:t>
      </w:r>
      <w:r w:rsidRPr="00F2404D">
        <w:rPr>
          <w:rFonts w:ascii="David" w:hAnsi="David"/>
          <w:rtl/>
          <w:lang w:val="en-GB" w:eastAsia="he-IL"/>
        </w:rPr>
        <w:tab/>
      </w:r>
      <w:r w:rsidRPr="00F2404D">
        <w:rPr>
          <w:rFonts w:ascii="David" w:hAnsi="David"/>
          <w:rtl/>
          <w:lang w:val="en-GB" w:eastAsia="he-IL"/>
        </w:rPr>
        <w:tab/>
      </w:r>
      <w:r w:rsidRPr="00F2404D">
        <w:rPr>
          <w:rFonts w:ascii="David" w:hAnsi="David"/>
          <w:rtl/>
          <w:lang w:val="en-GB" w:eastAsia="he-IL"/>
        </w:rPr>
        <w:tab/>
        <w:t>שם מלא: ..............................</w:t>
      </w:r>
    </w:p>
    <w:p w14:paraId="11EA2327" w14:textId="77777777" w:rsidR="000E3F74" w:rsidRPr="00F2404D" w:rsidRDefault="000E3F74" w:rsidP="000E3F74">
      <w:pPr>
        <w:contextualSpacing/>
        <w:jc w:val="both"/>
        <w:rPr>
          <w:rFonts w:ascii="David" w:hAnsi="David"/>
          <w:rtl/>
          <w:lang w:val="en-GB" w:eastAsia="he-IL"/>
        </w:rPr>
      </w:pPr>
    </w:p>
    <w:p w14:paraId="5E534916" w14:textId="77777777" w:rsidR="000E3F74" w:rsidRPr="00F2404D" w:rsidRDefault="000E3F74" w:rsidP="000E3F74">
      <w:pPr>
        <w:ind w:firstLine="720"/>
        <w:contextualSpacing/>
        <w:jc w:val="both"/>
        <w:rPr>
          <w:rFonts w:ascii="David" w:hAnsi="David"/>
          <w:rtl/>
          <w:lang w:val="en-GB" w:eastAsia="he-IL"/>
        </w:rPr>
      </w:pPr>
      <w:r w:rsidRPr="00F2404D">
        <w:rPr>
          <w:rFonts w:ascii="David" w:hAnsi="David"/>
          <w:rtl/>
          <w:lang w:val="en-GB" w:eastAsia="he-IL"/>
        </w:rPr>
        <w:t>ת.ז./</w:t>
      </w:r>
      <w:r w:rsidRPr="00F2404D">
        <w:rPr>
          <w:rFonts w:ascii="David" w:hAnsi="David" w:hint="cs"/>
          <w:rtl/>
          <w:lang w:val="en-GB" w:eastAsia="he-IL"/>
        </w:rPr>
        <w:t xml:space="preserve"> </w:t>
      </w:r>
      <w:r w:rsidRPr="00F2404D">
        <w:rPr>
          <w:rFonts w:ascii="David" w:hAnsi="David"/>
          <w:rtl/>
          <w:lang w:val="en-GB" w:eastAsia="he-IL"/>
        </w:rPr>
        <w:t>ח.פ.:  ...........................</w:t>
      </w:r>
      <w:r w:rsidRPr="00F2404D">
        <w:rPr>
          <w:rFonts w:ascii="David" w:hAnsi="David"/>
          <w:rtl/>
          <w:lang w:val="en-GB" w:eastAsia="he-IL"/>
        </w:rPr>
        <w:tab/>
      </w:r>
      <w:r w:rsidRPr="00F2404D">
        <w:rPr>
          <w:rFonts w:ascii="David" w:hAnsi="David"/>
          <w:rtl/>
          <w:lang w:val="en-GB" w:eastAsia="he-IL"/>
        </w:rPr>
        <w:tab/>
      </w:r>
      <w:r w:rsidRPr="00F2404D">
        <w:rPr>
          <w:rFonts w:ascii="David" w:hAnsi="David"/>
          <w:rtl/>
          <w:lang w:val="en-GB" w:eastAsia="he-IL"/>
        </w:rPr>
        <w:tab/>
        <w:t>ת.ז./</w:t>
      </w:r>
      <w:r w:rsidRPr="00F2404D">
        <w:rPr>
          <w:rFonts w:ascii="David" w:hAnsi="David" w:hint="cs"/>
          <w:rtl/>
          <w:lang w:val="en-GB" w:eastAsia="he-IL"/>
        </w:rPr>
        <w:t xml:space="preserve"> </w:t>
      </w:r>
      <w:r w:rsidRPr="00F2404D">
        <w:rPr>
          <w:rFonts w:ascii="David" w:hAnsi="David"/>
          <w:rtl/>
          <w:lang w:val="en-GB" w:eastAsia="he-IL"/>
        </w:rPr>
        <w:t>ח.פ.: ...........................</w:t>
      </w:r>
    </w:p>
    <w:p w14:paraId="3C27BA7E" w14:textId="77777777" w:rsidR="000E3F74" w:rsidRPr="00F2404D" w:rsidRDefault="000E3F74" w:rsidP="000E3F74">
      <w:pPr>
        <w:contextualSpacing/>
        <w:jc w:val="both"/>
        <w:rPr>
          <w:rFonts w:ascii="David" w:hAnsi="David"/>
          <w:rtl/>
          <w:lang w:val="en-GB" w:eastAsia="he-IL"/>
        </w:rPr>
      </w:pPr>
    </w:p>
    <w:p w14:paraId="5B2A4405" w14:textId="77777777" w:rsidR="000E3F74" w:rsidRPr="00F2404D" w:rsidRDefault="000E3F74" w:rsidP="000E3F74">
      <w:pPr>
        <w:ind w:firstLine="720"/>
        <w:contextualSpacing/>
        <w:jc w:val="both"/>
        <w:rPr>
          <w:rFonts w:ascii="David" w:hAnsi="David"/>
          <w:rtl/>
          <w:lang w:val="en-GB" w:eastAsia="he-IL"/>
        </w:rPr>
      </w:pPr>
      <w:r w:rsidRPr="00F2404D">
        <w:rPr>
          <w:rFonts w:ascii="David" w:hAnsi="David"/>
          <w:rtl/>
          <w:lang w:val="en-GB" w:eastAsia="he-IL"/>
        </w:rPr>
        <w:t>כתובת:  ..............................</w:t>
      </w:r>
      <w:r w:rsidRPr="00F2404D">
        <w:rPr>
          <w:rFonts w:ascii="David" w:hAnsi="David"/>
          <w:rtl/>
          <w:lang w:val="en-GB" w:eastAsia="he-IL"/>
        </w:rPr>
        <w:tab/>
      </w:r>
      <w:r w:rsidRPr="00F2404D">
        <w:rPr>
          <w:rFonts w:ascii="David" w:hAnsi="David"/>
          <w:rtl/>
          <w:lang w:val="en-GB" w:eastAsia="he-IL"/>
        </w:rPr>
        <w:tab/>
      </w:r>
      <w:r w:rsidRPr="00F2404D">
        <w:rPr>
          <w:rFonts w:ascii="David" w:hAnsi="David"/>
          <w:rtl/>
          <w:lang w:val="en-GB" w:eastAsia="he-IL"/>
        </w:rPr>
        <w:tab/>
        <w:t>כתובת:  ..............................</w:t>
      </w:r>
    </w:p>
    <w:p w14:paraId="7F806242" w14:textId="77777777" w:rsidR="000E3F74" w:rsidRPr="00F2404D" w:rsidRDefault="000E3F74" w:rsidP="000E3F74">
      <w:pPr>
        <w:rPr>
          <w:rtl/>
        </w:rPr>
      </w:pPr>
    </w:p>
    <w:p w14:paraId="7B467423" w14:textId="77777777" w:rsidR="000E3F74" w:rsidRPr="00F2404D" w:rsidRDefault="000E3F74" w:rsidP="000E3F74">
      <w:pPr>
        <w:rPr>
          <w:rtl/>
        </w:rPr>
      </w:pPr>
    </w:p>
    <w:p w14:paraId="58E24DC9" w14:textId="77777777" w:rsidR="000E3F74" w:rsidRPr="00F2404D" w:rsidRDefault="000E3F74" w:rsidP="000E3F74">
      <w:pPr>
        <w:rPr>
          <w:rtl/>
        </w:rPr>
      </w:pPr>
    </w:p>
    <w:p w14:paraId="2D62F117" w14:textId="47474953" w:rsidR="00D806C1" w:rsidRPr="00CB2020" w:rsidRDefault="00D806C1">
      <w:pPr>
        <w:bidi w:val="0"/>
        <w:rPr>
          <w:rFonts w:ascii="David" w:hAnsi="David" w:cs="Arial"/>
          <w:b/>
          <w:bCs/>
          <w:kern w:val="32"/>
          <w:sz w:val="32"/>
          <w:szCs w:val="32"/>
          <w:rtl/>
          <w:lang w:eastAsia="he-IL"/>
        </w:rPr>
      </w:pPr>
    </w:p>
    <w:sectPr w:rsidR="00D806C1" w:rsidRPr="00CB2020" w:rsidSect="000E3F74">
      <w:footerReference w:type="default" r:id="rId37"/>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290321" w14:textId="77777777" w:rsidR="00C14DB2" w:rsidRDefault="00C14DB2">
      <w:r>
        <w:separator/>
      </w:r>
    </w:p>
  </w:endnote>
  <w:endnote w:type="continuationSeparator" w:id="0">
    <w:p w14:paraId="21271114" w14:textId="77777777" w:rsidR="00C14DB2" w:rsidRDefault="00C14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HP_RosenbergSki">
    <w:altName w:val="Arial"/>
    <w:panose1 w:val="00000000000000000000"/>
    <w:charset w:val="B1"/>
    <w:family w:val="auto"/>
    <w:notTrueType/>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David Transparen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00"/>
    <w:family w:val="roman"/>
    <w:pitch w:val="variable"/>
    <w:sig w:usb0="A00002EF" w:usb1="400020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AB9479" w14:textId="0FF2503E" w:rsidR="007E7CC1" w:rsidRDefault="007E7CC1">
    <w:pPr>
      <w:pStyle w:val="af5"/>
      <w:rPr>
        <w:rtl/>
      </w:rPr>
    </w:pPr>
    <w:r>
      <w:fldChar w:fldCharType="begin"/>
    </w:r>
    <w:r>
      <w:rPr>
        <w:rtl/>
        <w:cs/>
      </w:rPr>
      <w:instrText>PAGE   \* MERGEFORMAT</w:instrText>
    </w:r>
    <w:r>
      <w:fldChar w:fldCharType="separate"/>
    </w:r>
    <w:r w:rsidR="00F60DFA" w:rsidRPr="00F60DFA">
      <w:rPr>
        <w:noProof/>
        <w:rtl/>
        <w:lang w:val="he-IL"/>
      </w:rPr>
      <w:t>1</w:t>
    </w:r>
    <w:r>
      <w:fldChar w:fldCharType="end"/>
    </w:r>
  </w:p>
  <w:p w14:paraId="476BD0CE" w14:textId="77777777" w:rsidR="007E7CC1" w:rsidRDefault="007E7CC1" w:rsidP="000E3F74">
    <w:pPr>
      <w:pStyle w:val="af5"/>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164F7" w14:textId="77777777" w:rsidR="007E7CC1" w:rsidRDefault="007E7CC1">
    <w:pPr>
      <w:pStyle w:val="af5"/>
      <w:rPr>
        <w:rtl/>
      </w:rPr>
    </w:pPr>
    <w:r>
      <w:rPr>
        <w:rStyle w:val="af7"/>
      </w:rPr>
      <w:fldChar w:fldCharType="begin"/>
    </w:r>
    <w:r>
      <w:rPr>
        <w:rStyle w:val="af7"/>
      </w:rPr>
      <w:instrText xml:space="preserve"> PAGE </w:instrText>
    </w:r>
    <w:r>
      <w:rPr>
        <w:rStyle w:val="af7"/>
      </w:rPr>
      <w:fldChar w:fldCharType="separate"/>
    </w:r>
    <w:r>
      <w:rPr>
        <w:rStyle w:val="af7"/>
        <w:noProof/>
        <w:rtl/>
      </w:rPr>
      <w:t>50</w:t>
    </w:r>
    <w:r>
      <w:rPr>
        <w:rStyle w:val="af7"/>
      </w:rPr>
      <w:fldChar w:fldCharType="end"/>
    </w:r>
  </w:p>
  <w:p w14:paraId="577B4C65" w14:textId="77777777" w:rsidR="007E7CC1" w:rsidRPr="0024267C" w:rsidRDefault="007E7CC1">
    <w:pPr>
      <w:pStyle w:val="af5"/>
      <w:jc w:val="right"/>
      <w:rPr>
        <w:rFonts w:cs="David"/>
        <w:rtl/>
      </w:rPr>
    </w:pPr>
    <w:r>
      <w:rPr>
        <w:rFonts w:cs="David" w:hint="cs"/>
        <w:rtl/>
      </w:rPr>
      <w:t>חתימת נותן השירותים בראשי תיבות: __________________</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D575E" w14:textId="1508ACCF" w:rsidR="007E7CC1" w:rsidRDefault="007E7CC1" w:rsidP="00CA56BD">
    <w:pPr>
      <w:pStyle w:val="af5"/>
      <w:rPr>
        <w:rtl/>
      </w:rPr>
    </w:pPr>
    <w:r>
      <w:rPr>
        <w:rStyle w:val="af7"/>
      </w:rPr>
      <w:fldChar w:fldCharType="begin"/>
    </w:r>
    <w:r>
      <w:rPr>
        <w:rStyle w:val="af7"/>
      </w:rPr>
      <w:instrText xml:space="preserve"> PAGE </w:instrText>
    </w:r>
    <w:r>
      <w:rPr>
        <w:rStyle w:val="af7"/>
      </w:rPr>
      <w:fldChar w:fldCharType="separate"/>
    </w:r>
    <w:r w:rsidR="008A5C1F">
      <w:rPr>
        <w:rStyle w:val="af7"/>
        <w:noProof/>
        <w:rtl/>
      </w:rPr>
      <w:t>68</w:t>
    </w:r>
    <w:r>
      <w:rPr>
        <w:rStyle w:val="af7"/>
      </w:rPr>
      <w:fldChar w:fldCharType="end"/>
    </w:r>
  </w:p>
  <w:p w14:paraId="1A5D6C0B" w14:textId="77777777" w:rsidR="007E7CC1" w:rsidRDefault="007E7CC1" w:rsidP="00CA56BD">
    <w:pPr>
      <w:pStyle w:val="af5"/>
      <w:jc w:val="right"/>
      <w:rPr>
        <w:rtl/>
      </w:rPr>
    </w:pPr>
  </w:p>
  <w:p w14:paraId="0D06B2FF" w14:textId="77777777" w:rsidR="007E7CC1" w:rsidRPr="009A5618" w:rsidRDefault="007E7CC1" w:rsidP="00CA56BD">
    <w:pPr>
      <w:pStyle w:val="af5"/>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7384E9" w14:textId="77777777" w:rsidR="00C14DB2" w:rsidRDefault="00C14DB2">
      <w:r>
        <w:separator/>
      </w:r>
    </w:p>
  </w:footnote>
  <w:footnote w:type="continuationSeparator" w:id="0">
    <w:p w14:paraId="4BA5CEED" w14:textId="77777777" w:rsidR="00C14DB2" w:rsidRDefault="00C14D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2" w15:restartNumberingAfterBreak="0">
    <w:nsid w:val="075B57CE"/>
    <w:multiLevelType w:val="multilevel"/>
    <w:tmpl w:val="BC884B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000000" w:themeColor="text1"/>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270910"/>
    <w:multiLevelType w:val="hybridMultilevel"/>
    <w:tmpl w:val="BFDC1138"/>
    <w:lvl w:ilvl="0" w:tplc="EAF4255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AA1647"/>
    <w:multiLevelType w:val="multilevel"/>
    <w:tmpl w:val="5C6C1E3A"/>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31B23BA"/>
    <w:multiLevelType w:val="hybridMultilevel"/>
    <w:tmpl w:val="B9C2D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3FD7E88"/>
    <w:multiLevelType w:val="hybridMultilevel"/>
    <w:tmpl w:val="2DA0A3EA"/>
    <w:lvl w:ilvl="0" w:tplc="0409000F">
      <w:start w:val="1"/>
      <w:numFmt w:val="decimal"/>
      <w:lvlText w:val="%1."/>
      <w:lvlJc w:val="left"/>
      <w:pPr>
        <w:ind w:left="1089" w:hanging="360"/>
      </w:pPr>
    </w:lvl>
    <w:lvl w:ilvl="1" w:tplc="8370CD9A">
      <w:start w:val="1"/>
      <w:numFmt w:val="hebrew1"/>
      <w:lvlText w:val="%2."/>
      <w:lvlJc w:val="left"/>
      <w:pPr>
        <w:ind w:left="1929" w:hanging="480"/>
      </w:pPr>
      <w:rPr>
        <w:rFonts w:hint="default"/>
        <w:b w:val="0"/>
      </w:rPr>
    </w:lvl>
    <w:lvl w:ilvl="2" w:tplc="0409001B" w:tentative="1">
      <w:start w:val="1"/>
      <w:numFmt w:val="lowerRoman"/>
      <w:lvlText w:val="%3."/>
      <w:lvlJc w:val="right"/>
      <w:pPr>
        <w:ind w:left="2529" w:hanging="180"/>
      </w:pPr>
    </w:lvl>
    <w:lvl w:ilvl="3" w:tplc="0409000F" w:tentative="1">
      <w:start w:val="1"/>
      <w:numFmt w:val="decimal"/>
      <w:lvlText w:val="%4."/>
      <w:lvlJc w:val="left"/>
      <w:pPr>
        <w:ind w:left="3249" w:hanging="360"/>
      </w:pPr>
    </w:lvl>
    <w:lvl w:ilvl="4" w:tplc="04090019" w:tentative="1">
      <w:start w:val="1"/>
      <w:numFmt w:val="lowerLetter"/>
      <w:lvlText w:val="%5."/>
      <w:lvlJc w:val="left"/>
      <w:pPr>
        <w:ind w:left="3969" w:hanging="360"/>
      </w:pPr>
    </w:lvl>
    <w:lvl w:ilvl="5" w:tplc="0409001B" w:tentative="1">
      <w:start w:val="1"/>
      <w:numFmt w:val="lowerRoman"/>
      <w:lvlText w:val="%6."/>
      <w:lvlJc w:val="right"/>
      <w:pPr>
        <w:ind w:left="4689" w:hanging="180"/>
      </w:pPr>
    </w:lvl>
    <w:lvl w:ilvl="6" w:tplc="0409000F" w:tentative="1">
      <w:start w:val="1"/>
      <w:numFmt w:val="decimal"/>
      <w:lvlText w:val="%7."/>
      <w:lvlJc w:val="left"/>
      <w:pPr>
        <w:ind w:left="5409" w:hanging="360"/>
      </w:pPr>
    </w:lvl>
    <w:lvl w:ilvl="7" w:tplc="04090019" w:tentative="1">
      <w:start w:val="1"/>
      <w:numFmt w:val="lowerLetter"/>
      <w:lvlText w:val="%8."/>
      <w:lvlJc w:val="left"/>
      <w:pPr>
        <w:ind w:left="6129" w:hanging="360"/>
      </w:pPr>
    </w:lvl>
    <w:lvl w:ilvl="8" w:tplc="0409001B" w:tentative="1">
      <w:start w:val="1"/>
      <w:numFmt w:val="lowerRoman"/>
      <w:lvlText w:val="%9."/>
      <w:lvlJc w:val="right"/>
      <w:pPr>
        <w:ind w:left="6849" w:hanging="180"/>
      </w:pPr>
    </w:lvl>
  </w:abstractNum>
  <w:abstractNum w:abstractNumId="8" w15:restartNumberingAfterBreak="0">
    <w:nsid w:val="15384720"/>
    <w:multiLevelType w:val="singleLevel"/>
    <w:tmpl w:val="23C0F726"/>
    <w:lvl w:ilvl="0">
      <w:start w:val="1"/>
      <w:numFmt w:val="hebrew1"/>
      <w:pStyle w:val="7"/>
      <w:lvlText w:val="%1."/>
      <w:lvlJc w:val="left"/>
      <w:pPr>
        <w:tabs>
          <w:tab w:val="num" w:pos="501"/>
        </w:tabs>
        <w:ind w:left="501" w:right="501" w:hanging="360"/>
      </w:pPr>
      <w:rPr>
        <w:rFonts w:cs="Times New Roman" w:hint="default"/>
        <w:sz w:val="2"/>
        <w:szCs w:val="24"/>
      </w:rPr>
    </w:lvl>
  </w:abstractNum>
  <w:abstractNum w:abstractNumId="9"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color w:val="000000"/>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635E8EAE">
      <w:start w:val="1"/>
      <w:numFmt w:val="decimal"/>
      <w:pStyle w:val="Annex2"/>
      <w:lvlText w:val="נספח ב.%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252E44"/>
    <w:multiLevelType w:val="hybridMultilevel"/>
    <w:tmpl w:val="4168A4BA"/>
    <w:lvl w:ilvl="0" w:tplc="02ACEA66">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814781E"/>
    <w:multiLevelType w:val="multilevel"/>
    <w:tmpl w:val="B478E1AC"/>
    <w:lvl w:ilvl="0">
      <w:start w:val="3"/>
      <w:numFmt w:val="decimal"/>
      <w:lvlText w:val="%1"/>
      <w:lvlJc w:val="left"/>
      <w:pPr>
        <w:ind w:left="360" w:hanging="360"/>
      </w:pPr>
      <w:rPr>
        <w:rFonts w:hint="default"/>
        <w:sz w:val="24"/>
      </w:rPr>
    </w:lvl>
    <w:lvl w:ilvl="1">
      <w:start w:val="1"/>
      <w:numFmt w:val="decimal"/>
      <w:lvlText w:val="%1.%2"/>
      <w:lvlJc w:val="left"/>
      <w:pPr>
        <w:ind w:left="1080" w:hanging="720"/>
      </w:pPr>
      <w:rPr>
        <w:rFonts w:hint="default"/>
        <w:b w:val="0"/>
        <w:bCs w:val="0"/>
        <w:sz w:val="24"/>
      </w:rPr>
    </w:lvl>
    <w:lvl w:ilvl="2">
      <w:start w:val="1"/>
      <w:numFmt w:val="decimal"/>
      <w:lvlText w:val="%1.%2.%3"/>
      <w:lvlJc w:val="left"/>
      <w:pPr>
        <w:ind w:left="1800" w:hanging="1080"/>
      </w:pPr>
      <w:rPr>
        <w:rFonts w:hint="default"/>
        <w:sz w:val="24"/>
      </w:rPr>
    </w:lvl>
    <w:lvl w:ilvl="3">
      <w:start w:val="1"/>
      <w:numFmt w:val="decimal"/>
      <w:lvlText w:val="%1.%2.%3.%4"/>
      <w:lvlJc w:val="left"/>
      <w:pPr>
        <w:ind w:left="2520" w:hanging="1440"/>
      </w:pPr>
      <w:rPr>
        <w:rFonts w:hint="default"/>
        <w:sz w:val="24"/>
      </w:rPr>
    </w:lvl>
    <w:lvl w:ilvl="4">
      <w:start w:val="1"/>
      <w:numFmt w:val="decimal"/>
      <w:lvlText w:val="%1.%2.%3.%4.%5"/>
      <w:lvlJc w:val="left"/>
      <w:pPr>
        <w:ind w:left="2880" w:hanging="1440"/>
      </w:pPr>
      <w:rPr>
        <w:rFonts w:hint="default"/>
        <w:sz w:val="24"/>
      </w:rPr>
    </w:lvl>
    <w:lvl w:ilvl="5">
      <w:start w:val="1"/>
      <w:numFmt w:val="decimal"/>
      <w:lvlText w:val="%1.%2.%3.%4.%5.%6"/>
      <w:lvlJc w:val="left"/>
      <w:pPr>
        <w:ind w:left="3600" w:hanging="1800"/>
      </w:pPr>
      <w:rPr>
        <w:rFonts w:hint="default"/>
        <w:sz w:val="24"/>
      </w:rPr>
    </w:lvl>
    <w:lvl w:ilvl="6">
      <w:start w:val="1"/>
      <w:numFmt w:val="decimal"/>
      <w:lvlText w:val="%1.%2.%3.%4.%5.%6.%7"/>
      <w:lvlJc w:val="left"/>
      <w:pPr>
        <w:ind w:left="4320" w:hanging="2160"/>
      </w:pPr>
      <w:rPr>
        <w:rFonts w:hint="default"/>
        <w:sz w:val="24"/>
      </w:rPr>
    </w:lvl>
    <w:lvl w:ilvl="7">
      <w:start w:val="1"/>
      <w:numFmt w:val="decimal"/>
      <w:lvlText w:val="%1.%2.%3.%4.%5.%6.%7.%8"/>
      <w:lvlJc w:val="left"/>
      <w:pPr>
        <w:ind w:left="5040" w:hanging="2520"/>
      </w:pPr>
      <w:rPr>
        <w:rFonts w:hint="default"/>
        <w:sz w:val="24"/>
      </w:rPr>
    </w:lvl>
    <w:lvl w:ilvl="8">
      <w:start w:val="1"/>
      <w:numFmt w:val="decimal"/>
      <w:lvlText w:val="%1.%2.%3.%4.%5.%6.%7.%8.%9"/>
      <w:lvlJc w:val="left"/>
      <w:pPr>
        <w:ind w:left="5760" w:hanging="2880"/>
      </w:pPr>
      <w:rPr>
        <w:rFonts w:hint="default"/>
        <w:sz w:val="24"/>
      </w:rPr>
    </w:lvl>
  </w:abstractNum>
  <w:abstractNum w:abstractNumId="12" w15:restartNumberingAfterBreak="0">
    <w:nsid w:val="18D14D43"/>
    <w:multiLevelType w:val="hybridMultilevel"/>
    <w:tmpl w:val="3A7289D4"/>
    <w:lvl w:ilvl="0" w:tplc="FB348B24">
      <w:start w:val="1"/>
      <w:numFmt w:val="decimal"/>
      <w:pStyle w:val="Annex2a"/>
      <w:lvlText w:val="נספח ה.%1."/>
      <w:lvlJc w:val="left"/>
      <w:pPr>
        <w:ind w:left="1291" w:hanging="360"/>
      </w:pPr>
      <w:rPr>
        <w:rFonts w:hint="default"/>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13"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14" w15:restartNumberingAfterBreak="0">
    <w:nsid w:val="24E8048C"/>
    <w:multiLevelType w:val="hybridMultilevel"/>
    <w:tmpl w:val="3D6E350A"/>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1460BB"/>
    <w:multiLevelType w:val="multilevel"/>
    <w:tmpl w:val="21BC69B4"/>
    <w:lvl w:ilvl="0">
      <w:start w:val="1"/>
      <w:numFmt w:val="decimal"/>
      <w:pStyle w:val="Moshikh1"/>
      <w:lvlText w:val="%1."/>
      <w:lvlJc w:val="left"/>
      <w:pPr>
        <w:tabs>
          <w:tab w:val="num" w:pos="360"/>
        </w:tabs>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Moshikh2"/>
      <w:lvlText w:val="%1.%2."/>
      <w:lvlJc w:val="left"/>
      <w:pPr>
        <w:tabs>
          <w:tab w:val="num" w:pos="792"/>
        </w:tabs>
        <w:ind w:left="792" w:hanging="735"/>
      </w:pPr>
      <w:rPr>
        <w:rFonts w:hint="default"/>
      </w:rPr>
    </w:lvl>
    <w:lvl w:ilvl="2">
      <w:start w:val="1"/>
      <w:numFmt w:val="decimal"/>
      <w:pStyle w:val="Moshikh3"/>
      <w:lvlText w:val="%1.%2.%3."/>
      <w:lvlJc w:val="left"/>
      <w:pPr>
        <w:tabs>
          <w:tab w:val="num" w:pos="1440"/>
        </w:tabs>
        <w:ind w:left="1224" w:hanging="504"/>
      </w:pPr>
      <w:rPr>
        <w:rFonts w:hint="default"/>
      </w:rPr>
    </w:lvl>
    <w:lvl w:ilvl="3">
      <w:start w:val="1"/>
      <w:numFmt w:val="decimal"/>
      <w:pStyle w:val="Moshikh4"/>
      <w:lvlText w:val="%1.%2.%3.%4."/>
      <w:lvlJc w:val="left"/>
      <w:pPr>
        <w:tabs>
          <w:tab w:val="num" w:pos="108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BB031C8"/>
    <w:multiLevelType w:val="multilevel"/>
    <w:tmpl w:val="401AB258"/>
    <w:lvl w:ilvl="0">
      <w:numFmt w:val="decimal"/>
      <w:lvlText w:val="%1"/>
      <w:lvlJc w:val="left"/>
      <w:pPr>
        <w:ind w:left="405" w:hanging="405"/>
      </w:pPr>
      <w:rPr>
        <w:rFonts w:hint="default"/>
      </w:rPr>
    </w:lvl>
    <w:lvl w:ilvl="1">
      <w:start w:val="16"/>
      <w:numFmt w:val="decimal"/>
      <w:lvlText w:val="%1.%2"/>
      <w:lvlJc w:val="left"/>
      <w:pPr>
        <w:ind w:left="952" w:hanging="720"/>
      </w:pPr>
      <w:rPr>
        <w:rFonts w:hint="default"/>
      </w:rPr>
    </w:lvl>
    <w:lvl w:ilvl="2">
      <w:start w:val="1"/>
      <w:numFmt w:val="decimal"/>
      <w:pStyle w:val="30"/>
      <w:lvlText w:val="%1.%2.%3"/>
      <w:lvlJc w:val="left"/>
      <w:pPr>
        <w:ind w:left="1184" w:hanging="720"/>
      </w:pPr>
      <w:rPr>
        <w:rFonts w:ascii="Times New Roman" w:hAnsi="Times New Roman" w:hint="default"/>
        <w:b/>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76" w:hanging="1080"/>
      </w:pPr>
      <w:rPr>
        <w:rFonts w:cs="David" w:hint="default"/>
        <w:b/>
        <w:bCs/>
        <w:sz w:val="24"/>
        <w:szCs w:val="24"/>
        <w:lang w:bidi="he-IL"/>
      </w:rPr>
    </w:lvl>
    <w:lvl w:ilvl="4">
      <w:start w:val="1"/>
      <w:numFmt w:val="hebrew1"/>
      <w:lvlText w:val="%5."/>
      <w:lvlJc w:val="left"/>
      <w:pPr>
        <w:ind w:left="2368" w:hanging="144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2600" w:hanging="1440"/>
      </w:pPr>
      <w:rPr>
        <w:rFonts w:hint="default"/>
      </w:rPr>
    </w:lvl>
    <w:lvl w:ilvl="6">
      <w:start w:val="1"/>
      <w:numFmt w:val="decimal"/>
      <w:lvlText w:val="%1.%2.%3.%4.%5.%6.%7"/>
      <w:lvlJc w:val="left"/>
      <w:pPr>
        <w:ind w:left="3192" w:hanging="1800"/>
      </w:pPr>
      <w:rPr>
        <w:rFonts w:hint="default"/>
      </w:rPr>
    </w:lvl>
    <w:lvl w:ilvl="7">
      <w:start w:val="1"/>
      <w:numFmt w:val="decimal"/>
      <w:lvlText w:val="%1.%2.%3.%4.%5.%6.%7.%8"/>
      <w:lvlJc w:val="left"/>
      <w:pPr>
        <w:ind w:left="3784" w:hanging="2160"/>
      </w:pPr>
      <w:rPr>
        <w:rFonts w:hint="default"/>
      </w:rPr>
    </w:lvl>
    <w:lvl w:ilvl="8">
      <w:start w:val="1"/>
      <w:numFmt w:val="decimal"/>
      <w:lvlText w:val="%1.%2.%3.%4.%5.%6.%7.%8.%9"/>
      <w:lvlJc w:val="left"/>
      <w:pPr>
        <w:ind w:left="4016" w:hanging="2160"/>
      </w:pPr>
      <w:rPr>
        <w:rFonts w:hint="default"/>
      </w:rPr>
    </w:lvl>
  </w:abstractNum>
  <w:abstractNum w:abstractNumId="17"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E9B3DFB"/>
    <w:multiLevelType w:val="hybridMultilevel"/>
    <w:tmpl w:val="033EDEDA"/>
    <w:lvl w:ilvl="0" w:tplc="B04E16F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tentative="1">
      <w:start w:val="1"/>
      <w:numFmt w:val="decimal"/>
      <w:pStyle w:val="Heading4"/>
      <w:lvlText w:val="%4."/>
      <w:lvlJc w:val="left"/>
      <w:pPr>
        <w:ind w:left="2880" w:hanging="360"/>
      </w:pPr>
    </w:lvl>
    <w:lvl w:ilvl="4" w:tplc="39D4D38E" w:tentative="1">
      <w:start w:val="1"/>
      <w:numFmt w:val="lowerLetter"/>
      <w:lvlText w:val="%5."/>
      <w:lvlJc w:val="left"/>
      <w:pPr>
        <w:ind w:left="3600" w:hanging="360"/>
      </w:pPr>
    </w:lvl>
    <w:lvl w:ilvl="5" w:tplc="707CB7FA" w:tentative="1">
      <w:start w:val="1"/>
      <w:numFmt w:val="lowerRoman"/>
      <w:lvlText w:val="%6."/>
      <w:lvlJc w:val="right"/>
      <w:pPr>
        <w:ind w:left="4320" w:hanging="180"/>
      </w:pPr>
    </w:lvl>
    <w:lvl w:ilvl="6" w:tplc="88CEA9BA" w:tentative="1">
      <w:start w:val="1"/>
      <w:numFmt w:val="decimal"/>
      <w:lvlText w:val="%7."/>
      <w:lvlJc w:val="left"/>
      <w:pPr>
        <w:ind w:left="5040" w:hanging="360"/>
      </w:pPr>
    </w:lvl>
    <w:lvl w:ilvl="7" w:tplc="C0A88F18" w:tentative="1">
      <w:start w:val="1"/>
      <w:numFmt w:val="lowerLetter"/>
      <w:lvlText w:val="%8."/>
      <w:lvlJc w:val="left"/>
      <w:pPr>
        <w:ind w:left="5760" w:hanging="360"/>
      </w:pPr>
    </w:lvl>
    <w:lvl w:ilvl="8" w:tplc="02806200" w:tentative="1">
      <w:start w:val="1"/>
      <w:numFmt w:val="lowerRoman"/>
      <w:lvlText w:val="%9."/>
      <w:lvlJc w:val="right"/>
      <w:pPr>
        <w:ind w:left="6480" w:hanging="180"/>
      </w:pPr>
    </w:lvl>
  </w:abstractNum>
  <w:abstractNum w:abstractNumId="20"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hint="default"/>
      </w:rPr>
    </w:lvl>
    <w:lvl w:ilvl="1">
      <w:start w:val="1"/>
      <w:numFmt w:val="decimal"/>
      <w:pStyle w:val="Brojpitanja"/>
      <w:suff w:val="nothing"/>
      <w:lvlText w:val="%1%2"/>
      <w:lvlJc w:val="left"/>
      <w:rPr>
        <w:rFonts w:cs="Times New Roman" w:hint="default"/>
      </w:rPr>
    </w:lvl>
    <w:lvl w:ilvl="2">
      <w:start w:val="1"/>
      <w:numFmt w:val="none"/>
      <w:pStyle w:val="PitanjeChar"/>
      <w:suff w:val="nothing"/>
      <w:lvlText w:val=""/>
      <w:lvlJc w:val="left"/>
      <w:rPr>
        <w:rFonts w:cs="Times New Roman" w:hint="default"/>
      </w:rPr>
    </w:lvl>
    <w:lvl w:ilvl="3">
      <w:start w:val="1"/>
      <w:numFmt w:val="decimal"/>
      <w:pStyle w:val="OdgMul"/>
      <w:lvlText w:val="-%4-"/>
      <w:lvlJc w:val="left"/>
      <w:pPr>
        <w:tabs>
          <w:tab w:val="num" w:pos="340"/>
        </w:tabs>
        <w:ind w:left="340" w:hanging="340"/>
      </w:pPr>
      <w:rPr>
        <w:rFonts w:cs="Times New Roman" w:hint="default"/>
      </w:rPr>
    </w:lvl>
    <w:lvl w:ilvl="4">
      <w:start w:val="1"/>
      <w:numFmt w:val="decimal"/>
      <w:lvlRestart w:val="0"/>
      <w:pStyle w:val="OdgSmpl"/>
      <w:lvlText w:val="%5."/>
      <w:lvlJc w:val="left"/>
      <w:pPr>
        <w:tabs>
          <w:tab w:val="num" w:pos="340"/>
        </w:tabs>
        <w:ind w:left="340" w:hanging="340"/>
      </w:pPr>
      <w:rPr>
        <w:rFonts w:cs="Times New Roman" w:hint="default"/>
      </w:rPr>
    </w:lvl>
    <w:lvl w:ilvl="5">
      <w:start w:val="1"/>
      <w:numFmt w:val="decimal"/>
      <w:lvlRestart w:val="0"/>
      <w:lvlText w:val="[%6]"/>
      <w:lvlJc w:val="left"/>
      <w:pPr>
        <w:tabs>
          <w:tab w:val="num" w:pos="340"/>
        </w:tabs>
        <w:ind w:left="340" w:hanging="34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1" w15:restartNumberingAfterBreak="0">
    <w:nsid w:val="32400128"/>
    <w:multiLevelType w:val="multilevel"/>
    <w:tmpl w:val="0409001F"/>
    <w:numStyleLink w:val="111111"/>
  </w:abstractNum>
  <w:abstractNum w:abstractNumId="22"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3"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hint="default"/>
        <w:b/>
        <w:bCs/>
        <w:color w:val="auto"/>
        <w:sz w:val="24"/>
        <w:szCs w:val="24"/>
        <w:lang w:bidi="he-IL"/>
      </w:rPr>
    </w:lvl>
    <w:lvl w:ilvl="1">
      <w:start w:val="1"/>
      <w:numFmt w:val="decimal"/>
      <w:lvlText w:val="%1.%2"/>
      <w:lvlJc w:val="left"/>
      <w:pPr>
        <w:tabs>
          <w:tab w:val="num" w:pos="1997"/>
        </w:tabs>
        <w:ind w:left="1997" w:hanging="737"/>
      </w:pPr>
      <w:rPr>
        <w:rFonts w:cs="David" w:hint="default"/>
        <w:b w:val="0"/>
        <w:bCs w:val="0"/>
        <w:color w:val="auto"/>
        <w:sz w:val="24"/>
        <w:szCs w:val="24"/>
      </w:rPr>
    </w:lvl>
    <w:lvl w:ilvl="2">
      <w:start w:val="1"/>
      <w:numFmt w:val="decimal"/>
      <w:lvlText w:val="%1.%2.%3"/>
      <w:lvlJc w:val="left"/>
      <w:pPr>
        <w:tabs>
          <w:tab w:val="num" w:pos="1956"/>
        </w:tabs>
        <w:ind w:left="1956" w:hanging="964"/>
      </w:pPr>
      <w:rPr>
        <w:rFonts w:cs="David" w:hint="default"/>
        <w:b w:val="0"/>
        <w:bCs w:val="0"/>
      </w:rPr>
    </w:lvl>
    <w:lvl w:ilvl="3">
      <w:start w:val="1"/>
      <w:numFmt w:val="decimal"/>
      <w:lvlText w:val="%1.%2.%3.%4"/>
      <w:lvlJc w:val="left"/>
      <w:pPr>
        <w:tabs>
          <w:tab w:val="num" w:pos="3402"/>
        </w:tabs>
        <w:ind w:left="3402" w:hanging="1134"/>
      </w:pPr>
      <w:rPr>
        <w:rFonts w:cs="David" w:hint="default"/>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4" w15:restartNumberingAfterBreak="0">
    <w:nsid w:val="3A1A271E"/>
    <w:multiLevelType w:val="multilevel"/>
    <w:tmpl w:val="B76AE282"/>
    <w:lvl w:ilvl="0">
      <w:start w:val="1"/>
      <w:numFmt w:val="decimal"/>
      <w:lvlText w:val="%1."/>
      <w:lvlJc w:val="left"/>
      <w:pPr>
        <w:tabs>
          <w:tab w:val="num" w:pos="360"/>
        </w:tabs>
        <w:ind w:left="360" w:hanging="360"/>
      </w:pPr>
      <w:rPr>
        <w:rFonts w:cs="David"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cs="Times New Roman" w:hint="default"/>
        <w:b w:val="0"/>
        <w:bCs w:val="0"/>
        <w:strike w:val="0"/>
        <w:dstrike w:val="0"/>
        <w:u w:val="none"/>
        <w:effect w:val="none"/>
      </w:rPr>
    </w:lvl>
    <w:lvl w:ilvl="2">
      <w:start w:val="1"/>
      <w:numFmt w:val="decimal"/>
      <w:lvlText w:val="%1.%2.%3"/>
      <w:lvlJc w:val="left"/>
      <w:pPr>
        <w:tabs>
          <w:tab w:val="num" w:pos="1800"/>
        </w:tabs>
        <w:ind w:left="1800" w:hanging="720"/>
      </w:pPr>
      <w:rPr>
        <w:rFonts w:cs="Times New Roman" w:hint="default"/>
        <w:b w:val="0"/>
        <w:bCs w:val="0"/>
      </w:rPr>
    </w:lvl>
    <w:lvl w:ilvl="3">
      <w:start w:val="1"/>
      <w:numFmt w:val="decimal"/>
      <w:lvlText w:val="%1.%2.%3.%4"/>
      <w:lvlJc w:val="left"/>
      <w:pPr>
        <w:tabs>
          <w:tab w:val="num" w:pos="1287"/>
        </w:tabs>
        <w:ind w:left="1287" w:hanging="720"/>
      </w:pPr>
      <w:rPr>
        <w:rFonts w:cs="Times New Roman" w:hint="default"/>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25" w15:restartNumberingAfterBreak="0">
    <w:nsid w:val="3F2116C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2237479"/>
    <w:multiLevelType w:val="multilevel"/>
    <w:tmpl w:val="F9049AFE"/>
    <w:lvl w:ilvl="0">
      <w:start w:val="10"/>
      <w:numFmt w:val="decimal"/>
      <w:lvlText w:val="%1."/>
      <w:lvlJc w:val="left"/>
      <w:pPr>
        <w:ind w:left="361" w:hanging="360"/>
      </w:pPr>
      <w:rPr>
        <w:rFonts w:cs="Times New Roman" w:hint="default"/>
      </w:rPr>
    </w:lvl>
    <w:lvl w:ilvl="1">
      <w:start w:val="1"/>
      <w:numFmt w:val="decimal"/>
      <w:pStyle w:val="21"/>
      <w:lvlText w:val="%1.%2."/>
      <w:lvlJc w:val="left"/>
      <w:pPr>
        <w:ind w:left="1000" w:hanging="432"/>
      </w:pPr>
      <w:rPr>
        <w:rFonts w:cs="Times New Roman" w:hint="default"/>
        <w:sz w:val="24"/>
        <w:szCs w:val="24"/>
      </w:rPr>
    </w:lvl>
    <w:lvl w:ilvl="2">
      <w:start w:val="1"/>
      <w:numFmt w:val="decimal"/>
      <w:lvlText w:val="%1.%2.%3."/>
      <w:lvlJc w:val="left"/>
      <w:pPr>
        <w:ind w:left="1225" w:hanging="504"/>
      </w:pPr>
      <w:rPr>
        <w:rFonts w:cs="Times New Roman" w:hint="default"/>
      </w:rPr>
    </w:lvl>
    <w:lvl w:ilvl="3">
      <w:start w:val="1"/>
      <w:numFmt w:val="decimal"/>
      <w:lvlText w:val="%1.%2.%3.%4."/>
      <w:lvlJc w:val="left"/>
      <w:pPr>
        <w:ind w:left="1729" w:hanging="648"/>
      </w:pPr>
      <w:rPr>
        <w:rFonts w:cs="Times New Roman" w:hint="default"/>
      </w:rPr>
    </w:lvl>
    <w:lvl w:ilvl="4">
      <w:start w:val="1"/>
      <w:numFmt w:val="decimal"/>
      <w:lvlText w:val="%1.%2.%3.%4.%5."/>
      <w:lvlJc w:val="left"/>
      <w:pPr>
        <w:ind w:left="2233" w:hanging="792"/>
      </w:pPr>
      <w:rPr>
        <w:rFonts w:cs="Times New Roman" w:hint="default"/>
      </w:rPr>
    </w:lvl>
    <w:lvl w:ilvl="5">
      <w:start w:val="1"/>
      <w:numFmt w:val="decimal"/>
      <w:lvlText w:val="%1.%2.%3.%4.%5.%6."/>
      <w:lvlJc w:val="left"/>
      <w:pPr>
        <w:ind w:left="2737" w:hanging="936"/>
      </w:pPr>
      <w:rPr>
        <w:rFonts w:cs="Times New Roman" w:hint="default"/>
      </w:rPr>
    </w:lvl>
    <w:lvl w:ilvl="6">
      <w:start w:val="1"/>
      <w:numFmt w:val="decimal"/>
      <w:lvlText w:val="%1.%2.%3.%4.%5.%6.%7."/>
      <w:lvlJc w:val="left"/>
      <w:pPr>
        <w:ind w:left="3241" w:hanging="1080"/>
      </w:pPr>
      <w:rPr>
        <w:rFonts w:cs="Times New Roman" w:hint="default"/>
      </w:rPr>
    </w:lvl>
    <w:lvl w:ilvl="7">
      <w:start w:val="1"/>
      <w:numFmt w:val="decimal"/>
      <w:lvlText w:val="%1.%2.%3.%4.%5.%6.%7.%8."/>
      <w:lvlJc w:val="left"/>
      <w:pPr>
        <w:ind w:left="3745" w:hanging="1224"/>
      </w:pPr>
      <w:rPr>
        <w:rFonts w:cs="Times New Roman" w:hint="default"/>
      </w:rPr>
    </w:lvl>
    <w:lvl w:ilvl="8">
      <w:start w:val="1"/>
      <w:numFmt w:val="decimal"/>
      <w:lvlText w:val="%1.%2.%3.%4.%5.%6.%7.%8.%9."/>
      <w:lvlJc w:val="left"/>
      <w:pPr>
        <w:ind w:left="4321" w:hanging="1440"/>
      </w:pPr>
      <w:rPr>
        <w:rFonts w:cs="Times New Roman" w:hint="default"/>
      </w:rPr>
    </w:lvl>
  </w:abstractNum>
  <w:abstractNum w:abstractNumId="27" w15:restartNumberingAfterBreak="0">
    <w:nsid w:val="432829DF"/>
    <w:multiLevelType w:val="multilevel"/>
    <w:tmpl w:val="1902E472"/>
    <w:lvl w:ilvl="0">
      <w:start w:val="1"/>
      <w:numFmt w:val="none"/>
      <w:suff w:val="nothing"/>
      <w:lvlText w:val="%1"/>
      <w:lvlJc w:val="left"/>
      <w:pPr>
        <w:ind w:left="0" w:firstLine="0"/>
      </w:pPr>
      <w:rPr>
        <w:rFonts w:cs="David" w:hint="default"/>
      </w:rPr>
    </w:lvl>
    <w:lvl w:ilvl="1">
      <w:start w:val="1"/>
      <w:numFmt w:val="none"/>
      <w:suff w:val="nothing"/>
      <w:lvlText w:val="%2"/>
      <w:lvlJc w:val="left"/>
      <w:pPr>
        <w:ind w:left="0" w:firstLine="0"/>
      </w:pPr>
      <w:rPr>
        <w:rFonts w:hint="default"/>
      </w:rPr>
    </w:lvl>
    <w:lvl w:ilvl="2">
      <w:start w:val="1"/>
      <w:numFmt w:val="none"/>
      <w:lvlRestart w:val="0"/>
      <w:pStyle w:val="a0"/>
      <w:suff w:val="nothing"/>
      <w:lvlText w:val=""/>
      <w:lvlJc w:val="left"/>
      <w:pPr>
        <w:ind w:left="0" w:firstLine="0"/>
      </w:pPr>
      <w:rPr>
        <w:rFonts w:hint="default"/>
      </w:rPr>
    </w:lvl>
    <w:lvl w:ilvl="3">
      <w:start w:val="1"/>
      <w:numFmt w:val="none"/>
      <w:lvlRestart w:val="0"/>
      <w:pStyle w:val="11"/>
      <w:suff w:val="nothing"/>
      <w:lvlText w:val="%4"/>
      <w:lvlJc w:val="left"/>
      <w:pPr>
        <w:ind w:left="0" w:firstLine="0"/>
      </w:pPr>
      <w:rPr>
        <w:rFonts w:hint="default"/>
      </w:rPr>
    </w:lvl>
    <w:lvl w:ilvl="4">
      <w:start w:val="1"/>
      <w:numFmt w:val="none"/>
      <w:lvlRestart w:val="0"/>
      <w:pStyle w:val="a1"/>
      <w:suff w:val="nothing"/>
      <w:lvlText w:val=""/>
      <w:lvlJc w:val="left"/>
      <w:pPr>
        <w:ind w:left="0" w:firstLine="0"/>
      </w:pPr>
      <w:rPr>
        <w:rFonts w:hint="default"/>
      </w:rPr>
    </w:lvl>
    <w:lvl w:ilvl="5">
      <w:start w:val="1"/>
      <w:numFmt w:val="decimal"/>
      <w:lvlRestart w:val="3"/>
      <w:pStyle w:val="a2"/>
      <w:lvlText w:val="%6."/>
      <w:lvlJc w:val="left"/>
      <w:pPr>
        <w:tabs>
          <w:tab w:val="num" w:pos="567"/>
        </w:tabs>
        <w:ind w:left="567" w:hanging="567"/>
      </w:pPr>
      <w:rPr>
        <w:rFonts w:hint="default"/>
      </w:rPr>
    </w:lvl>
    <w:lvl w:ilvl="6">
      <w:start w:val="1"/>
      <w:numFmt w:val="hebrew1"/>
      <w:lvlText w:val="%7."/>
      <w:lvlJc w:val="left"/>
      <w:pPr>
        <w:tabs>
          <w:tab w:val="num" w:pos="1134"/>
        </w:tabs>
        <w:ind w:left="1134" w:hanging="567"/>
      </w:pPr>
      <w:rPr>
        <w:rFonts w:hint="default"/>
      </w:rPr>
    </w:lvl>
    <w:lvl w:ilvl="7">
      <w:start w:val="1"/>
      <w:numFmt w:val="decimal"/>
      <w:lvlText w:val="%8)"/>
      <w:lvlJc w:val="left"/>
      <w:pPr>
        <w:tabs>
          <w:tab w:val="num" w:pos="1701"/>
        </w:tabs>
        <w:ind w:left="1701" w:hanging="567"/>
      </w:pPr>
      <w:rPr>
        <w:rFonts w:hint="default"/>
      </w:rPr>
    </w:lvl>
    <w:lvl w:ilvl="8">
      <w:start w:val="1"/>
      <w:numFmt w:val="hebrew1"/>
      <w:lvlText w:val="%9)"/>
      <w:lvlJc w:val="left"/>
      <w:pPr>
        <w:tabs>
          <w:tab w:val="num" w:pos="2268"/>
        </w:tabs>
        <w:ind w:left="2268" w:hanging="567"/>
      </w:pPr>
      <w:rPr>
        <w:rFonts w:hint="default"/>
      </w:rPr>
    </w:lvl>
  </w:abstractNum>
  <w:abstractNum w:abstractNumId="28" w15:restartNumberingAfterBreak="0">
    <w:nsid w:val="43D8790A"/>
    <w:multiLevelType w:val="singleLevel"/>
    <w:tmpl w:val="BFCC7012"/>
    <w:lvl w:ilvl="0">
      <w:start w:val="1"/>
      <w:numFmt w:val="decimal"/>
      <w:pStyle w:val="TableText"/>
      <w:lvlText w:val="%1."/>
      <w:lvlJc w:val="left"/>
      <w:pPr>
        <w:tabs>
          <w:tab w:val="num" w:pos="1191"/>
        </w:tabs>
        <w:ind w:left="1191" w:hanging="397"/>
      </w:pPr>
      <w:rPr>
        <w:rFonts w:cs="Times New Roman" w:hint="default"/>
      </w:rPr>
    </w:lvl>
  </w:abstractNum>
  <w:abstractNum w:abstractNumId="29"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0" w15:restartNumberingAfterBreak="0">
    <w:nsid w:val="44524BEC"/>
    <w:multiLevelType w:val="hybridMultilevel"/>
    <w:tmpl w:val="A31A8B26"/>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46C1828"/>
    <w:multiLevelType w:val="multilevel"/>
    <w:tmpl w:val="A218E282"/>
    <w:lvl w:ilvl="0">
      <w:start w:val="1"/>
      <w:numFmt w:val="decimal"/>
      <w:pStyle w:val="a3"/>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32" w15:restartNumberingAfterBreak="0">
    <w:nsid w:val="4A58488B"/>
    <w:multiLevelType w:val="multilevel"/>
    <w:tmpl w:val="6CF2F470"/>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rPr>
        <w:b w:val="0"/>
        <w:bCs w:val="0"/>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AC80E2D"/>
    <w:multiLevelType w:val="hybridMultilevel"/>
    <w:tmpl w:val="B734F654"/>
    <w:lvl w:ilvl="0" w:tplc="9A7C1BF0">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FEA1D32"/>
    <w:multiLevelType w:val="multilevel"/>
    <w:tmpl w:val="BE007DD0"/>
    <w:lvl w:ilvl="0">
      <w:start w:val="1"/>
      <w:numFmt w:val="hebrew1"/>
      <w:pStyle w:val="AlphaList1"/>
      <w:lvlText w:val="%1."/>
      <w:lvlJc w:val="left"/>
      <w:pPr>
        <w:tabs>
          <w:tab w:val="num" w:pos="723"/>
        </w:tabs>
        <w:ind w:left="723" w:hanging="363"/>
      </w:pPr>
      <w:rPr>
        <w:rFonts w:ascii="Arial" w:hAnsi="Arial" w:cs="Arial" w:hint="default"/>
        <w:bCs w:val="0"/>
        <w:iCs w:val="0"/>
        <w:sz w:val="2"/>
        <w:szCs w:val="24"/>
        <w:lang w:val="en-US"/>
      </w:rPr>
    </w:lvl>
    <w:lvl w:ilvl="1">
      <w:start w:val="1"/>
      <w:numFmt w:val="lowerLetter"/>
      <w:lvlText w:val="%2."/>
      <w:lvlJc w:val="left"/>
      <w:pPr>
        <w:tabs>
          <w:tab w:val="num" w:pos="1443"/>
        </w:tabs>
        <w:ind w:left="1443" w:hanging="360"/>
      </w:pPr>
      <w:rPr>
        <w:rFonts w:cs="Times New Roman" w:hint="default"/>
      </w:rPr>
    </w:lvl>
    <w:lvl w:ilvl="2">
      <w:start w:val="1"/>
      <w:numFmt w:val="lowerRoman"/>
      <w:lvlText w:val="%3."/>
      <w:lvlJc w:val="right"/>
      <w:pPr>
        <w:tabs>
          <w:tab w:val="num" w:pos="2163"/>
        </w:tabs>
        <w:ind w:left="2163" w:hanging="180"/>
      </w:pPr>
      <w:rPr>
        <w:rFonts w:cs="Times New Roman" w:hint="default"/>
      </w:rPr>
    </w:lvl>
    <w:lvl w:ilvl="3">
      <w:start w:val="1"/>
      <w:numFmt w:val="decimal"/>
      <w:lvlText w:val="%4."/>
      <w:lvlJc w:val="left"/>
      <w:pPr>
        <w:tabs>
          <w:tab w:val="num" w:pos="2883"/>
        </w:tabs>
        <w:ind w:left="2883" w:hanging="360"/>
      </w:pPr>
      <w:rPr>
        <w:rFonts w:cs="Times New Roman" w:hint="default"/>
      </w:rPr>
    </w:lvl>
    <w:lvl w:ilvl="4">
      <w:start w:val="1"/>
      <w:numFmt w:val="lowerLetter"/>
      <w:lvlText w:val="%5."/>
      <w:lvlJc w:val="left"/>
      <w:pPr>
        <w:tabs>
          <w:tab w:val="num" w:pos="3603"/>
        </w:tabs>
        <w:ind w:left="3603" w:hanging="360"/>
      </w:pPr>
      <w:rPr>
        <w:rFonts w:cs="Times New Roman" w:hint="default"/>
      </w:rPr>
    </w:lvl>
    <w:lvl w:ilvl="5">
      <w:start w:val="1"/>
      <w:numFmt w:val="lowerRoman"/>
      <w:lvlText w:val="%6."/>
      <w:lvlJc w:val="right"/>
      <w:pPr>
        <w:tabs>
          <w:tab w:val="num" w:pos="4323"/>
        </w:tabs>
        <w:ind w:left="4323" w:hanging="180"/>
      </w:pPr>
      <w:rPr>
        <w:rFonts w:cs="Times New Roman" w:hint="default"/>
      </w:rPr>
    </w:lvl>
    <w:lvl w:ilvl="6">
      <w:start w:val="1"/>
      <w:numFmt w:val="decimal"/>
      <w:lvlText w:val="%7."/>
      <w:lvlJc w:val="left"/>
      <w:pPr>
        <w:tabs>
          <w:tab w:val="num" w:pos="5043"/>
        </w:tabs>
        <w:ind w:left="5043" w:hanging="360"/>
      </w:pPr>
      <w:rPr>
        <w:rFonts w:cs="Times New Roman" w:hint="default"/>
      </w:rPr>
    </w:lvl>
    <w:lvl w:ilvl="7">
      <w:start w:val="1"/>
      <w:numFmt w:val="lowerLetter"/>
      <w:lvlText w:val="%8."/>
      <w:lvlJc w:val="left"/>
      <w:pPr>
        <w:tabs>
          <w:tab w:val="num" w:pos="5763"/>
        </w:tabs>
        <w:ind w:left="5763" w:hanging="360"/>
      </w:pPr>
      <w:rPr>
        <w:rFonts w:cs="Times New Roman" w:hint="default"/>
      </w:rPr>
    </w:lvl>
    <w:lvl w:ilvl="8">
      <w:start w:val="1"/>
      <w:numFmt w:val="lowerRoman"/>
      <w:lvlText w:val="%9."/>
      <w:lvlJc w:val="right"/>
      <w:pPr>
        <w:tabs>
          <w:tab w:val="num" w:pos="6483"/>
        </w:tabs>
        <w:ind w:left="6483" w:hanging="180"/>
      </w:pPr>
      <w:rPr>
        <w:rFonts w:cs="Times New Roman" w:hint="default"/>
      </w:rPr>
    </w:lvl>
  </w:abstractNum>
  <w:abstractNum w:abstractNumId="36" w15:restartNumberingAfterBreak="0">
    <w:nsid w:val="5187796A"/>
    <w:multiLevelType w:val="multilevel"/>
    <w:tmpl w:val="BB1496A2"/>
    <w:lvl w:ilvl="0">
      <w:start w:val="1"/>
      <w:numFmt w:val="hebrew1"/>
      <w:pStyle w:val="Annex1"/>
      <w:lvlText w:val="נספח %1."/>
      <w:lvlJc w:val="left"/>
      <w:pPr>
        <w:ind w:left="360" w:hanging="360"/>
      </w:pPr>
      <w:rPr>
        <w:rFonts w:hint="default"/>
      </w:rPr>
    </w:lvl>
    <w:lvl w:ilvl="1">
      <w:start w:val="1"/>
      <w:numFmt w:val="decimal"/>
      <w:lvlText w:val="%2."/>
      <w:lvlJc w:val="left"/>
      <w:pPr>
        <w:ind w:left="792" w:hanging="432"/>
      </w:pPr>
      <w:rPr>
        <w:rFonts w:hint="default"/>
        <w:b/>
        <w:bCs/>
        <w:i/>
        <w:iCs/>
        <w:caps w:val="0"/>
        <w:smallCaps w:val="0"/>
        <w:strike w:val="0"/>
        <w:dstrike w:val="0"/>
        <w:noProof w:val="0"/>
        <w:snapToGrid w:val="0"/>
        <w:vanish w:val="0"/>
        <w:color w:val="000000"/>
        <w:spacing w:val="0"/>
        <w:w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3F1107E"/>
    <w:multiLevelType w:val="multilevel"/>
    <w:tmpl w:val="93A0CDBC"/>
    <w:lvl w:ilvl="0">
      <w:start w:val="1"/>
      <w:numFmt w:val="decimal"/>
      <w:lvlText w:val="%1."/>
      <w:lvlJc w:val="left"/>
      <w:pPr>
        <w:tabs>
          <w:tab w:val="num" w:pos="360"/>
        </w:tabs>
        <w:ind w:left="360" w:hanging="360"/>
      </w:pPr>
      <w:rPr>
        <w:sz w:val="32"/>
        <w:szCs w:val="32"/>
      </w:rPr>
    </w:lvl>
    <w:lvl w:ilvl="1">
      <w:start w:val="1"/>
      <w:numFmt w:val="decimal"/>
      <w:pStyle w:val="a4"/>
      <w:lvlText w:val="%1.%2."/>
      <w:lvlJc w:val="left"/>
      <w:pPr>
        <w:tabs>
          <w:tab w:val="num" w:pos="792"/>
        </w:tabs>
        <w:ind w:left="792" w:hanging="432"/>
      </w:pPr>
    </w:lvl>
    <w:lvl w:ilvl="2">
      <w:start w:val="1"/>
      <w:numFmt w:val="decimal"/>
      <w:pStyle w:val="a5"/>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8" w15:restartNumberingAfterBreak="0">
    <w:nsid w:val="558524B7"/>
    <w:multiLevelType w:val="multilevel"/>
    <w:tmpl w:val="7F0C8FA2"/>
    <w:numStyleLink w:val="12"/>
  </w:abstractNum>
  <w:abstractNum w:abstractNumId="39" w15:restartNumberingAfterBreak="0">
    <w:nsid w:val="565B2D7E"/>
    <w:multiLevelType w:val="multilevel"/>
    <w:tmpl w:val="7F0C8FA2"/>
    <w:numStyleLink w:val="12"/>
  </w:abstractNum>
  <w:abstractNum w:abstractNumId="40" w15:restartNumberingAfterBreak="0">
    <w:nsid w:val="56AA0FB3"/>
    <w:multiLevelType w:val="multilevel"/>
    <w:tmpl w:val="736EE1F4"/>
    <w:lvl w:ilvl="0">
      <w:start w:val="1"/>
      <w:numFmt w:val="decimal"/>
      <w:pStyle w:val="13"/>
      <w:lvlText w:val="%1."/>
      <w:lvlJc w:val="left"/>
      <w:pPr>
        <w:tabs>
          <w:tab w:val="num" w:pos="567"/>
        </w:tabs>
        <w:ind w:left="567" w:right="567" w:hanging="567"/>
      </w:pPr>
    </w:lvl>
    <w:lvl w:ilvl="1">
      <w:start w:val="1"/>
      <w:numFmt w:val="hebrew1"/>
      <w:pStyle w:val="22"/>
      <w:lvlText w:val="%2."/>
      <w:lvlJc w:val="left"/>
      <w:pPr>
        <w:tabs>
          <w:tab w:val="num" w:pos="1134"/>
        </w:tabs>
        <w:ind w:left="1134" w:right="1134" w:hanging="567"/>
      </w:pPr>
    </w:lvl>
    <w:lvl w:ilvl="2">
      <w:start w:val="1"/>
      <w:numFmt w:val="decimal"/>
      <w:pStyle w:val="32"/>
      <w:lvlText w:val="%3)"/>
      <w:lvlJc w:val="left"/>
      <w:pPr>
        <w:tabs>
          <w:tab w:val="num" w:pos="1701"/>
        </w:tabs>
        <w:ind w:left="1701" w:right="1701" w:hanging="567"/>
      </w:pPr>
    </w:lvl>
    <w:lvl w:ilvl="3">
      <w:start w:val="1"/>
      <w:numFmt w:val="hebrew1"/>
      <w:pStyle w:val="40"/>
      <w:lvlText w:val="%4)"/>
      <w:lvlJc w:val="left"/>
      <w:pPr>
        <w:tabs>
          <w:tab w:val="num" w:pos="2268"/>
        </w:tabs>
        <w:ind w:left="2268" w:right="2268" w:hanging="567"/>
      </w:pPr>
    </w:lvl>
    <w:lvl w:ilvl="4">
      <w:start w:val="1"/>
      <w:numFmt w:val="hebrew1"/>
      <w:lvlText w:val=".%5"/>
      <w:lvlJc w:val="center"/>
      <w:pPr>
        <w:tabs>
          <w:tab w:val="num" w:pos="1009"/>
        </w:tabs>
        <w:ind w:left="1009" w:right="1009" w:hanging="720"/>
      </w:pPr>
    </w:lvl>
    <w:lvl w:ilvl="5">
      <w:start w:val="1"/>
      <w:numFmt w:val="decimal"/>
      <w:lvlText w:val="%1.%2.%3.%4.%5.%6"/>
      <w:lvlJc w:val="center"/>
      <w:pPr>
        <w:tabs>
          <w:tab w:val="num" w:pos="1440"/>
        </w:tabs>
        <w:ind w:left="1151" w:right="1151" w:hanging="862"/>
      </w:pPr>
    </w:lvl>
    <w:lvl w:ilvl="6">
      <w:start w:val="1"/>
      <w:numFmt w:val="decimal"/>
      <w:lvlText w:val="%1.%2.%3.%4.%5.%6.%7"/>
      <w:lvlJc w:val="center"/>
      <w:pPr>
        <w:tabs>
          <w:tab w:val="num" w:pos="1582"/>
        </w:tabs>
        <w:ind w:left="1298" w:right="1298" w:hanging="1009"/>
      </w:pPr>
    </w:lvl>
    <w:lvl w:ilvl="7">
      <w:start w:val="1"/>
      <w:numFmt w:val="decimal"/>
      <w:lvlText w:val="%1.%2.%3.%4.%5.%6.%7.%8"/>
      <w:lvlJc w:val="center"/>
      <w:pPr>
        <w:tabs>
          <w:tab w:val="num" w:pos="1729"/>
        </w:tabs>
        <w:ind w:left="1440" w:right="1440" w:hanging="1151"/>
      </w:pPr>
    </w:lvl>
    <w:lvl w:ilvl="8">
      <w:start w:val="1"/>
      <w:numFmt w:val="hebrew1"/>
      <w:lvlText w:val="%9."/>
      <w:lvlJc w:val="left"/>
      <w:pPr>
        <w:tabs>
          <w:tab w:val="num" w:pos="567"/>
        </w:tabs>
        <w:ind w:left="567" w:right="567" w:hanging="567"/>
      </w:pPr>
    </w:lvl>
  </w:abstractNum>
  <w:abstractNum w:abstractNumId="41"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2" w15:restartNumberingAfterBreak="0">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3" w15:restartNumberingAfterBreak="0">
    <w:nsid w:val="68B70BB9"/>
    <w:multiLevelType w:val="hybridMultilevel"/>
    <w:tmpl w:val="FB78F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AF45434"/>
    <w:multiLevelType w:val="multilevel"/>
    <w:tmpl w:val="9EEEBF90"/>
    <w:lvl w:ilvl="0">
      <w:start w:val="1"/>
      <w:numFmt w:val="decimal"/>
      <w:lvlText w:val="%1."/>
      <w:lvlJc w:val="left"/>
      <w:pPr>
        <w:ind w:left="360" w:hanging="360"/>
      </w:pPr>
      <w:rPr>
        <w:rFonts w:cs="David"/>
        <w:b w:val="0"/>
        <w:bCs w:val="0"/>
      </w:rPr>
    </w:lvl>
    <w:lvl w:ilvl="1">
      <w:start w:val="1"/>
      <w:numFmt w:val="decimal"/>
      <w:lvlText w:val="%1.%2."/>
      <w:lvlJc w:val="left"/>
      <w:pPr>
        <w:ind w:left="792" w:hanging="432"/>
      </w:pPr>
      <w:rPr>
        <w:rFonts w:cs="David"/>
        <w:b w:val="0"/>
        <w:bCs w:val="0"/>
      </w:rPr>
    </w:lvl>
    <w:lvl w:ilvl="2">
      <w:start w:val="1"/>
      <w:numFmt w:val="decimal"/>
      <w:lvlText w:val="%1.%2.%3."/>
      <w:lvlJc w:val="left"/>
      <w:pPr>
        <w:ind w:left="1224" w:hanging="504"/>
      </w:pPr>
      <w:rPr>
        <w:rFonts w:cs="David"/>
        <w:b w:val="0"/>
        <w:bCs w:val="0"/>
        <w:u w:val="none"/>
        <w:lang w:val="en-US"/>
      </w:rPr>
    </w:lvl>
    <w:lvl w:ilvl="3">
      <w:start w:val="1"/>
      <w:numFmt w:val="decimal"/>
      <w:lvlText w:val="%1.%2.%3.%4."/>
      <w:lvlJc w:val="left"/>
      <w:pPr>
        <w:ind w:left="1728" w:hanging="648"/>
      </w:pPr>
      <w:rPr>
        <w:rFonts w:ascii="David" w:hAnsi="David" w:cs="David" w:hint="default"/>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5" w15:restartNumberingAfterBreak="0">
    <w:nsid w:val="6AFE5695"/>
    <w:multiLevelType w:val="hybridMultilevel"/>
    <w:tmpl w:val="D9B477D8"/>
    <w:lvl w:ilvl="0" w:tplc="2C2AD084">
      <w:numFmt w:val="bullet"/>
      <w:lvlText w:val="-"/>
      <w:lvlJc w:val="left"/>
      <w:pPr>
        <w:tabs>
          <w:tab w:val="num" w:pos="1330"/>
        </w:tabs>
        <w:ind w:left="1330" w:hanging="360"/>
      </w:pPr>
      <w:rPr>
        <w:rFonts w:ascii="Arial" w:eastAsia="Times New Roman" w:hAnsi="Arial" w:cs="Arial" w:hint="default"/>
        <w:b/>
        <w:bCs w:val="0"/>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6" w15:restartNumberingAfterBreak="0">
    <w:nsid w:val="6D4F4194"/>
    <w:multiLevelType w:val="multilevel"/>
    <w:tmpl w:val="CF8A5E6A"/>
    <w:lvl w:ilvl="0">
      <w:start w:val="1"/>
      <w:numFmt w:val="decimal"/>
      <w:pStyle w:val="a6"/>
      <w:lvlText w:val="%1."/>
      <w:lvlJc w:val="left"/>
      <w:pPr>
        <w:tabs>
          <w:tab w:val="num" w:pos="567"/>
        </w:tabs>
        <w:ind w:left="567" w:right="567" w:hanging="567"/>
      </w:pPr>
      <w:rPr>
        <w:rFonts w:hint="default"/>
      </w:rPr>
    </w:lvl>
    <w:lvl w:ilvl="1">
      <w:start w:val="1"/>
      <w:numFmt w:val="decimal"/>
      <w:pStyle w:val="a7"/>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8"/>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47" w15:restartNumberingAfterBreak="0">
    <w:nsid w:val="6D5A5FAF"/>
    <w:multiLevelType w:val="multilevel"/>
    <w:tmpl w:val="C2E083BA"/>
    <w:lvl w:ilvl="0">
      <w:start w:val="1"/>
      <w:numFmt w:val="decimal"/>
      <w:lvlText w:val="%1."/>
      <w:lvlJc w:val="right"/>
      <w:pPr>
        <w:tabs>
          <w:tab w:val="num" w:pos="1912"/>
        </w:tabs>
        <w:ind w:left="1912" w:hanging="254"/>
      </w:pPr>
      <w:rPr>
        <w:b w:val="0"/>
        <w:bCs w:val="0"/>
      </w:rPr>
    </w:lvl>
    <w:lvl w:ilvl="1">
      <w:start w:val="1"/>
      <w:numFmt w:val="decimal"/>
      <w:lvlText w:val="%1.%2."/>
      <w:lvlJc w:val="right"/>
      <w:pPr>
        <w:tabs>
          <w:tab w:val="num" w:pos="2620"/>
        </w:tabs>
        <w:ind w:left="2620" w:hanging="254"/>
      </w:pPr>
    </w:lvl>
    <w:lvl w:ilvl="2">
      <w:start w:val="1"/>
      <w:numFmt w:val="decimal"/>
      <w:lvlText w:val="%1.%2.%3."/>
      <w:lvlJc w:val="right"/>
      <w:pPr>
        <w:tabs>
          <w:tab w:val="num" w:pos="3328"/>
        </w:tabs>
        <w:ind w:left="3328" w:hanging="253"/>
      </w:pPr>
      <w:rPr>
        <w:lang w:val="en-US"/>
      </w:rPr>
    </w:lvl>
    <w:lvl w:ilvl="3">
      <w:start w:val="1"/>
      <w:numFmt w:val="decimal"/>
      <w:lvlText w:val="%1.%2.%3.%4."/>
      <w:lvlJc w:val="right"/>
      <w:pPr>
        <w:tabs>
          <w:tab w:val="num" w:pos="4036"/>
        </w:tabs>
        <w:ind w:left="4036" w:hanging="309"/>
      </w:pPr>
    </w:lvl>
    <w:lvl w:ilvl="4">
      <w:start w:val="1"/>
      <w:numFmt w:val="decimal"/>
      <w:lvlText w:val="%1.%2.%3.%4.%5."/>
      <w:lvlJc w:val="left"/>
      <w:pPr>
        <w:tabs>
          <w:tab w:val="num" w:pos="1204"/>
        </w:tabs>
        <w:ind w:left="4744" w:hanging="708"/>
      </w:pPr>
    </w:lvl>
    <w:lvl w:ilvl="5">
      <w:start w:val="1"/>
      <w:numFmt w:val="decimal"/>
      <w:lvlText w:val="%1.%2.%3.%4.%5.%6."/>
      <w:lvlJc w:val="left"/>
      <w:pPr>
        <w:tabs>
          <w:tab w:val="num" w:pos="1204"/>
        </w:tabs>
        <w:ind w:left="5452" w:hanging="708"/>
      </w:pPr>
    </w:lvl>
    <w:lvl w:ilvl="6">
      <w:start w:val="1"/>
      <w:numFmt w:val="decimal"/>
      <w:lvlText w:val="%1.%2.%3.%4.%5.%6.%7."/>
      <w:lvlJc w:val="left"/>
      <w:pPr>
        <w:tabs>
          <w:tab w:val="num" w:pos="1204"/>
        </w:tabs>
        <w:ind w:left="6160" w:hanging="708"/>
      </w:pPr>
    </w:lvl>
    <w:lvl w:ilvl="7">
      <w:start w:val="1"/>
      <w:numFmt w:val="decimal"/>
      <w:lvlText w:val="%1.%2.%3.%4.%5.%6.%7.%8."/>
      <w:lvlJc w:val="left"/>
      <w:pPr>
        <w:tabs>
          <w:tab w:val="num" w:pos="1204"/>
        </w:tabs>
        <w:ind w:left="6868" w:hanging="708"/>
      </w:pPr>
    </w:lvl>
    <w:lvl w:ilvl="8">
      <w:start w:val="1"/>
      <w:numFmt w:val="decimal"/>
      <w:lvlText w:val="%1.%2.%3.%4.%5.%6.%7.%8.%9."/>
      <w:lvlJc w:val="left"/>
      <w:pPr>
        <w:tabs>
          <w:tab w:val="num" w:pos="1204"/>
        </w:tabs>
        <w:ind w:left="7576" w:hanging="708"/>
      </w:pPr>
    </w:lvl>
  </w:abstractNum>
  <w:abstractNum w:abstractNumId="48" w15:restartNumberingAfterBreak="0">
    <w:nsid w:val="6D5E0CF4"/>
    <w:multiLevelType w:val="hybridMultilevel"/>
    <w:tmpl w:val="565A0C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F456E19"/>
    <w:multiLevelType w:val="hybridMultilevel"/>
    <w:tmpl w:val="4A9CB2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51" w15:restartNumberingAfterBreak="0">
    <w:nsid w:val="73BB0E73"/>
    <w:multiLevelType w:val="multilevel"/>
    <w:tmpl w:val="7F0C8FA2"/>
    <w:styleLink w:val="12"/>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78B32A5C"/>
    <w:multiLevelType w:val="multilevel"/>
    <w:tmpl w:val="62F00C64"/>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8B769AD"/>
    <w:multiLevelType w:val="hybridMultilevel"/>
    <w:tmpl w:val="A7D075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A392B80"/>
    <w:multiLevelType w:val="multilevel"/>
    <w:tmpl w:val="26D28CA0"/>
    <w:styleLink w:val="23"/>
    <w:lvl w:ilvl="0">
      <w:start w:val="8"/>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F176AF3"/>
    <w:multiLevelType w:val="multilevel"/>
    <w:tmpl w:val="36B63594"/>
    <w:lvl w:ilvl="0">
      <w:start w:val="1"/>
      <w:numFmt w:val="decimal"/>
      <w:lvlText w:val="%1"/>
      <w:lvlJc w:val="left"/>
      <w:pPr>
        <w:ind w:left="360" w:hanging="360"/>
      </w:pPr>
      <w:rPr>
        <w:rFonts w:cs="Times New Roman" w:hint="default"/>
        <w:b/>
        <w:u w:val="single"/>
      </w:rPr>
    </w:lvl>
    <w:lvl w:ilvl="1">
      <w:start w:val="1"/>
      <w:numFmt w:val="decimal"/>
      <w:pStyle w:val="a9"/>
      <w:lvlText w:val="%1.%2"/>
      <w:lvlJc w:val="left"/>
      <w:pPr>
        <w:ind w:left="720" w:hanging="360"/>
      </w:pPr>
      <w:rPr>
        <w:rFonts w:ascii="Times New Roman" w:hAnsi="Times New Roman" w:cs="Times New Roman" w:hint="default"/>
        <w:b w:val="0"/>
        <w:bCs w:val="0"/>
        <w:i w:val="0"/>
        <w:iCs w:val="0"/>
        <w:caps w:val="0"/>
        <w:smallCaps w:val="0"/>
        <w:strike w:val="0"/>
        <w:dstrike w:val="0"/>
        <w:vanish w:val="0"/>
        <w:color w:val="auto"/>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a"/>
      <w:lvlText w:val="%1.%2.%3"/>
      <w:lvlJc w:val="left"/>
      <w:pPr>
        <w:ind w:left="185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lang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lvlText w:val="%4."/>
      <w:lvlJc w:val="center"/>
      <w:pPr>
        <w:ind w:left="2160" w:hanging="1080"/>
      </w:pPr>
      <w:rPr>
        <w:rFonts w:cs="Times New Roman" w:hint="default"/>
        <w:b w:val="0"/>
        <w:bCs/>
        <w:color w:val="auto"/>
        <w:sz w:val="2"/>
        <w:szCs w:val="26"/>
        <w:u w:val="none"/>
      </w:rPr>
    </w:lvl>
    <w:lvl w:ilvl="4">
      <w:start w:val="1"/>
      <w:numFmt w:val="decimal"/>
      <w:lvlText w:val="%1.%2.%3.%4.%5"/>
      <w:lvlJc w:val="left"/>
      <w:pPr>
        <w:ind w:left="2520" w:hanging="1080"/>
      </w:pPr>
      <w:rPr>
        <w:rFonts w:cs="Times New Roman" w:hint="default"/>
        <w:b/>
        <w:u w:val="single"/>
      </w:rPr>
    </w:lvl>
    <w:lvl w:ilvl="5">
      <w:start w:val="1"/>
      <w:numFmt w:val="hebrew1"/>
      <w:lvlText w:val="%6."/>
      <w:lvlJc w:val="center"/>
      <w:pPr>
        <w:ind w:left="3240" w:hanging="1440"/>
      </w:pPr>
      <w:rPr>
        <w:rFonts w:cs="Times New Roman" w:hint="default"/>
        <w:b/>
        <w:sz w:val="2"/>
        <w:szCs w:val="26"/>
        <w:u w:val="single"/>
      </w:rPr>
    </w:lvl>
    <w:lvl w:ilvl="6">
      <w:start w:val="1"/>
      <w:numFmt w:val="decimal"/>
      <w:lvlText w:val="%1.%2.%3.%4.%5.%6.%7"/>
      <w:lvlJc w:val="left"/>
      <w:pPr>
        <w:ind w:left="3600" w:hanging="1440"/>
      </w:pPr>
      <w:rPr>
        <w:rFonts w:cs="Times New Roman" w:hint="default"/>
        <w:b/>
        <w:u w:val="single"/>
      </w:rPr>
    </w:lvl>
    <w:lvl w:ilvl="7">
      <w:start w:val="1"/>
      <w:numFmt w:val="decimal"/>
      <w:lvlText w:val="%1.%2.%3.%4.%5.%6.%7.%8"/>
      <w:lvlJc w:val="left"/>
      <w:pPr>
        <w:ind w:left="4320" w:hanging="1800"/>
      </w:pPr>
      <w:rPr>
        <w:rFonts w:cs="Times New Roman" w:hint="default"/>
        <w:b/>
        <w:u w:val="single"/>
      </w:rPr>
    </w:lvl>
    <w:lvl w:ilvl="8">
      <w:start w:val="1"/>
      <w:numFmt w:val="decimal"/>
      <w:lvlText w:val="%1.%2.%3.%4.%5.%6.%7.%8.%9"/>
      <w:lvlJc w:val="left"/>
      <w:pPr>
        <w:ind w:left="4680" w:hanging="1800"/>
      </w:pPr>
      <w:rPr>
        <w:rFonts w:cs="Times New Roman" w:hint="default"/>
        <w:b/>
        <w:u w:val="single"/>
      </w:rPr>
    </w:lvl>
  </w:abstractNum>
  <w:abstractNum w:abstractNumId="57" w15:restartNumberingAfterBreak="0">
    <w:nsid w:val="7FD859DC"/>
    <w:multiLevelType w:val="hybridMultilevel"/>
    <w:tmpl w:val="B3FC5C10"/>
    <w:lvl w:ilvl="0" w:tplc="CB565178">
      <w:start w:val="1"/>
      <w:numFmt w:val="decimal"/>
      <w:pStyle w:val="NumberList1"/>
      <w:lvlText w:val="%1."/>
      <w:lvlJc w:val="left"/>
      <w:pPr>
        <w:tabs>
          <w:tab w:val="num" w:pos="720"/>
        </w:tabs>
        <w:ind w:left="720" w:hanging="360"/>
      </w:pPr>
      <w:rPr>
        <w:lang w:val="en-US"/>
      </w:rPr>
    </w:lvl>
    <w:lvl w:ilvl="1" w:tplc="04090019">
      <w:start w:val="2"/>
      <w:numFmt w:val="hebrew1"/>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1069"/>
        </w:tabs>
        <w:ind w:left="1069"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46"/>
  </w:num>
  <w:num w:numId="3">
    <w:abstractNumId w:val="51"/>
  </w:num>
  <w:num w:numId="4">
    <w:abstractNumId w:val="39"/>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5">
    <w:abstractNumId w:val="54"/>
  </w:num>
  <w:num w:numId="6">
    <w:abstractNumId w:val="16"/>
  </w:num>
  <w:num w:numId="7">
    <w:abstractNumId w:val="50"/>
  </w:num>
  <w:num w:numId="8">
    <w:abstractNumId w:val="0"/>
  </w:num>
  <w:num w:numId="9">
    <w:abstractNumId w:val="11"/>
  </w:num>
  <w:num w:numId="10">
    <w:abstractNumId w:val="18"/>
  </w:num>
  <w:num w:numId="11">
    <w:abstractNumId w:val="33"/>
  </w:num>
  <w:num w:numId="12">
    <w:abstractNumId w:val="43"/>
  </w:num>
  <w:num w:numId="13">
    <w:abstractNumId w:val="24"/>
  </w:num>
  <w:num w:numId="14">
    <w:abstractNumId w:val="44"/>
  </w:num>
  <w:num w:numId="15">
    <w:abstractNumId w:val="17"/>
  </w:num>
  <w:num w:numId="16">
    <w:abstractNumId w:val="31"/>
  </w:num>
  <w:num w:numId="17">
    <w:abstractNumId w:val="29"/>
  </w:num>
  <w:num w:numId="18">
    <w:abstractNumId w:val="20"/>
  </w:num>
  <w:num w:numId="19">
    <w:abstractNumId w:val="55"/>
  </w:num>
  <w:num w:numId="20">
    <w:abstractNumId w:val="41"/>
  </w:num>
  <w:num w:numId="21">
    <w:abstractNumId w:val="3"/>
  </w:num>
  <w:num w:numId="22">
    <w:abstractNumId w:val="49"/>
  </w:num>
  <w:num w:numId="23">
    <w:abstractNumId w:val="22"/>
  </w:num>
  <w:num w:numId="24">
    <w:abstractNumId w:val="45"/>
  </w:num>
  <w:num w:numId="25">
    <w:abstractNumId w:val="6"/>
  </w:num>
  <w:num w:numId="26">
    <w:abstractNumId w:val="38"/>
    <w:lvlOverride w:ilvl="0">
      <w:lvl w:ilvl="0">
        <w:start w:val="1"/>
        <w:numFmt w:val="decimal"/>
        <w:lvlText w:val="%1."/>
        <w:lvlJc w:val="left"/>
        <w:pPr>
          <w:ind w:left="360" w:hanging="360"/>
        </w:pPr>
        <w:rPr>
          <w:rFonts w:hint="default"/>
          <w:b w:val="0"/>
          <w:bCs w:val="0"/>
          <w:u w:val="none"/>
        </w:rPr>
      </w:lvl>
    </w:lvlOverride>
    <w:lvlOverride w:ilvl="1">
      <w:lvl w:ilvl="1">
        <w:start w:val="1"/>
        <w:numFmt w:val="decimal"/>
        <w:lvlText w:val="%1.%2."/>
        <w:lvlJc w:val="left"/>
        <w:pPr>
          <w:ind w:left="792" w:hanging="432"/>
        </w:pPr>
        <w:rPr>
          <w:rFonts w:ascii="David" w:hAnsi="David" w:cs="David" w:hint="default"/>
        </w:rPr>
      </w:lvl>
    </w:lvlOverride>
    <w:lvlOverride w:ilvl="2">
      <w:lvl w:ilvl="2">
        <w:start w:val="1"/>
        <w:numFmt w:val="hebrew1"/>
        <w:lvlText w:val="%3."/>
        <w:lvlJc w:val="left"/>
        <w:pPr>
          <w:ind w:left="1224" w:hanging="504"/>
        </w:pPr>
        <w:rPr>
          <w:rFonts w:hint="default"/>
        </w:rPr>
      </w:lvl>
    </w:lvlOverride>
    <w:lvlOverride w:ilvl="3">
      <w:lvl w:ilvl="3">
        <w:start w:val="1"/>
        <w:numFmt w:val="decimal"/>
        <w:lvlText w:val="%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abstractNumId w:val="47"/>
  </w:num>
  <w:num w:numId="28">
    <w:abstractNumId w:val="56"/>
  </w:num>
  <w:num w:numId="29">
    <w:abstractNumId w:val="26"/>
  </w:num>
  <w:num w:numId="30">
    <w:abstractNumId w:val="52"/>
  </w:num>
  <w:num w:numId="31">
    <w:abstractNumId w:val="39"/>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2">
    <w:abstractNumId w:val="36"/>
  </w:num>
  <w:num w:numId="33">
    <w:abstractNumId w:val="9"/>
  </w:num>
  <w:num w:numId="34">
    <w:abstractNumId w:val="12"/>
  </w:num>
  <w:num w:numId="35">
    <w:abstractNumId w:val="15"/>
  </w:num>
  <w:num w:numId="36">
    <w:abstractNumId w:val="42"/>
  </w:num>
  <w:num w:numId="37">
    <w:abstractNumId w:val="13"/>
  </w:num>
  <w:num w:numId="38">
    <w:abstractNumId w:val="2"/>
  </w:num>
  <w:num w:numId="39">
    <w:abstractNumId w:val="23"/>
  </w:num>
  <w:num w:numId="40">
    <w:abstractNumId w:val="19"/>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num>
  <w:num w:numId="43">
    <w:abstractNumId w:val="27"/>
  </w:num>
  <w:num w:numId="44">
    <w:abstractNumId w:val="37"/>
  </w:num>
  <w:num w:numId="45">
    <w:abstractNumId w:val="35"/>
  </w:num>
  <w:num w:numId="46">
    <w:abstractNumId w:val="28"/>
  </w:num>
  <w:num w:numId="47">
    <w:abstractNumId w:val="5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0"/>
  </w:num>
  <w:num w:numId="50">
    <w:abstractNumId w:val="32"/>
  </w:num>
  <w:num w:numId="51">
    <w:abstractNumId w:val="14"/>
  </w:num>
  <w:num w:numId="52">
    <w:abstractNumId w:val="10"/>
  </w:num>
  <w:num w:numId="53">
    <w:abstractNumId w:val="7"/>
  </w:num>
  <w:num w:numId="54">
    <w:abstractNumId w:val="53"/>
  </w:num>
  <w:num w:numId="55">
    <w:abstractNumId w:val="5"/>
  </w:num>
  <w:num w:numId="56">
    <w:abstractNumId w:val="48"/>
  </w:num>
  <w:num w:numId="57">
    <w:abstractNumId w:val="4"/>
  </w:num>
  <w:num w:numId="58">
    <w:abstractNumId w:val="39"/>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780" w:hanging="504"/>
        </w:pPr>
        <w:rPr>
          <w:b w:val="0"/>
          <w:bCs w:val="0"/>
          <w:lang w:bidi="he-IL"/>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rPr>
          <w:b w:val="0"/>
          <w:bCs w:val="0"/>
        </w:r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59">
    <w:abstractNumId w:val="25"/>
  </w:num>
  <w:num w:numId="60">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hideSpellingErrors/>
  <w:hideGrammaticalErrors/>
  <w:activeWritingStyle w:appName="MSWord" w:lang="en-US" w:vendorID="64" w:dllVersion="6"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13B"/>
    <w:rsid w:val="0000013E"/>
    <w:rsid w:val="000007F4"/>
    <w:rsid w:val="00000AAA"/>
    <w:rsid w:val="00002669"/>
    <w:rsid w:val="00002E9D"/>
    <w:rsid w:val="00004C96"/>
    <w:rsid w:val="0000515F"/>
    <w:rsid w:val="00005B78"/>
    <w:rsid w:val="00006B8B"/>
    <w:rsid w:val="00006BF4"/>
    <w:rsid w:val="00007846"/>
    <w:rsid w:val="00010698"/>
    <w:rsid w:val="00010C7E"/>
    <w:rsid w:val="000132AC"/>
    <w:rsid w:val="00015213"/>
    <w:rsid w:val="0001649F"/>
    <w:rsid w:val="00017E70"/>
    <w:rsid w:val="00020F5E"/>
    <w:rsid w:val="000216A4"/>
    <w:rsid w:val="00021C4B"/>
    <w:rsid w:val="000231BD"/>
    <w:rsid w:val="0002457E"/>
    <w:rsid w:val="00024F10"/>
    <w:rsid w:val="00025160"/>
    <w:rsid w:val="00025484"/>
    <w:rsid w:val="000258BB"/>
    <w:rsid w:val="00025D3D"/>
    <w:rsid w:val="00025EA4"/>
    <w:rsid w:val="0002714B"/>
    <w:rsid w:val="00027697"/>
    <w:rsid w:val="000304E0"/>
    <w:rsid w:val="00030528"/>
    <w:rsid w:val="00031AA5"/>
    <w:rsid w:val="000334F7"/>
    <w:rsid w:val="0003442D"/>
    <w:rsid w:val="000352F0"/>
    <w:rsid w:val="000362FB"/>
    <w:rsid w:val="00037167"/>
    <w:rsid w:val="000372FA"/>
    <w:rsid w:val="00037587"/>
    <w:rsid w:val="0004003F"/>
    <w:rsid w:val="0004015A"/>
    <w:rsid w:val="00040294"/>
    <w:rsid w:val="0004174C"/>
    <w:rsid w:val="00043AAF"/>
    <w:rsid w:val="00043E77"/>
    <w:rsid w:val="00044B17"/>
    <w:rsid w:val="0004517A"/>
    <w:rsid w:val="00046F23"/>
    <w:rsid w:val="00047333"/>
    <w:rsid w:val="000507B9"/>
    <w:rsid w:val="00051BED"/>
    <w:rsid w:val="0005237D"/>
    <w:rsid w:val="000525AE"/>
    <w:rsid w:val="00053938"/>
    <w:rsid w:val="00054618"/>
    <w:rsid w:val="00055D55"/>
    <w:rsid w:val="00060595"/>
    <w:rsid w:val="00060D20"/>
    <w:rsid w:val="000610AA"/>
    <w:rsid w:val="0006410D"/>
    <w:rsid w:val="00064FB1"/>
    <w:rsid w:val="00065165"/>
    <w:rsid w:val="00065E6B"/>
    <w:rsid w:val="00066276"/>
    <w:rsid w:val="00066D4E"/>
    <w:rsid w:val="0006727F"/>
    <w:rsid w:val="00067C18"/>
    <w:rsid w:val="00067F46"/>
    <w:rsid w:val="00071CEB"/>
    <w:rsid w:val="00071F09"/>
    <w:rsid w:val="0007222A"/>
    <w:rsid w:val="00073950"/>
    <w:rsid w:val="00073FB9"/>
    <w:rsid w:val="00074FAC"/>
    <w:rsid w:val="00075765"/>
    <w:rsid w:val="00076049"/>
    <w:rsid w:val="0007630A"/>
    <w:rsid w:val="00077986"/>
    <w:rsid w:val="00077CF8"/>
    <w:rsid w:val="00080DBE"/>
    <w:rsid w:val="000819BB"/>
    <w:rsid w:val="000820BF"/>
    <w:rsid w:val="0008260A"/>
    <w:rsid w:val="00083396"/>
    <w:rsid w:val="000834C5"/>
    <w:rsid w:val="000849F0"/>
    <w:rsid w:val="00085E64"/>
    <w:rsid w:val="00086D76"/>
    <w:rsid w:val="0008740C"/>
    <w:rsid w:val="000908CC"/>
    <w:rsid w:val="00090B50"/>
    <w:rsid w:val="00090CCD"/>
    <w:rsid w:val="000916EF"/>
    <w:rsid w:val="000919B0"/>
    <w:rsid w:val="00092060"/>
    <w:rsid w:val="00093067"/>
    <w:rsid w:val="00093691"/>
    <w:rsid w:val="000936EE"/>
    <w:rsid w:val="00093A99"/>
    <w:rsid w:val="00094E29"/>
    <w:rsid w:val="00094E5D"/>
    <w:rsid w:val="0009698F"/>
    <w:rsid w:val="000A1A40"/>
    <w:rsid w:val="000A1D4D"/>
    <w:rsid w:val="000A1FFF"/>
    <w:rsid w:val="000A2859"/>
    <w:rsid w:val="000A2E06"/>
    <w:rsid w:val="000A3D56"/>
    <w:rsid w:val="000A45E2"/>
    <w:rsid w:val="000A662B"/>
    <w:rsid w:val="000A68C8"/>
    <w:rsid w:val="000A6C3E"/>
    <w:rsid w:val="000A6D1F"/>
    <w:rsid w:val="000A7542"/>
    <w:rsid w:val="000A7A17"/>
    <w:rsid w:val="000B048B"/>
    <w:rsid w:val="000B1709"/>
    <w:rsid w:val="000B3523"/>
    <w:rsid w:val="000B41EF"/>
    <w:rsid w:val="000B4DFF"/>
    <w:rsid w:val="000B5A8E"/>
    <w:rsid w:val="000B5B86"/>
    <w:rsid w:val="000B6989"/>
    <w:rsid w:val="000B6C75"/>
    <w:rsid w:val="000B6FF2"/>
    <w:rsid w:val="000B7D44"/>
    <w:rsid w:val="000C04C2"/>
    <w:rsid w:val="000C057C"/>
    <w:rsid w:val="000C0E6E"/>
    <w:rsid w:val="000C0E72"/>
    <w:rsid w:val="000C1423"/>
    <w:rsid w:val="000C18AA"/>
    <w:rsid w:val="000C29B7"/>
    <w:rsid w:val="000C4535"/>
    <w:rsid w:val="000C4A8B"/>
    <w:rsid w:val="000C4FB4"/>
    <w:rsid w:val="000C5FFE"/>
    <w:rsid w:val="000C79F7"/>
    <w:rsid w:val="000C7BE7"/>
    <w:rsid w:val="000C7E47"/>
    <w:rsid w:val="000D0630"/>
    <w:rsid w:val="000D08FE"/>
    <w:rsid w:val="000D2F2C"/>
    <w:rsid w:val="000D482E"/>
    <w:rsid w:val="000D4F44"/>
    <w:rsid w:val="000D67C8"/>
    <w:rsid w:val="000D69C4"/>
    <w:rsid w:val="000E1FB0"/>
    <w:rsid w:val="000E225C"/>
    <w:rsid w:val="000E2E91"/>
    <w:rsid w:val="000E3F74"/>
    <w:rsid w:val="000E410B"/>
    <w:rsid w:val="000E49A1"/>
    <w:rsid w:val="000E525A"/>
    <w:rsid w:val="000E5F93"/>
    <w:rsid w:val="000E66F5"/>
    <w:rsid w:val="000E7FD7"/>
    <w:rsid w:val="000F00C8"/>
    <w:rsid w:val="000F0450"/>
    <w:rsid w:val="000F1093"/>
    <w:rsid w:val="000F1D42"/>
    <w:rsid w:val="000F27BB"/>
    <w:rsid w:val="000F3CC1"/>
    <w:rsid w:val="000F4B24"/>
    <w:rsid w:val="000F4DCE"/>
    <w:rsid w:val="000F4FD0"/>
    <w:rsid w:val="000F54D4"/>
    <w:rsid w:val="000F5E91"/>
    <w:rsid w:val="000F644D"/>
    <w:rsid w:val="000F6A37"/>
    <w:rsid w:val="000F6F17"/>
    <w:rsid w:val="001005E2"/>
    <w:rsid w:val="00100D56"/>
    <w:rsid w:val="0010122C"/>
    <w:rsid w:val="00101471"/>
    <w:rsid w:val="00102BA8"/>
    <w:rsid w:val="001033E3"/>
    <w:rsid w:val="00103729"/>
    <w:rsid w:val="00104C13"/>
    <w:rsid w:val="00104C1C"/>
    <w:rsid w:val="0010516B"/>
    <w:rsid w:val="00105FD5"/>
    <w:rsid w:val="00107FFA"/>
    <w:rsid w:val="001103EC"/>
    <w:rsid w:val="001114B3"/>
    <w:rsid w:val="00112DE8"/>
    <w:rsid w:val="001142E4"/>
    <w:rsid w:val="00114470"/>
    <w:rsid w:val="001146C8"/>
    <w:rsid w:val="001146CB"/>
    <w:rsid w:val="001157D3"/>
    <w:rsid w:val="00115CA9"/>
    <w:rsid w:val="001164C1"/>
    <w:rsid w:val="00116C2A"/>
    <w:rsid w:val="00117249"/>
    <w:rsid w:val="00117536"/>
    <w:rsid w:val="00117674"/>
    <w:rsid w:val="001178F9"/>
    <w:rsid w:val="00117C79"/>
    <w:rsid w:val="00117F14"/>
    <w:rsid w:val="0012005E"/>
    <w:rsid w:val="00120248"/>
    <w:rsid w:val="00120D00"/>
    <w:rsid w:val="00121E61"/>
    <w:rsid w:val="00122BC9"/>
    <w:rsid w:val="00123394"/>
    <w:rsid w:val="001239FF"/>
    <w:rsid w:val="00124685"/>
    <w:rsid w:val="0012560F"/>
    <w:rsid w:val="001269AF"/>
    <w:rsid w:val="00126DCB"/>
    <w:rsid w:val="00127653"/>
    <w:rsid w:val="00127FE1"/>
    <w:rsid w:val="00131265"/>
    <w:rsid w:val="001315F0"/>
    <w:rsid w:val="0013205F"/>
    <w:rsid w:val="0013207A"/>
    <w:rsid w:val="001324AE"/>
    <w:rsid w:val="00133A29"/>
    <w:rsid w:val="0013427E"/>
    <w:rsid w:val="0013462C"/>
    <w:rsid w:val="001347DE"/>
    <w:rsid w:val="0013695D"/>
    <w:rsid w:val="00136F9D"/>
    <w:rsid w:val="00136FD3"/>
    <w:rsid w:val="0014199D"/>
    <w:rsid w:val="00141A61"/>
    <w:rsid w:val="00141F0D"/>
    <w:rsid w:val="00142BE2"/>
    <w:rsid w:val="00142E1E"/>
    <w:rsid w:val="001447EE"/>
    <w:rsid w:val="001467F4"/>
    <w:rsid w:val="00146C32"/>
    <w:rsid w:val="00150515"/>
    <w:rsid w:val="00153EC6"/>
    <w:rsid w:val="00154A41"/>
    <w:rsid w:val="00154D6F"/>
    <w:rsid w:val="00154E9E"/>
    <w:rsid w:val="0015556D"/>
    <w:rsid w:val="001559CE"/>
    <w:rsid w:val="00155BE5"/>
    <w:rsid w:val="001564B2"/>
    <w:rsid w:val="0015687F"/>
    <w:rsid w:val="00157E29"/>
    <w:rsid w:val="001608D1"/>
    <w:rsid w:val="00160E16"/>
    <w:rsid w:val="0016234F"/>
    <w:rsid w:val="00162D88"/>
    <w:rsid w:val="00162D8C"/>
    <w:rsid w:val="00164A47"/>
    <w:rsid w:val="001650BD"/>
    <w:rsid w:val="0016600F"/>
    <w:rsid w:val="0016660D"/>
    <w:rsid w:val="00167E4E"/>
    <w:rsid w:val="001702B7"/>
    <w:rsid w:val="001704C7"/>
    <w:rsid w:val="00171F3D"/>
    <w:rsid w:val="0017281B"/>
    <w:rsid w:val="00173CEE"/>
    <w:rsid w:val="0017461F"/>
    <w:rsid w:val="001748A1"/>
    <w:rsid w:val="0017490B"/>
    <w:rsid w:val="00174CC1"/>
    <w:rsid w:val="00174EE1"/>
    <w:rsid w:val="00175A02"/>
    <w:rsid w:val="00175EC2"/>
    <w:rsid w:val="00176433"/>
    <w:rsid w:val="00176CDF"/>
    <w:rsid w:val="00176DB9"/>
    <w:rsid w:val="00177542"/>
    <w:rsid w:val="00177CA4"/>
    <w:rsid w:val="00177D12"/>
    <w:rsid w:val="00180328"/>
    <w:rsid w:val="001817E2"/>
    <w:rsid w:val="00184F32"/>
    <w:rsid w:val="00185E8C"/>
    <w:rsid w:val="00186452"/>
    <w:rsid w:val="00186CE1"/>
    <w:rsid w:val="001871F7"/>
    <w:rsid w:val="00187461"/>
    <w:rsid w:val="00187D5D"/>
    <w:rsid w:val="00187E62"/>
    <w:rsid w:val="00191285"/>
    <w:rsid w:val="00191BB6"/>
    <w:rsid w:val="00192BD8"/>
    <w:rsid w:val="00193FE7"/>
    <w:rsid w:val="00195BD3"/>
    <w:rsid w:val="001974BA"/>
    <w:rsid w:val="001A0E25"/>
    <w:rsid w:val="001A1A12"/>
    <w:rsid w:val="001A33FC"/>
    <w:rsid w:val="001A4475"/>
    <w:rsid w:val="001A4B6B"/>
    <w:rsid w:val="001A4D4E"/>
    <w:rsid w:val="001A5071"/>
    <w:rsid w:val="001A5490"/>
    <w:rsid w:val="001B1314"/>
    <w:rsid w:val="001B21B4"/>
    <w:rsid w:val="001B2546"/>
    <w:rsid w:val="001B2A2B"/>
    <w:rsid w:val="001B34D0"/>
    <w:rsid w:val="001B3E9F"/>
    <w:rsid w:val="001B4309"/>
    <w:rsid w:val="001B4490"/>
    <w:rsid w:val="001B4573"/>
    <w:rsid w:val="001B4639"/>
    <w:rsid w:val="001B4A08"/>
    <w:rsid w:val="001B699C"/>
    <w:rsid w:val="001B7411"/>
    <w:rsid w:val="001B7939"/>
    <w:rsid w:val="001C176C"/>
    <w:rsid w:val="001C1A0F"/>
    <w:rsid w:val="001C1B27"/>
    <w:rsid w:val="001C48C4"/>
    <w:rsid w:val="001C4CD5"/>
    <w:rsid w:val="001C4F80"/>
    <w:rsid w:val="001C5993"/>
    <w:rsid w:val="001C61E2"/>
    <w:rsid w:val="001C7AAB"/>
    <w:rsid w:val="001D032C"/>
    <w:rsid w:val="001D04CE"/>
    <w:rsid w:val="001D06E7"/>
    <w:rsid w:val="001D08E2"/>
    <w:rsid w:val="001D1410"/>
    <w:rsid w:val="001D1D3D"/>
    <w:rsid w:val="001D2781"/>
    <w:rsid w:val="001D2A99"/>
    <w:rsid w:val="001D38D3"/>
    <w:rsid w:val="001D3FF6"/>
    <w:rsid w:val="001D4967"/>
    <w:rsid w:val="001D5281"/>
    <w:rsid w:val="001D62F4"/>
    <w:rsid w:val="001D6FFB"/>
    <w:rsid w:val="001D7020"/>
    <w:rsid w:val="001D74F6"/>
    <w:rsid w:val="001D7E5E"/>
    <w:rsid w:val="001E1458"/>
    <w:rsid w:val="001E1C6F"/>
    <w:rsid w:val="001E2313"/>
    <w:rsid w:val="001E272F"/>
    <w:rsid w:val="001E2854"/>
    <w:rsid w:val="001E2C1C"/>
    <w:rsid w:val="001E3475"/>
    <w:rsid w:val="001E3783"/>
    <w:rsid w:val="001E39CB"/>
    <w:rsid w:val="001E3CD8"/>
    <w:rsid w:val="001E4E19"/>
    <w:rsid w:val="001E5ABD"/>
    <w:rsid w:val="001E65DC"/>
    <w:rsid w:val="001E693E"/>
    <w:rsid w:val="001E748B"/>
    <w:rsid w:val="001E76F6"/>
    <w:rsid w:val="001E78D5"/>
    <w:rsid w:val="001F06F8"/>
    <w:rsid w:val="001F0B3E"/>
    <w:rsid w:val="001F1629"/>
    <w:rsid w:val="001F1C0F"/>
    <w:rsid w:val="001F1E87"/>
    <w:rsid w:val="001F2036"/>
    <w:rsid w:val="001F2DF1"/>
    <w:rsid w:val="001F2FFA"/>
    <w:rsid w:val="001F3763"/>
    <w:rsid w:val="001F3A31"/>
    <w:rsid w:val="001F437C"/>
    <w:rsid w:val="001F4606"/>
    <w:rsid w:val="001F5260"/>
    <w:rsid w:val="001F5BB0"/>
    <w:rsid w:val="001F5CDE"/>
    <w:rsid w:val="001F72CC"/>
    <w:rsid w:val="002001D6"/>
    <w:rsid w:val="00200E6C"/>
    <w:rsid w:val="00200EB5"/>
    <w:rsid w:val="002018BB"/>
    <w:rsid w:val="00201A3E"/>
    <w:rsid w:val="00202C72"/>
    <w:rsid w:val="00202E50"/>
    <w:rsid w:val="0020531A"/>
    <w:rsid w:val="0020547F"/>
    <w:rsid w:val="002063D5"/>
    <w:rsid w:val="00210798"/>
    <w:rsid w:val="00211A7A"/>
    <w:rsid w:val="00211F72"/>
    <w:rsid w:val="0021262C"/>
    <w:rsid w:val="00212CD5"/>
    <w:rsid w:val="00212D83"/>
    <w:rsid w:val="00212D9B"/>
    <w:rsid w:val="002130CA"/>
    <w:rsid w:val="00214E07"/>
    <w:rsid w:val="00215B3A"/>
    <w:rsid w:val="00216110"/>
    <w:rsid w:val="002162D3"/>
    <w:rsid w:val="00216949"/>
    <w:rsid w:val="00217936"/>
    <w:rsid w:val="00220B80"/>
    <w:rsid w:val="00220C9B"/>
    <w:rsid w:val="00221FC5"/>
    <w:rsid w:val="0022204A"/>
    <w:rsid w:val="0022377D"/>
    <w:rsid w:val="00223B7A"/>
    <w:rsid w:val="002240B0"/>
    <w:rsid w:val="00224B85"/>
    <w:rsid w:val="00224BBA"/>
    <w:rsid w:val="0022652D"/>
    <w:rsid w:val="00227A51"/>
    <w:rsid w:val="002317FC"/>
    <w:rsid w:val="00231C95"/>
    <w:rsid w:val="00233171"/>
    <w:rsid w:val="00233451"/>
    <w:rsid w:val="00236423"/>
    <w:rsid w:val="0023760C"/>
    <w:rsid w:val="00240381"/>
    <w:rsid w:val="0024192A"/>
    <w:rsid w:val="00241ACE"/>
    <w:rsid w:val="00241E51"/>
    <w:rsid w:val="00242009"/>
    <w:rsid w:val="0024230D"/>
    <w:rsid w:val="0024389B"/>
    <w:rsid w:val="002442E7"/>
    <w:rsid w:val="002445ED"/>
    <w:rsid w:val="002450C8"/>
    <w:rsid w:val="00245DA6"/>
    <w:rsid w:val="00246222"/>
    <w:rsid w:val="00246DAD"/>
    <w:rsid w:val="00247037"/>
    <w:rsid w:val="0025003F"/>
    <w:rsid w:val="0025089E"/>
    <w:rsid w:val="00250D5E"/>
    <w:rsid w:val="00250D8D"/>
    <w:rsid w:val="00250E48"/>
    <w:rsid w:val="0025112A"/>
    <w:rsid w:val="00253005"/>
    <w:rsid w:val="00253F1C"/>
    <w:rsid w:val="00253F4F"/>
    <w:rsid w:val="0025557B"/>
    <w:rsid w:val="00256E2F"/>
    <w:rsid w:val="0026035B"/>
    <w:rsid w:val="00261B14"/>
    <w:rsid w:val="00261C26"/>
    <w:rsid w:val="00262F3B"/>
    <w:rsid w:val="00264584"/>
    <w:rsid w:val="00264747"/>
    <w:rsid w:val="00264DBE"/>
    <w:rsid w:val="00265287"/>
    <w:rsid w:val="002703FC"/>
    <w:rsid w:val="00271435"/>
    <w:rsid w:val="00271B6F"/>
    <w:rsid w:val="0027208F"/>
    <w:rsid w:val="0027273C"/>
    <w:rsid w:val="00272B46"/>
    <w:rsid w:val="00273419"/>
    <w:rsid w:val="0027353C"/>
    <w:rsid w:val="00274629"/>
    <w:rsid w:val="002749E7"/>
    <w:rsid w:val="00275D61"/>
    <w:rsid w:val="00275E31"/>
    <w:rsid w:val="002777EE"/>
    <w:rsid w:val="00280911"/>
    <w:rsid w:val="00280EF0"/>
    <w:rsid w:val="00281905"/>
    <w:rsid w:val="00282685"/>
    <w:rsid w:val="00283106"/>
    <w:rsid w:val="002832BB"/>
    <w:rsid w:val="00283AB2"/>
    <w:rsid w:val="00283B20"/>
    <w:rsid w:val="00283D8F"/>
    <w:rsid w:val="00283E44"/>
    <w:rsid w:val="002841A7"/>
    <w:rsid w:val="002868F1"/>
    <w:rsid w:val="00286A1E"/>
    <w:rsid w:val="0029092C"/>
    <w:rsid w:val="00290E5B"/>
    <w:rsid w:val="002915C8"/>
    <w:rsid w:val="00291FFA"/>
    <w:rsid w:val="002942DC"/>
    <w:rsid w:val="002948CF"/>
    <w:rsid w:val="00294B63"/>
    <w:rsid w:val="00295E99"/>
    <w:rsid w:val="0029621E"/>
    <w:rsid w:val="002A05EE"/>
    <w:rsid w:val="002A16F9"/>
    <w:rsid w:val="002A45BB"/>
    <w:rsid w:val="002A5A88"/>
    <w:rsid w:val="002A5D51"/>
    <w:rsid w:val="002A638A"/>
    <w:rsid w:val="002A6D26"/>
    <w:rsid w:val="002A6F8D"/>
    <w:rsid w:val="002B023F"/>
    <w:rsid w:val="002B1558"/>
    <w:rsid w:val="002B5426"/>
    <w:rsid w:val="002B5435"/>
    <w:rsid w:val="002B5E54"/>
    <w:rsid w:val="002B698D"/>
    <w:rsid w:val="002B76D5"/>
    <w:rsid w:val="002B796C"/>
    <w:rsid w:val="002C1341"/>
    <w:rsid w:val="002C1B56"/>
    <w:rsid w:val="002C2C27"/>
    <w:rsid w:val="002C37AA"/>
    <w:rsid w:val="002C3965"/>
    <w:rsid w:val="002C3FAD"/>
    <w:rsid w:val="002C4C9A"/>
    <w:rsid w:val="002C54C1"/>
    <w:rsid w:val="002C644E"/>
    <w:rsid w:val="002C68C9"/>
    <w:rsid w:val="002C7C10"/>
    <w:rsid w:val="002D10C6"/>
    <w:rsid w:val="002D1253"/>
    <w:rsid w:val="002D1646"/>
    <w:rsid w:val="002D1D28"/>
    <w:rsid w:val="002D1DB6"/>
    <w:rsid w:val="002D2689"/>
    <w:rsid w:val="002D2A07"/>
    <w:rsid w:val="002D359D"/>
    <w:rsid w:val="002D3C9F"/>
    <w:rsid w:val="002D496B"/>
    <w:rsid w:val="002D497E"/>
    <w:rsid w:val="002D525E"/>
    <w:rsid w:val="002D5B05"/>
    <w:rsid w:val="002D5B1A"/>
    <w:rsid w:val="002D5C48"/>
    <w:rsid w:val="002D5F33"/>
    <w:rsid w:val="002D6910"/>
    <w:rsid w:val="002E1D1F"/>
    <w:rsid w:val="002E2A6B"/>
    <w:rsid w:val="002E333A"/>
    <w:rsid w:val="002E38B7"/>
    <w:rsid w:val="002E4848"/>
    <w:rsid w:val="002E61CF"/>
    <w:rsid w:val="002F00F2"/>
    <w:rsid w:val="002F040C"/>
    <w:rsid w:val="002F04B9"/>
    <w:rsid w:val="002F11BA"/>
    <w:rsid w:val="002F1596"/>
    <w:rsid w:val="002F2D7C"/>
    <w:rsid w:val="002F31DC"/>
    <w:rsid w:val="002F3430"/>
    <w:rsid w:val="002F4DB1"/>
    <w:rsid w:val="002F4F7A"/>
    <w:rsid w:val="002F65AA"/>
    <w:rsid w:val="002F6A7A"/>
    <w:rsid w:val="002F7C15"/>
    <w:rsid w:val="002F7F73"/>
    <w:rsid w:val="0030225A"/>
    <w:rsid w:val="00302B86"/>
    <w:rsid w:val="00302D8C"/>
    <w:rsid w:val="003030EA"/>
    <w:rsid w:val="00303879"/>
    <w:rsid w:val="00303EAC"/>
    <w:rsid w:val="003043E2"/>
    <w:rsid w:val="00304550"/>
    <w:rsid w:val="00304A05"/>
    <w:rsid w:val="00304A53"/>
    <w:rsid w:val="00305E3D"/>
    <w:rsid w:val="0030701C"/>
    <w:rsid w:val="00310123"/>
    <w:rsid w:val="0031172C"/>
    <w:rsid w:val="0031206B"/>
    <w:rsid w:val="00312F11"/>
    <w:rsid w:val="00313380"/>
    <w:rsid w:val="0031340C"/>
    <w:rsid w:val="003138F8"/>
    <w:rsid w:val="00314151"/>
    <w:rsid w:val="003148F4"/>
    <w:rsid w:val="00314CE0"/>
    <w:rsid w:val="00315815"/>
    <w:rsid w:val="0031616F"/>
    <w:rsid w:val="00316291"/>
    <w:rsid w:val="003170C8"/>
    <w:rsid w:val="00317970"/>
    <w:rsid w:val="00317C68"/>
    <w:rsid w:val="003204C1"/>
    <w:rsid w:val="00320A08"/>
    <w:rsid w:val="00320E4B"/>
    <w:rsid w:val="00322224"/>
    <w:rsid w:val="0032282A"/>
    <w:rsid w:val="003232CD"/>
    <w:rsid w:val="003237F5"/>
    <w:rsid w:val="00323AAF"/>
    <w:rsid w:val="00323DF9"/>
    <w:rsid w:val="00323ECA"/>
    <w:rsid w:val="00324E91"/>
    <w:rsid w:val="00325D7D"/>
    <w:rsid w:val="00326766"/>
    <w:rsid w:val="00326D9F"/>
    <w:rsid w:val="00327489"/>
    <w:rsid w:val="00331524"/>
    <w:rsid w:val="003331C2"/>
    <w:rsid w:val="003339DA"/>
    <w:rsid w:val="003348CA"/>
    <w:rsid w:val="003349BC"/>
    <w:rsid w:val="003349DA"/>
    <w:rsid w:val="00334F2B"/>
    <w:rsid w:val="00335321"/>
    <w:rsid w:val="003355D5"/>
    <w:rsid w:val="00335E86"/>
    <w:rsid w:val="00337B4E"/>
    <w:rsid w:val="003406CA"/>
    <w:rsid w:val="00340F60"/>
    <w:rsid w:val="00341298"/>
    <w:rsid w:val="003412FA"/>
    <w:rsid w:val="00341B63"/>
    <w:rsid w:val="0034391D"/>
    <w:rsid w:val="0034434C"/>
    <w:rsid w:val="003446A5"/>
    <w:rsid w:val="00344BC7"/>
    <w:rsid w:val="00344FDF"/>
    <w:rsid w:val="0034565B"/>
    <w:rsid w:val="00346D98"/>
    <w:rsid w:val="00351E03"/>
    <w:rsid w:val="00352B8B"/>
    <w:rsid w:val="00352CCF"/>
    <w:rsid w:val="00353539"/>
    <w:rsid w:val="00355818"/>
    <w:rsid w:val="00355C3C"/>
    <w:rsid w:val="0035679A"/>
    <w:rsid w:val="00356E1A"/>
    <w:rsid w:val="0035780D"/>
    <w:rsid w:val="00361F3E"/>
    <w:rsid w:val="00362026"/>
    <w:rsid w:val="00364B76"/>
    <w:rsid w:val="00364B98"/>
    <w:rsid w:val="00366D80"/>
    <w:rsid w:val="0036711C"/>
    <w:rsid w:val="003671C2"/>
    <w:rsid w:val="003672C6"/>
    <w:rsid w:val="00367965"/>
    <w:rsid w:val="00371A4D"/>
    <w:rsid w:val="00371C24"/>
    <w:rsid w:val="00372D36"/>
    <w:rsid w:val="00372E40"/>
    <w:rsid w:val="00373437"/>
    <w:rsid w:val="00374AD7"/>
    <w:rsid w:val="00374D8F"/>
    <w:rsid w:val="00375130"/>
    <w:rsid w:val="00375ED7"/>
    <w:rsid w:val="00376A1B"/>
    <w:rsid w:val="00382AF5"/>
    <w:rsid w:val="00383FC6"/>
    <w:rsid w:val="00384068"/>
    <w:rsid w:val="00384893"/>
    <w:rsid w:val="00384F2D"/>
    <w:rsid w:val="003859D5"/>
    <w:rsid w:val="00386E8D"/>
    <w:rsid w:val="00390D3F"/>
    <w:rsid w:val="00390D57"/>
    <w:rsid w:val="00391572"/>
    <w:rsid w:val="00391BC7"/>
    <w:rsid w:val="003920C6"/>
    <w:rsid w:val="0039260E"/>
    <w:rsid w:val="00393576"/>
    <w:rsid w:val="00393D96"/>
    <w:rsid w:val="0039441F"/>
    <w:rsid w:val="003944B6"/>
    <w:rsid w:val="003944DC"/>
    <w:rsid w:val="003955F7"/>
    <w:rsid w:val="003956BA"/>
    <w:rsid w:val="003961F4"/>
    <w:rsid w:val="003967FE"/>
    <w:rsid w:val="003A0833"/>
    <w:rsid w:val="003A21FF"/>
    <w:rsid w:val="003A249B"/>
    <w:rsid w:val="003A3DD8"/>
    <w:rsid w:val="003A4ED7"/>
    <w:rsid w:val="003A6BBE"/>
    <w:rsid w:val="003B05FE"/>
    <w:rsid w:val="003B06C5"/>
    <w:rsid w:val="003B0AF2"/>
    <w:rsid w:val="003B17CD"/>
    <w:rsid w:val="003B1C5E"/>
    <w:rsid w:val="003B2AA1"/>
    <w:rsid w:val="003B3C3B"/>
    <w:rsid w:val="003B5CF7"/>
    <w:rsid w:val="003B5E7D"/>
    <w:rsid w:val="003B674D"/>
    <w:rsid w:val="003C032B"/>
    <w:rsid w:val="003C0F34"/>
    <w:rsid w:val="003C24F9"/>
    <w:rsid w:val="003C3FA9"/>
    <w:rsid w:val="003C6E4A"/>
    <w:rsid w:val="003C6E70"/>
    <w:rsid w:val="003D032E"/>
    <w:rsid w:val="003D0F8C"/>
    <w:rsid w:val="003D3436"/>
    <w:rsid w:val="003D3BE9"/>
    <w:rsid w:val="003D432F"/>
    <w:rsid w:val="003D45C8"/>
    <w:rsid w:val="003D47DE"/>
    <w:rsid w:val="003D4A2F"/>
    <w:rsid w:val="003D59B3"/>
    <w:rsid w:val="003D5BCC"/>
    <w:rsid w:val="003D5E91"/>
    <w:rsid w:val="003D7BE9"/>
    <w:rsid w:val="003E0E72"/>
    <w:rsid w:val="003E12BF"/>
    <w:rsid w:val="003E2B8B"/>
    <w:rsid w:val="003E3851"/>
    <w:rsid w:val="003E4CBD"/>
    <w:rsid w:val="003E5087"/>
    <w:rsid w:val="003E6348"/>
    <w:rsid w:val="003E65B0"/>
    <w:rsid w:val="003E72CE"/>
    <w:rsid w:val="003E7AA7"/>
    <w:rsid w:val="003E7E85"/>
    <w:rsid w:val="003F0F9E"/>
    <w:rsid w:val="003F1021"/>
    <w:rsid w:val="003F1099"/>
    <w:rsid w:val="003F1A21"/>
    <w:rsid w:val="003F1ABD"/>
    <w:rsid w:val="003F4365"/>
    <w:rsid w:val="003F47EB"/>
    <w:rsid w:val="003F489B"/>
    <w:rsid w:val="003F5467"/>
    <w:rsid w:val="003F6F7A"/>
    <w:rsid w:val="003F787F"/>
    <w:rsid w:val="004008A9"/>
    <w:rsid w:val="00401051"/>
    <w:rsid w:val="0040124A"/>
    <w:rsid w:val="004012B1"/>
    <w:rsid w:val="0040229A"/>
    <w:rsid w:val="00402F7F"/>
    <w:rsid w:val="00403006"/>
    <w:rsid w:val="00403686"/>
    <w:rsid w:val="00404648"/>
    <w:rsid w:val="00405F2A"/>
    <w:rsid w:val="00406B96"/>
    <w:rsid w:val="004071A6"/>
    <w:rsid w:val="004071EC"/>
    <w:rsid w:val="004120DE"/>
    <w:rsid w:val="00412E2A"/>
    <w:rsid w:val="00413A6F"/>
    <w:rsid w:val="00414378"/>
    <w:rsid w:val="004144C4"/>
    <w:rsid w:val="00415A3C"/>
    <w:rsid w:val="00416029"/>
    <w:rsid w:val="00417626"/>
    <w:rsid w:val="004178B3"/>
    <w:rsid w:val="004205EB"/>
    <w:rsid w:val="00421223"/>
    <w:rsid w:val="00421A5E"/>
    <w:rsid w:val="00422F6C"/>
    <w:rsid w:val="00422FE5"/>
    <w:rsid w:val="00423A54"/>
    <w:rsid w:val="004248D0"/>
    <w:rsid w:val="00424A21"/>
    <w:rsid w:val="00424C69"/>
    <w:rsid w:val="0043090B"/>
    <w:rsid w:val="00431143"/>
    <w:rsid w:val="00432150"/>
    <w:rsid w:val="00432AB4"/>
    <w:rsid w:val="004331E8"/>
    <w:rsid w:val="004338B5"/>
    <w:rsid w:val="004339FE"/>
    <w:rsid w:val="00434746"/>
    <w:rsid w:val="00435191"/>
    <w:rsid w:val="00435F2E"/>
    <w:rsid w:val="0043672F"/>
    <w:rsid w:val="00436769"/>
    <w:rsid w:val="0043740C"/>
    <w:rsid w:val="00437BB7"/>
    <w:rsid w:val="00437FBD"/>
    <w:rsid w:val="00440283"/>
    <w:rsid w:val="0044193A"/>
    <w:rsid w:val="00441D79"/>
    <w:rsid w:val="00442AF8"/>
    <w:rsid w:val="00442C1D"/>
    <w:rsid w:val="00446363"/>
    <w:rsid w:val="00450610"/>
    <w:rsid w:val="004514C0"/>
    <w:rsid w:val="00451CB6"/>
    <w:rsid w:val="00451E3F"/>
    <w:rsid w:val="004523F0"/>
    <w:rsid w:val="004526A6"/>
    <w:rsid w:val="004527AE"/>
    <w:rsid w:val="00453F97"/>
    <w:rsid w:val="004575E9"/>
    <w:rsid w:val="00457996"/>
    <w:rsid w:val="0046026C"/>
    <w:rsid w:val="0046027E"/>
    <w:rsid w:val="00460BF2"/>
    <w:rsid w:val="00462E73"/>
    <w:rsid w:val="00463084"/>
    <w:rsid w:val="00470013"/>
    <w:rsid w:val="0047041A"/>
    <w:rsid w:val="00471808"/>
    <w:rsid w:val="0047304D"/>
    <w:rsid w:val="004732E4"/>
    <w:rsid w:val="00474F98"/>
    <w:rsid w:val="00475997"/>
    <w:rsid w:val="004807FB"/>
    <w:rsid w:val="00480800"/>
    <w:rsid w:val="004817EF"/>
    <w:rsid w:val="00481C0C"/>
    <w:rsid w:val="00481D00"/>
    <w:rsid w:val="0048254B"/>
    <w:rsid w:val="00482D3B"/>
    <w:rsid w:val="00483EA8"/>
    <w:rsid w:val="00484364"/>
    <w:rsid w:val="00484A76"/>
    <w:rsid w:val="00484C21"/>
    <w:rsid w:val="00484F11"/>
    <w:rsid w:val="004856A4"/>
    <w:rsid w:val="004858E9"/>
    <w:rsid w:val="004866F3"/>
    <w:rsid w:val="004866F7"/>
    <w:rsid w:val="00486BEB"/>
    <w:rsid w:val="00490AC1"/>
    <w:rsid w:val="00490AC2"/>
    <w:rsid w:val="004935A4"/>
    <w:rsid w:val="00494F82"/>
    <w:rsid w:val="004958ED"/>
    <w:rsid w:val="0049682A"/>
    <w:rsid w:val="00496A7D"/>
    <w:rsid w:val="00497BB3"/>
    <w:rsid w:val="004A0E09"/>
    <w:rsid w:val="004A0F30"/>
    <w:rsid w:val="004A0FF0"/>
    <w:rsid w:val="004A1091"/>
    <w:rsid w:val="004A1A11"/>
    <w:rsid w:val="004A2687"/>
    <w:rsid w:val="004A304E"/>
    <w:rsid w:val="004A38E7"/>
    <w:rsid w:val="004A491E"/>
    <w:rsid w:val="004A5AFF"/>
    <w:rsid w:val="004A5F66"/>
    <w:rsid w:val="004A641D"/>
    <w:rsid w:val="004A68BB"/>
    <w:rsid w:val="004A7478"/>
    <w:rsid w:val="004A7DA9"/>
    <w:rsid w:val="004A7E72"/>
    <w:rsid w:val="004B0165"/>
    <w:rsid w:val="004B034C"/>
    <w:rsid w:val="004B070B"/>
    <w:rsid w:val="004B17DF"/>
    <w:rsid w:val="004B18AE"/>
    <w:rsid w:val="004B293E"/>
    <w:rsid w:val="004B2977"/>
    <w:rsid w:val="004B2BE1"/>
    <w:rsid w:val="004B39A5"/>
    <w:rsid w:val="004B4403"/>
    <w:rsid w:val="004B4E77"/>
    <w:rsid w:val="004B560E"/>
    <w:rsid w:val="004B5DE0"/>
    <w:rsid w:val="004B67C5"/>
    <w:rsid w:val="004B7777"/>
    <w:rsid w:val="004C0B10"/>
    <w:rsid w:val="004C0EB9"/>
    <w:rsid w:val="004C1155"/>
    <w:rsid w:val="004C1C0A"/>
    <w:rsid w:val="004C1F8A"/>
    <w:rsid w:val="004C2214"/>
    <w:rsid w:val="004C5201"/>
    <w:rsid w:val="004C5D50"/>
    <w:rsid w:val="004C6763"/>
    <w:rsid w:val="004C7B6F"/>
    <w:rsid w:val="004D06CB"/>
    <w:rsid w:val="004D106F"/>
    <w:rsid w:val="004D3161"/>
    <w:rsid w:val="004D324D"/>
    <w:rsid w:val="004D3335"/>
    <w:rsid w:val="004D3624"/>
    <w:rsid w:val="004D4EE5"/>
    <w:rsid w:val="004D5282"/>
    <w:rsid w:val="004D63E7"/>
    <w:rsid w:val="004D68F2"/>
    <w:rsid w:val="004D69D7"/>
    <w:rsid w:val="004D791E"/>
    <w:rsid w:val="004D7F72"/>
    <w:rsid w:val="004E0019"/>
    <w:rsid w:val="004E039E"/>
    <w:rsid w:val="004E0B63"/>
    <w:rsid w:val="004E12FA"/>
    <w:rsid w:val="004E1638"/>
    <w:rsid w:val="004E1DAD"/>
    <w:rsid w:val="004E2BBE"/>
    <w:rsid w:val="004E3336"/>
    <w:rsid w:val="004E348E"/>
    <w:rsid w:val="004E3D77"/>
    <w:rsid w:val="004E486D"/>
    <w:rsid w:val="004E5848"/>
    <w:rsid w:val="004E5A4C"/>
    <w:rsid w:val="004E5B66"/>
    <w:rsid w:val="004E5BA3"/>
    <w:rsid w:val="004E5CAF"/>
    <w:rsid w:val="004E6757"/>
    <w:rsid w:val="004E697C"/>
    <w:rsid w:val="004E7603"/>
    <w:rsid w:val="004E79AB"/>
    <w:rsid w:val="004F1EAC"/>
    <w:rsid w:val="004F3840"/>
    <w:rsid w:val="004F4F66"/>
    <w:rsid w:val="004F5638"/>
    <w:rsid w:val="004F569F"/>
    <w:rsid w:val="004F5D9F"/>
    <w:rsid w:val="004F6623"/>
    <w:rsid w:val="004F7403"/>
    <w:rsid w:val="00500643"/>
    <w:rsid w:val="005017BA"/>
    <w:rsid w:val="0050197D"/>
    <w:rsid w:val="005020AF"/>
    <w:rsid w:val="00502B0C"/>
    <w:rsid w:val="00505455"/>
    <w:rsid w:val="005073DF"/>
    <w:rsid w:val="00507853"/>
    <w:rsid w:val="0051009B"/>
    <w:rsid w:val="00510671"/>
    <w:rsid w:val="005109E0"/>
    <w:rsid w:val="00510AF8"/>
    <w:rsid w:val="0051106B"/>
    <w:rsid w:val="00514BA7"/>
    <w:rsid w:val="00514C65"/>
    <w:rsid w:val="0051629C"/>
    <w:rsid w:val="005168B6"/>
    <w:rsid w:val="00516B32"/>
    <w:rsid w:val="0051725E"/>
    <w:rsid w:val="00517718"/>
    <w:rsid w:val="0051787D"/>
    <w:rsid w:val="005179AE"/>
    <w:rsid w:val="00517DBF"/>
    <w:rsid w:val="00520AAD"/>
    <w:rsid w:val="00523327"/>
    <w:rsid w:val="005243E7"/>
    <w:rsid w:val="00526D73"/>
    <w:rsid w:val="005303EC"/>
    <w:rsid w:val="00530771"/>
    <w:rsid w:val="0053170A"/>
    <w:rsid w:val="005328D8"/>
    <w:rsid w:val="0053290E"/>
    <w:rsid w:val="00532B8C"/>
    <w:rsid w:val="00532C90"/>
    <w:rsid w:val="00534D3B"/>
    <w:rsid w:val="00535C3B"/>
    <w:rsid w:val="00535C6D"/>
    <w:rsid w:val="005360C5"/>
    <w:rsid w:val="00536499"/>
    <w:rsid w:val="0053702C"/>
    <w:rsid w:val="0053747D"/>
    <w:rsid w:val="00537681"/>
    <w:rsid w:val="00540464"/>
    <w:rsid w:val="005421A3"/>
    <w:rsid w:val="005423A1"/>
    <w:rsid w:val="00543A71"/>
    <w:rsid w:val="0054421B"/>
    <w:rsid w:val="00544326"/>
    <w:rsid w:val="00544696"/>
    <w:rsid w:val="0054482C"/>
    <w:rsid w:val="005458E8"/>
    <w:rsid w:val="00545A9B"/>
    <w:rsid w:val="00547265"/>
    <w:rsid w:val="0055115C"/>
    <w:rsid w:val="00551F7C"/>
    <w:rsid w:val="00552102"/>
    <w:rsid w:val="00552933"/>
    <w:rsid w:val="00552ECE"/>
    <w:rsid w:val="00553FB4"/>
    <w:rsid w:val="005555C9"/>
    <w:rsid w:val="005556DA"/>
    <w:rsid w:val="005565D9"/>
    <w:rsid w:val="005566D3"/>
    <w:rsid w:val="0055683E"/>
    <w:rsid w:val="005570B8"/>
    <w:rsid w:val="00557C70"/>
    <w:rsid w:val="00560831"/>
    <w:rsid w:val="00561051"/>
    <w:rsid w:val="00561697"/>
    <w:rsid w:val="00563708"/>
    <w:rsid w:val="00563A5D"/>
    <w:rsid w:val="0056427C"/>
    <w:rsid w:val="00564B87"/>
    <w:rsid w:val="00564C99"/>
    <w:rsid w:val="00565D91"/>
    <w:rsid w:val="00566344"/>
    <w:rsid w:val="0056656D"/>
    <w:rsid w:val="00567C1B"/>
    <w:rsid w:val="0057026D"/>
    <w:rsid w:val="00570ECB"/>
    <w:rsid w:val="00571213"/>
    <w:rsid w:val="005715B7"/>
    <w:rsid w:val="005728A1"/>
    <w:rsid w:val="005737BB"/>
    <w:rsid w:val="00573A5E"/>
    <w:rsid w:val="00574D85"/>
    <w:rsid w:val="00574FBB"/>
    <w:rsid w:val="0057565E"/>
    <w:rsid w:val="00576949"/>
    <w:rsid w:val="00576DD6"/>
    <w:rsid w:val="00577B8B"/>
    <w:rsid w:val="00577EDB"/>
    <w:rsid w:val="005808BE"/>
    <w:rsid w:val="00581180"/>
    <w:rsid w:val="005811A3"/>
    <w:rsid w:val="00581280"/>
    <w:rsid w:val="00582BAC"/>
    <w:rsid w:val="005836BE"/>
    <w:rsid w:val="00583BCE"/>
    <w:rsid w:val="00585343"/>
    <w:rsid w:val="00585E89"/>
    <w:rsid w:val="00586949"/>
    <w:rsid w:val="00586C7D"/>
    <w:rsid w:val="00587778"/>
    <w:rsid w:val="00587957"/>
    <w:rsid w:val="00587B18"/>
    <w:rsid w:val="00587F93"/>
    <w:rsid w:val="00590553"/>
    <w:rsid w:val="00591C39"/>
    <w:rsid w:val="0059218C"/>
    <w:rsid w:val="0059313A"/>
    <w:rsid w:val="005937A8"/>
    <w:rsid w:val="005943E2"/>
    <w:rsid w:val="00594ABC"/>
    <w:rsid w:val="00595126"/>
    <w:rsid w:val="005954C8"/>
    <w:rsid w:val="00596399"/>
    <w:rsid w:val="00596DF8"/>
    <w:rsid w:val="005A1A7B"/>
    <w:rsid w:val="005A2A49"/>
    <w:rsid w:val="005A2E3D"/>
    <w:rsid w:val="005A3CBC"/>
    <w:rsid w:val="005A3F36"/>
    <w:rsid w:val="005A4676"/>
    <w:rsid w:val="005A4AE3"/>
    <w:rsid w:val="005A4D7A"/>
    <w:rsid w:val="005A4E43"/>
    <w:rsid w:val="005A5AC6"/>
    <w:rsid w:val="005A66CE"/>
    <w:rsid w:val="005A7281"/>
    <w:rsid w:val="005A74B1"/>
    <w:rsid w:val="005B0877"/>
    <w:rsid w:val="005B0C4D"/>
    <w:rsid w:val="005B0FEB"/>
    <w:rsid w:val="005B3105"/>
    <w:rsid w:val="005B3B61"/>
    <w:rsid w:val="005B3B9E"/>
    <w:rsid w:val="005B42DD"/>
    <w:rsid w:val="005B4793"/>
    <w:rsid w:val="005B4AAB"/>
    <w:rsid w:val="005B51DC"/>
    <w:rsid w:val="005B6093"/>
    <w:rsid w:val="005B640D"/>
    <w:rsid w:val="005B64AD"/>
    <w:rsid w:val="005B745D"/>
    <w:rsid w:val="005B7F9C"/>
    <w:rsid w:val="005C0709"/>
    <w:rsid w:val="005C496C"/>
    <w:rsid w:val="005C4F43"/>
    <w:rsid w:val="005C5668"/>
    <w:rsid w:val="005C61C4"/>
    <w:rsid w:val="005C7426"/>
    <w:rsid w:val="005C758A"/>
    <w:rsid w:val="005C76AF"/>
    <w:rsid w:val="005C7E02"/>
    <w:rsid w:val="005D0B1D"/>
    <w:rsid w:val="005D4274"/>
    <w:rsid w:val="005D4359"/>
    <w:rsid w:val="005D4A23"/>
    <w:rsid w:val="005D4A57"/>
    <w:rsid w:val="005D4A5B"/>
    <w:rsid w:val="005D6F68"/>
    <w:rsid w:val="005D7A9E"/>
    <w:rsid w:val="005E0FAB"/>
    <w:rsid w:val="005E1F5B"/>
    <w:rsid w:val="005E2115"/>
    <w:rsid w:val="005E2494"/>
    <w:rsid w:val="005E257B"/>
    <w:rsid w:val="005E2A98"/>
    <w:rsid w:val="005E46E3"/>
    <w:rsid w:val="005E5D50"/>
    <w:rsid w:val="005E5EEC"/>
    <w:rsid w:val="005E687D"/>
    <w:rsid w:val="005E6CA6"/>
    <w:rsid w:val="005E7B2B"/>
    <w:rsid w:val="005F0A6A"/>
    <w:rsid w:val="005F1061"/>
    <w:rsid w:val="005F1592"/>
    <w:rsid w:val="005F17DC"/>
    <w:rsid w:val="005F18E9"/>
    <w:rsid w:val="005F1CD7"/>
    <w:rsid w:val="005F1F4A"/>
    <w:rsid w:val="005F2687"/>
    <w:rsid w:val="005F3EA4"/>
    <w:rsid w:val="005F44FD"/>
    <w:rsid w:val="005F494D"/>
    <w:rsid w:val="005F543E"/>
    <w:rsid w:val="005F5816"/>
    <w:rsid w:val="005F59C9"/>
    <w:rsid w:val="005F5D22"/>
    <w:rsid w:val="005F604B"/>
    <w:rsid w:val="005F6EB8"/>
    <w:rsid w:val="00601859"/>
    <w:rsid w:val="00601D60"/>
    <w:rsid w:val="00601F92"/>
    <w:rsid w:val="00603675"/>
    <w:rsid w:val="00603E9D"/>
    <w:rsid w:val="00606C29"/>
    <w:rsid w:val="00606E32"/>
    <w:rsid w:val="006075DC"/>
    <w:rsid w:val="006076A3"/>
    <w:rsid w:val="0061141D"/>
    <w:rsid w:val="00612FBE"/>
    <w:rsid w:val="00613E41"/>
    <w:rsid w:val="00614958"/>
    <w:rsid w:val="00614F8A"/>
    <w:rsid w:val="00615619"/>
    <w:rsid w:val="00617AB0"/>
    <w:rsid w:val="006200B6"/>
    <w:rsid w:val="00620550"/>
    <w:rsid w:val="006216A2"/>
    <w:rsid w:val="00621A8C"/>
    <w:rsid w:val="00621AE5"/>
    <w:rsid w:val="00622C6C"/>
    <w:rsid w:val="00623F6A"/>
    <w:rsid w:val="00624F23"/>
    <w:rsid w:val="00626784"/>
    <w:rsid w:val="0062719E"/>
    <w:rsid w:val="00630428"/>
    <w:rsid w:val="00631164"/>
    <w:rsid w:val="006322D7"/>
    <w:rsid w:val="00633501"/>
    <w:rsid w:val="006336B0"/>
    <w:rsid w:val="006340CA"/>
    <w:rsid w:val="00634EAD"/>
    <w:rsid w:val="0063512E"/>
    <w:rsid w:val="0063745C"/>
    <w:rsid w:val="00637646"/>
    <w:rsid w:val="00637F2A"/>
    <w:rsid w:val="00640DFD"/>
    <w:rsid w:val="0064203F"/>
    <w:rsid w:val="006429EE"/>
    <w:rsid w:val="00642BF8"/>
    <w:rsid w:val="00643F69"/>
    <w:rsid w:val="0064461D"/>
    <w:rsid w:val="00644FE3"/>
    <w:rsid w:val="00645C40"/>
    <w:rsid w:val="006466A8"/>
    <w:rsid w:val="006471BA"/>
    <w:rsid w:val="006472E0"/>
    <w:rsid w:val="00647F63"/>
    <w:rsid w:val="00650207"/>
    <w:rsid w:val="00651DE3"/>
    <w:rsid w:val="00651FEA"/>
    <w:rsid w:val="00652397"/>
    <w:rsid w:val="0065530B"/>
    <w:rsid w:val="00655AA4"/>
    <w:rsid w:val="00657CA8"/>
    <w:rsid w:val="00660E52"/>
    <w:rsid w:val="00661014"/>
    <w:rsid w:val="00661631"/>
    <w:rsid w:val="006617A5"/>
    <w:rsid w:val="00662992"/>
    <w:rsid w:val="00662CBA"/>
    <w:rsid w:val="0066370E"/>
    <w:rsid w:val="006637A7"/>
    <w:rsid w:val="00664B16"/>
    <w:rsid w:val="00664DF7"/>
    <w:rsid w:val="00665014"/>
    <w:rsid w:val="0066602C"/>
    <w:rsid w:val="006660DF"/>
    <w:rsid w:val="00667B6A"/>
    <w:rsid w:val="00670FDF"/>
    <w:rsid w:val="0067106A"/>
    <w:rsid w:val="00671C0B"/>
    <w:rsid w:val="006734D2"/>
    <w:rsid w:val="00673650"/>
    <w:rsid w:val="006739E3"/>
    <w:rsid w:val="00674A22"/>
    <w:rsid w:val="006751D1"/>
    <w:rsid w:val="006755B0"/>
    <w:rsid w:val="006764EA"/>
    <w:rsid w:val="0067696E"/>
    <w:rsid w:val="00676F39"/>
    <w:rsid w:val="00677408"/>
    <w:rsid w:val="0068050A"/>
    <w:rsid w:val="006820FE"/>
    <w:rsid w:val="00682412"/>
    <w:rsid w:val="006824F7"/>
    <w:rsid w:val="006827EE"/>
    <w:rsid w:val="00684CEB"/>
    <w:rsid w:val="00684EB9"/>
    <w:rsid w:val="0068551D"/>
    <w:rsid w:val="00687177"/>
    <w:rsid w:val="0068752D"/>
    <w:rsid w:val="00690C9A"/>
    <w:rsid w:val="00690C9B"/>
    <w:rsid w:val="006930BD"/>
    <w:rsid w:val="00694039"/>
    <w:rsid w:val="00694B77"/>
    <w:rsid w:val="00696865"/>
    <w:rsid w:val="00697A8F"/>
    <w:rsid w:val="00697BF6"/>
    <w:rsid w:val="006A097E"/>
    <w:rsid w:val="006A126B"/>
    <w:rsid w:val="006A1325"/>
    <w:rsid w:val="006A2FFC"/>
    <w:rsid w:val="006A3C44"/>
    <w:rsid w:val="006A5145"/>
    <w:rsid w:val="006A54F6"/>
    <w:rsid w:val="006A56E1"/>
    <w:rsid w:val="006A577D"/>
    <w:rsid w:val="006A5D29"/>
    <w:rsid w:val="006A64AB"/>
    <w:rsid w:val="006B0874"/>
    <w:rsid w:val="006B2196"/>
    <w:rsid w:val="006B2290"/>
    <w:rsid w:val="006B22CE"/>
    <w:rsid w:val="006B2DBA"/>
    <w:rsid w:val="006B329D"/>
    <w:rsid w:val="006B3A3C"/>
    <w:rsid w:val="006B3CB8"/>
    <w:rsid w:val="006B3E1E"/>
    <w:rsid w:val="006B3F73"/>
    <w:rsid w:val="006B418D"/>
    <w:rsid w:val="006B4277"/>
    <w:rsid w:val="006B4D46"/>
    <w:rsid w:val="006B5517"/>
    <w:rsid w:val="006B5AE0"/>
    <w:rsid w:val="006B63E1"/>
    <w:rsid w:val="006B6C58"/>
    <w:rsid w:val="006B72BC"/>
    <w:rsid w:val="006B7943"/>
    <w:rsid w:val="006B7E71"/>
    <w:rsid w:val="006B7FC4"/>
    <w:rsid w:val="006C039C"/>
    <w:rsid w:val="006C0704"/>
    <w:rsid w:val="006C1AB6"/>
    <w:rsid w:val="006C2027"/>
    <w:rsid w:val="006C3C7B"/>
    <w:rsid w:val="006C52CC"/>
    <w:rsid w:val="006C53D4"/>
    <w:rsid w:val="006C55B4"/>
    <w:rsid w:val="006C6966"/>
    <w:rsid w:val="006C6FEF"/>
    <w:rsid w:val="006C70FF"/>
    <w:rsid w:val="006C7D13"/>
    <w:rsid w:val="006D0A9B"/>
    <w:rsid w:val="006D1C41"/>
    <w:rsid w:val="006D201F"/>
    <w:rsid w:val="006D3470"/>
    <w:rsid w:val="006D3B8D"/>
    <w:rsid w:val="006D4431"/>
    <w:rsid w:val="006D48DB"/>
    <w:rsid w:val="006D5FCA"/>
    <w:rsid w:val="006D63A3"/>
    <w:rsid w:val="006D657E"/>
    <w:rsid w:val="006D7181"/>
    <w:rsid w:val="006D7746"/>
    <w:rsid w:val="006E1F5B"/>
    <w:rsid w:val="006E3656"/>
    <w:rsid w:val="006E4405"/>
    <w:rsid w:val="006E4707"/>
    <w:rsid w:val="006E4900"/>
    <w:rsid w:val="006E4CF0"/>
    <w:rsid w:val="006E61B1"/>
    <w:rsid w:val="006E655B"/>
    <w:rsid w:val="006E6834"/>
    <w:rsid w:val="006E6A38"/>
    <w:rsid w:val="006F05F0"/>
    <w:rsid w:val="006F0F49"/>
    <w:rsid w:val="006F16BA"/>
    <w:rsid w:val="006F238B"/>
    <w:rsid w:val="006F2696"/>
    <w:rsid w:val="006F2BD5"/>
    <w:rsid w:val="006F384E"/>
    <w:rsid w:val="006F5997"/>
    <w:rsid w:val="006F5D12"/>
    <w:rsid w:val="006F64AC"/>
    <w:rsid w:val="006F661A"/>
    <w:rsid w:val="006F6EDC"/>
    <w:rsid w:val="006F723E"/>
    <w:rsid w:val="007002A4"/>
    <w:rsid w:val="007003A6"/>
    <w:rsid w:val="007003DB"/>
    <w:rsid w:val="00700C27"/>
    <w:rsid w:val="00701465"/>
    <w:rsid w:val="007029AF"/>
    <w:rsid w:val="0070417B"/>
    <w:rsid w:val="00704FF5"/>
    <w:rsid w:val="00705BE5"/>
    <w:rsid w:val="00705E96"/>
    <w:rsid w:val="00706848"/>
    <w:rsid w:val="00706979"/>
    <w:rsid w:val="0070795C"/>
    <w:rsid w:val="00711546"/>
    <w:rsid w:val="0071312C"/>
    <w:rsid w:val="00713526"/>
    <w:rsid w:val="00713E0C"/>
    <w:rsid w:val="007145A2"/>
    <w:rsid w:val="0071479A"/>
    <w:rsid w:val="00715846"/>
    <w:rsid w:val="0071584C"/>
    <w:rsid w:val="00716887"/>
    <w:rsid w:val="0071761C"/>
    <w:rsid w:val="00717A11"/>
    <w:rsid w:val="00717AF1"/>
    <w:rsid w:val="00720EDE"/>
    <w:rsid w:val="00721B28"/>
    <w:rsid w:val="007224CE"/>
    <w:rsid w:val="00722DE9"/>
    <w:rsid w:val="00723FDF"/>
    <w:rsid w:val="0072478D"/>
    <w:rsid w:val="00724AF2"/>
    <w:rsid w:val="00726235"/>
    <w:rsid w:val="00726648"/>
    <w:rsid w:val="00726B99"/>
    <w:rsid w:val="00727BCB"/>
    <w:rsid w:val="0073069B"/>
    <w:rsid w:val="007318FC"/>
    <w:rsid w:val="0073316F"/>
    <w:rsid w:val="00733D93"/>
    <w:rsid w:val="00735026"/>
    <w:rsid w:val="007352B1"/>
    <w:rsid w:val="007358C6"/>
    <w:rsid w:val="00735E4A"/>
    <w:rsid w:val="00737858"/>
    <w:rsid w:val="00737987"/>
    <w:rsid w:val="00737CE3"/>
    <w:rsid w:val="007405C9"/>
    <w:rsid w:val="007407F6"/>
    <w:rsid w:val="00740B74"/>
    <w:rsid w:val="00742FE7"/>
    <w:rsid w:val="007430B0"/>
    <w:rsid w:val="007439D0"/>
    <w:rsid w:val="00744434"/>
    <w:rsid w:val="0074584C"/>
    <w:rsid w:val="00746C1F"/>
    <w:rsid w:val="00747E9C"/>
    <w:rsid w:val="007500A9"/>
    <w:rsid w:val="00750A36"/>
    <w:rsid w:val="00751803"/>
    <w:rsid w:val="007521BC"/>
    <w:rsid w:val="00752B75"/>
    <w:rsid w:val="00753433"/>
    <w:rsid w:val="00753BAE"/>
    <w:rsid w:val="00755084"/>
    <w:rsid w:val="0075553D"/>
    <w:rsid w:val="007561B1"/>
    <w:rsid w:val="00756BD8"/>
    <w:rsid w:val="007578AB"/>
    <w:rsid w:val="00760ABC"/>
    <w:rsid w:val="00763508"/>
    <w:rsid w:val="00763C6D"/>
    <w:rsid w:val="00763F6F"/>
    <w:rsid w:val="0076453A"/>
    <w:rsid w:val="007645B3"/>
    <w:rsid w:val="00764EA0"/>
    <w:rsid w:val="00764FB4"/>
    <w:rsid w:val="007670F5"/>
    <w:rsid w:val="00767115"/>
    <w:rsid w:val="0076739D"/>
    <w:rsid w:val="0076742E"/>
    <w:rsid w:val="00767FD7"/>
    <w:rsid w:val="00767FFB"/>
    <w:rsid w:val="00770322"/>
    <w:rsid w:val="007707DA"/>
    <w:rsid w:val="00770B51"/>
    <w:rsid w:val="00771034"/>
    <w:rsid w:val="00771D06"/>
    <w:rsid w:val="00773381"/>
    <w:rsid w:val="0077644B"/>
    <w:rsid w:val="007765DF"/>
    <w:rsid w:val="00780051"/>
    <w:rsid w:val="00781202"/>
    <w:rsid w:val="00781318"/>
    <w:rsid w:val="00782DC1"/>
    <w:rsid w:val="007835FA"/>
    <w:rsid w:val="00783C34"/>
    <w:rsid w:val="007848ED"/>
    <w:rsid w:val="00784B81"/>
    <w:rsid w:val="00785312"/>
    <w:rsid w:val="007853A2"/>
    <w:rsid w:val="00785444"/>
    <w:rsid w:val="007857AB"/>
    <w:rsid w:val="00786CF7"/>
    <w:rsid w:val="007875C2"/>
    <w:rsid w:val="00787C72"/>
    <w:rsid w:val="00791577"/>
    <w:rsid w:val="00791FA8"/>
    <w:rsid w:val="007921B4"/>
    <w:rsid w:val="00792343"/>
    <w:rsid w:val="007925C9"/>
    <w:rsid w:val="0079529B"/>
    <w:rsid w:val="007965AE"/>
    <w:rsid w:val="007979D0"/>
    <w:rsid w:val="00797AFA"/>
    <w:rsid w:val="007A0152"/>
    <w:rsid w:val="007A122C"/>
    <w:rsid w:val="007A12DB"/>
    <w:rsid w:val="007A22C7"/>
    <w:rsid w:val="007A2D7E"/>
    <w:rsid w:val="007A4440"/>
    <w:rsid w:val="007A4AEA"/>
    <w:rsid w:val="007A5026"/>
    <w:rsid w:val="007A52FC"/>
    <w:rsid w:val="007A5BB8"/>
    <w:rsid w:val="007A62B4"/>
    <w:rsid w:val="007B0665"/>
    <w:rsid w:val="007B06F5"/>
    <w:rsid w:val="007B097C"/>
    <w:rsid w:val="007B1D82"/>
    <w:rsid w:val="007B2E86"/>
    <w:rsid w:val="007B2F4B"/>
    <w:rsid w:val="007B2F57"/>
    <w:rsid w:val="007B3A3D"/>
    <w:rsid w:val="007B3E04"/>
    <w:rsid w:val="007B4622"/>
    <w:rsid w:val="007B493E"/>
    <w:rsid w:val="007B66BF"/>
    <w:rsid w:val="007B77DB"/>
    <w:rsid w:val="007C057C"/>
    <w:rsid w:val="007C06A1"/>
    <w:rsid w:val="007C08EB"/>
    <w:rsid w:val="007C0C93"/>
    <w:rsid w:val="007C1583"/>
    <w:rsid w:val="007C1E83"/>
    <w:rsid w:val="007C38F2"/>
    <w:rsid w:val="007C4121"/>
    <w:rsid w:val="007C53AB"/>
    <w:rsid w:val="007C5948"/>
    <w:rsid w:val="007C5C85"/>
    <w:rsid w:val="007C632A"/>
    <w:rsid w:val="007C68EF"/>
    <w:rsid w:val="007C6DAF"/>
    <w:rsid w:val="007C726E"/>
    <w:rsid w:val="007C791B"/>
    <w:rsid w:val="007D243D"/>
    <w:rsid w:val="007D5FA6"/>
    <w:rsid w:val="007E216F"/>
    <w:rsid w:val="007E26BD"/>
    <w:rsid w:val="007E2717"/>
    <w:rsid w:val="007E4E20"/>
    <w:rsid w:val="007E740E"/>
    <w:rsid w:val="007E78C3"/>
    <w:rsid w:val="007E7CC1"/>
    <w:rsid w:val="007F0C14"/>
    <w:rsid w:val="007F1AF3"/>
    <w:rsid w:val="007F22D3"/>
    <w:rsid w:val="007F2B2A"/>
    <w:rsid w:val="007F3DD3"/>
    <w:rsid w:val="007F4B89"/>
    <w:rsid w:val="007F4F35"/>
    <w:rsid w:val="007F4FBD"/>
    <w:rsid w:val="007F50F7"/>
    <w:rsid w:val="007F5232"/>
    <w:rsid w:val="007F546D"/>
    <w:rsid w:val="007F64CC"/>
    <w:rsid w:val="00800376"/>
    <w:rsid w:val="008018AD"/>
    <w:rsid w:val="0080312D"/>
    <w:rsid w:val="00803B64"/>
    <w:rsid w:val="00804713"/>
    <w:rsid w:val="0080552D"/>
    <w:rsid w:val="0080673D"/>
    <w:rsid w:val="00806A82"/>
    <w:rsid w:val="0081004F"/>
    <w:rsid w:val="008118A3"/>
    <w:rsid w:val="0081482F"/>
    <w:rsid w:val="00814B0C"/>
    <w:rsid w:val="00814F6D"/>
    <w:rsid w:val="0081641D"/>
    <w:rsid w:val="00816903"/>
    <w:rsid w:val="008170F0"/>
    <w:rsid w:val="008175FE"/>
    <w:rsid w:val="008176D9"/>
    <w:rsid w:val="008176EB"/>
    <w:rsid w:val="008177B3"/>
    <w:rsid w:val="00821A05"/>
    <w:rsid w:val="008220BF"/>
    <w:rsid w:val="0082326C"/>
    <w:rsid w:val="00824073"/>
    <w:rsid w:val="00824A2C"/>
    <w:rsid w:val="00825436"/>
    <w:rsid w:val="00830481"/>
    <w:rsid w:val="008306EF"/>
    <w:rsid w:val="0083088E"/>
    <w:rsid w:val="00830B30"/>
    <w:rsid w:val="0083136F"/>
    <w:rsid w:val="008324A1"/>
    <w:rsid w:val="00833106"/>
    <w:rsid w:val="0083357B"/>
    <w:rsid w:val="00834983"/>
    <w:rsid w:val="00835148"/>
    <w:rsid w:val="00836C6C"/>
    <w:rsid w:val="00837015"/>
    <w:rsid w:val="00840247"/>
    <w:rsid w:val="008419E3"/>
    <w:rsid w:val="00841B08"/>
    <w:rsid w:val="00841C88"/>
    <w:rsid w:val="00841FB6"/>
    <w:rsid w:val="00842D2D"/>
    <w:rsid w:val="008435E1"/>
    <w:rsid w:val="00843D3E"/>
    <w:rsid w:val="008441BA"/>
    <w:rsid w:val="008441D1"/>
    <w:rsid w:val="00844B10"/>
    <w:rsid w:val="00845258"/>
    <w:rsid w:val="00845573"/>
    <w:rsid w:val="008459C2"/>
    <w:rsid w:val="00845D5C"/>
    <w:rsid w:val="008469DE"/>
    <w:rsid w:val="00846B52"/>
    <w:rsid w:val="00847D8E"/>
    <w:rsid w:val="0085047C"/>
    <w:rsid w:val="00850EB3"/>
    <w:rsid w:val="00850F47"/>
    <w:rsid w:val="00851776"/>
    <w:rsid w:val="00852EF2"/>
    <w:rsid w:val="00855D30"/>
    <w:rsid w:val="00856F59"/>
    <w:rsid w:val="00857B64"/>
    <w:rsid w:val="008600A0"/>
    <w:rsid w:val="00860AEB"/>
    <w:rsid w:val="00860C47"/>
    <w:rsid w:val="00862A64"/>
    <w:rsid w:val="008643C2"/>
    <w:rsid w:val="00864FB8"/>
    <w:rsid w:val="00865044"/>
    <w:rsid w:val="0086594E"/>
    <w:rsid w:val="00866349"/>
    <w:rsid w:val="00866ADD"/>
    <w:rsid w:val="00866E46"/>
    <w:rsid w:val="008679E7"/>
    <w:rsid w:val="008704C0"/>
    <w:rsid w:val="00870EEC"/>
    <w:rsid w:val="00872324"/>
    <w:rsid w:val="0087257F"/>
    <w:rsid w:val="008728EF"/>
    <w:rsid w:val="0087292C"/>
    <w:rsid w:val="00872BC9"/>
    <w:rsid w:val="00873369"/>
    <w:rsid w:val="00873696"/>
    <w:rsid w:val="008744D6"/>
    <w:rsid w:val="00874B9A"/>
    <w:rsid w:val="00874BA5"/>
    <w:rsid w:val="00874D41"/>
    <w:rsid w:val="00875C33"/>
    <w:rsid w:val="00876E11"/>
    <w:rsid w:val="008778EA"/>
    <w:rsid w:val="00877E9F"/>
    <w:rsid w:val="00882203"/>
    <w:rsid w:val="00883692"/>
    <w:rsid w:val="00883CA6"/>
    <w:rsid w:val="0088472B"/>
    <w:rsid w:val="00884F42"/>
    <w:rsid w:val="00884FC5"/>
    <w:rsid w:val="0088502E"/>
    <w:rsid w:val="008851D3"/>
    <w:rsid w:val="00885701"/>
    <w:rsid w:val="00886568"/>
    <w:rsid w:val="00887793"/>
    <w:rsid w:val="008910E5"/>
    <w:rsid w:val="00891947"/>
    <w:rsid w:val="00891F5C"/>
    <w:rsid w:val="00892FDE"/>
    <w:rsid w:val="00894312"/>
    <w:rsid w:val="00895438"/>
    <w:rsid w:val="00897206"/>
    <w:rsid w:val="008A0CA2"/>
    <w:rsid w:val="008A26F3"/>
    <w:rsid w:val="008A40DF"/>
    <w:rsid w:val="008A4A67"/>
    <w:rsid w:val="008A547F"/>
    <w:rsid w:val="008A5C1F"/>
    <w:rsid w:val="008A6135"/>
    <w:rsid w:val="008A6322"/>
    <w:rsid w:val="008A690D"/>
    <w:rsid w:val="008A7732"/>
    <w:rsid w:val="008A7AB5"/>
    <w:rsid w:val="008B0480"/>
    <w:rsid w:val="008B07CF"/>
    <w:rsid w:val="008B0B08"/>
    <w:rsid w:val="008B3303"/>
    <w:rsid w:val="008B3387"/>
    <w:rsid w:val="008B4739"/>
    <w:rsid w:val="008B5643"/>
    <w:rsid w:val="008B684E"/>
    <w:rsid w:val="008C0B97"/>
    <w:rsid w:val="008C35EC"/>
    <w:rsid w:val="008C3B6B"/>
    <w:rsid w:val="008C3F38"/>
    <w:rsid w:val="008C4E80"/>
    <w:rsid w:val="008C6CF5"/>
    <w:rsid w:val="008C7A97"/>
    <w:rsid w:val="008D0305"/>
    <w:rsid w:val="008D136C"/>
    <w:rsid w:val="008D148B"/>
    <w:rsid w:val="008D15D2"/>
    <w:rsid w:val="008D19B6"/>
    <w:rsid w:val="008D2608"/>
    <w:rsid w:val="008D3D3E"/>
    <w:rsid w:val="008D3DE3"/>
    <w:rsid w:val="008D484B"/>
    <w:rsid w:val="008D4C63"/>
    <w:rsid w:val="008D56E3"/>
    <w:rsid w:val="008D7095"/>
    <w:rsid w:val="008D7167"/>
    <w:rsid w:val="008D7F4D"/>
    <w:rsid w:val="008D7F82"/>
    <w:rsid w:val="008E034C"/>
    <w:rsid w:val="008E0E9E"/>
    <w:rsid w:val="008E185B"/>
    <w:rsid w:val="008E2309"/>
    <w:rsid w:val="008E283E"/>
    <w:rsid w:val="008E28E7"/>
    <w:rsid w:val="008E2CAD"/>
    <w:rsid w:val="008E2D42"/>
    <w:rsid w:val="008E4486"/>
    <w:rsid w:val="008E54D0"/>
    <w:rsid w:val="008E680E"/>
    <w:rsid w:val="008E685A"/>
    <w:rsid w:val="008E6C45"/>
    <w:rsid w:val="008E6C52"/>
    <w:rsid w:val="008E6F26"/>
    <w:rsid w:val="008E6F31"/>
    <w:rsid w:val="008F0CD5"/>
    <w:rsid w:val="008F23B5"/>
    <w:rsid w:val="008F3182"/>
    <w:rsid w:val="008F3435"/>
    <w:rsid w:val="008F426C"/>
    <w:rsid w:val="008F4371"/>
    <w:rsid w:val="008F44DD"/>
    <w:rsid w:val="008F46BE"/>
    <w:rsid w:val="008F493D"/>
    <w:rsid w:val="008F54BE"/>
    <w:rsid w:val="008F5D18"/>
    <w:rsid w:val="008F7C1F"/>
    <w:rsid w:val="00900474"/>
    <w:rsid w:val="009010D6"/>
    <w:rsid w:val="00901F6F"/>
    <w:rsid w:val="0090285E"/>
    <w:rsid w:val="00903165"/>
    <w:rsid w:val="009045A1"/>
    <w:rsid w:val="00904DBF"/>
    <w:rsid w:val="00905A27"/>
    <w:rsid w:val="00905BAC"/>
    <w:rsid w:val="009065BA"/>
    <w:rsid w:val="009069EC"/>
    <w:rsid w:val="0090710C"/>
    <w:rsid w:val="009103C7"/>
    <w:rsid w:val="00910777"/>
    <w:rsid w:val="009120FB"/>
    <w:rsid w:val="0091241A"/>
    <w:rsid w:val="00914C38"/>
    <w:rsid w:val="00915656"/>
    <w:rsid w:val="009156CC"/>
    <w:rsid w:val="00915935"/>
    <w:rsid w:val="00915B48"/>
    <w:rsid w:val="00915B6B"/>
    <w:rsid w:val="00917A5C"/>
    <w:rsid w:val="00917C4E"/>
    <w:rsid w:val="00917E17"/>
    <w:rsid w:val="00920924"/>
    <w:rsid w:val="00920E10"/>
    <w:rsid w:val="00922DB2"/>
    <w:rsid w:val="009237F1"/>
    <w:rsid w:val="00923E50"/>
    <w:rsid w:val="009256FB"/>
    <w:rsid w:val="009265A6"/>
    <w:rsid w:val="00926AE6"/>
    <w:rsid w:val="009274F0"/>
    <w:rsid w:val="00927A3A"/>
    <w:rsid w:val="00927BF8"/>
    <w:rsid w:val="00927E10"/>
    <w:rsid w:val="00932180"/>
    <w:rsid w:val="009326C5"/>
    <w:rsid w:val="00933CD0"/>
    <w:rsid w:val="00933EAB"/>
    <w:rsid w:val="00934121"/>
    <w:rsid w:val="00934522"/>
    <w:rsid w:val="00934609"/>
    <w:rsid w:val="00934B13"/>
    <w:rsid w:val="009354BD"/>
    <w:rsid w:val="0093589C"/>
    <w:rsid w:val="00936085"/>
    <w:rsid w:val="009369DB"/>
    <w:rsid w:val="00936C42"/>
    <w:rsid w:val="00940D72"/>
    <w:rsid w:val="00941C7A"/>
    <w:rsid w:val="00941FC5"/>
    <w:rsid w:val="00945DA6"/>
    <w:rsid w:val="0094607D"/>
    <w:rsid w:val="0094624A"/>
    <w:rsid w:val="0094666F"/>
    <w:rsid w:val="00946B5E"/>
    <w:rsid w:val="00946FA9"/>
    <w:rsid w:val="00947DD2"/>
    <w:rsid w:val="00947F77"/>
    <w:rsid w:val="00950485"/>
    <w:rsid w:val="0095067B"/>
    <w:rsid w:val="00950EA5"/>
    <w:rsid w:val="0095131B"/>
    <w:rsid w:val="00951E0E"/>
    <w:rsid w:val="00952C87"/>
    <w:rsid w:val="00953F8F"/>
    <w:rsid w:val="009541E4"/>
    <w:rsid w:val="00954EA6"/>
    <w:rsid w:val="00955A04"/>
    <w:rsid w:val="009568CD"/>
    <w:rsid w:val="009568FC"/>
    <w:rsid w:val="00957166"/>
    <w:rsid w:val="00960BCF"/>
    <w:rsid w:val="009611F5"/>
    <w:rsid w:val="00961735"/>
    <w:rsid w:val="00961C2B"/>
    <w:rsid w:val="00963D9B"/>
    <w:rsid w:val="00964C90"/>
    <w:rsid w:val="00966DE8"/>
    <w:rsid w:val="0096723A"/>
    <w:rsid w:val="009678BE"/>
    <w:rsid w:val="00967AC4"/>
    <w:rsid w:val="009700D7"/>
    <w:rsid w:val="00970C12"/>
    <w:rsid w:val="00973A00"/>
    <w:rsid w:val="00973E01"/>
    <w:rsid w:val="0097469B"/>
    <w:rsid w:val="0097529E"/>
    <w:rsid w:val="009765B0"/>
    <w:rsid w:val="0098006B"/>
    <w:rsid w:val="009823D4"/>
    <w:rsid w:val="0098488F"/>
    <w:rsid w:val="009861F6"/>
    <w:rsid w:val="009867D2"/>
    <w:rsid w:val="00986CB2"/>
    <w:rsid w:val="00986D2D"/>
    <w:rsid w:val="00987B6C"/>
    <w:rsid w:val="00990A7E"/>
    <w:rsid w:val="0099170B"/>
    <w:rsid w:val="00992112"/>
    <w:rsid w:val="00992B37"/>
    <w:rsid w:val="00994D91"/>
    <w:rsid w:val="009958B4"/>
    <w:rsid w:val="00995D5C"/>
    <w:rsid w:val="00996438"/>
    <w:rsid w:val="00996F1A"/>
    <w:rsid w:val="009A1C96"/>
    <w:rsid w:val="009A2278"/>
    <w:rsid w:val="009A303B"/>
    <w:rsid w:val="009A38C3"/>
    <w:rsid w:val="009A38D5"/>
    <w:rsid w:val="009A3BC7"/>
    <w:rsid w:val="009A4945"/>
    <w:rsid w:val="009A5937"/>
    <w:rsid w:val="009A69F8"/>
    <w:rsid w:val="009A7574"/>
    <w:rsid w:val="009B0A17"/>
    <w:rsid w:val="009B198C"/>
    <w:rsid w:val="009B1C6D"/>
    <w:rsid w:val="009B1E29"/>
    <w:rsid w:val="009B24EF"/>
    <w:rsid w:val="009B2989"/>
    <w:rsid w:val="009B2FCC"/>
    <w:rsid w:val="009B364A"/>
    <w:rsid w:val="009B38EE"/>
    <w:rsid w:val="009B4604"/>
    <w:rsid w:val="009B5B9F"/>
    <w:rsid w:val="009B6D4B"/>
    <w:rsid w:val="009B7113"/>
    <w:rsid w:val="009C04AA"/>
    <w:rsid w:val="009C08AE"/>
    <w:rsid w:val="009C08D2"/>
    <w:rsid w:val="009C0938"/>
    <w:rsid w:val="009C1194"/>
    <w:rsid w:val="009C13D9"/>
    <w:rsid w:val="009C177F"/>
    <w:rsid w:val="009C18CD"/>
    <w:rsid w:val="009C25C1"/>
    <w:rsid w:val="009C2EA8"/>
    <w:rsid w:val="009C30E7"/>
    <w:rsid w:val="009C32B0"/>
    <w:rsid w:val="009C32BF"/>
    <w:rsid w:val="009C38C8"/>
    <w:rsid w:val="009C39DE"/>
    <w:rsid w:val="009C3E74"/>
    <w:rsid w:val="009C40BC"/>
    <w:rsid w:val="009C569C"/>
    <w:rsid w:val="009C5AC7"/>
    <w:rsid w:val="009C62E6"/>
    <w:rsid w:val="009C64D1"/>
    <w:rsid w:val="009C6863"/>
    <w:rsid w:val="009C692C"/>
    <w:rsid w:val="009C7946"/>
    <w:rsid w:val="009D1D68"/>
    <w:rsid w:val="009D2440"/>
    <w:rsid w:val="009D3569"/>
    <w:rsid w:val="009D48D6"/>
    <w:rsid w:val="009D526A"/>
    <w:rsid w:val="009D570E"/>
    <w:rsid w:val="009D5A2E"/>
    <w:rsid w:val="009D64E4"/>
    <w:rsid w:val="009D790D"/>
    <w:rsid w:val="009D7E43"/>
    <w:rsid w:val="009D7EC7"/>
    <w:rsid w:val="009E0D3A"/>
    <w:rsid w:val="009E1079"/>
    <w:rsid w:val="009E2ECB"/>
    <w:rsid w:val="009E3457"/>
    <w:rsid w:val="009E358A"/>
    <w:rsid w:val="009E36EA"/>
    <w:rsid w:val="009E3814"/>
    <w:rsid w:val="009E3F14"/>
    <w:rsid w:val="009E46AC"/>
    <w:rsid w:val="009E4E07"/>
    <w:rsid w:val="009E4FF4"/>
    <w:rsid w:val="009E590D"/>
    <w:rsid w:val="009E6F2C"/>
    <w:rsid w:val="009E7F3F"/>
    <w:rsid w:val="009F02C4"/>
    <w:rsid w:val="009F02F4"/>
    <w:rsid w:val="009F03CC"/>
    <w:rsid w:val="009F0443"/>
    <w:rsid w:val="009F1002"/>
    <w:rsid w:val="009F1446"/>
    <w:rsid w:val="009F16A6"/>
    <w:rsid w:val="009F2317"/>
    <w:rsid w:val="009F3FD0"/>
    <w:rsid w:val="009F43E4"/>
    <w:rsid w:val="009F58F0"/>
    <w:rsid w:val="009F5BBC"/>
    <w:rsid w:val="009F5D3E"/>
    <w:rsid w:val="009F60C6"/>
    <w:rsid w:val="009F67B6"/>
    <w:rsid w:val="009F6CF7"/>
    <w:rsid w:val="009F7318"/>
    <w:rsid w:val="009F7532"/>
    <w:rsid w:val="009F7A98"/>
    <w:rsid w:val="009F7C3C"/>
    <w:rsid w:val="00A006BE"/>
    <w:rsid w:val="00A00986"/>
    <w:rsid w:val="00A00C3B"/>
    <w:rsid w:val="00A01020"/>
    <w:rsid w:val="00A016A4"/>
    <w:rsid w:val="00A017EA"/>
    <w:rsid w:val="00A02C90"/>
    <w:rsid w:val="00A02FFE"/>
    <w:rsid w:val="00A03E22"/>
    <w:rsid w:val="00A0569B"/>
    <w:rsid w:val="00A078BA"/>
    <w:rsid w:val="00A07955"/>
    <w:rsid w:val="00A103BE"/>
    <w:rsid w:val="00A110CA"/>
    <w:rsid w:val="00A11657"/>
    <w:rsid w:val="00A12417"/>
    <w:rsid w:val="00A12552"/>
    <w:rsid w:val="00A129B5"/>
    <w:rsid w:val="00A135E2"/>
    <w:rsid w:val="00A145AA"/>
    <w:rsid w:val="00A14AC5"/>
    <w:rsid w:val="00A14BAF"/>
    <w:rsid w:val="00A165E0"/>
    <w:rsid w:val="00A167C3"/>
    <w:rsid w:val="00A1730C"/>
    <w:rsid w:val="00A17E5B"/>
    <w:rsid w:val="00A20878"/>
    <w:rsid w:val="00A21709"/>
    <w:rsid w:val="00A21AD4"/>
    <w:rsid w:val="00A21BF9"/>
    <w:rsid w:val="00A225DA"/>
    <w:rsid w:val="00A22AF6"/>
    <w:rsid w:val="00A22E80"/>
    <w:rsid w:val="00A23D2F"/>
    <w:rsid w:val="00A2406B"/>
    <w:rsid w:val="00A2492D"/>
    <w:rsid w:val="00A25246"/>
    <w:rsid w:val="00A253C7"/>
    <w:rsid w:val="00A25666"/>
    <w:rsid w:val="00A27535"/>
    <w:rsid w:val="00A314ED"/>
    <w:rsid w:val="00A3204F"/>
    <w:rsid w:val="00A32A14"/>
    <w:rsid w:val="00A339FC"/>
    <w:rsid w:val="00A341F0"/>
    <w:rsid w:val="00A34BD0"/>
    <w:rsid w:val="00A352AF"/>
    <w:rsid w:val="00A3577E"/>
    <w:rsid w:val="00A35934"/>
    <w:rsid w:val="00A3596D"/>
    <w:rsid w:val="00A35B3C"/>
    <w:rsid w:val="00A37211"/>
    <w:rsid w:val="00A403B3"/>
    <w:rsid w:val="00A40A0B"/>
    <w:rsid w:val="00A40BBC"/>
    <w:rsid w:val="00A41174"/>
    <w:rsid w:val="00A4120E"/>
    <w:rsid w:val="00A4123D"/>
    <w:rsid w:val="00A42AF9"/>
    <w:rsid w:val="00A45DB0"/>
    <w:rsid w:val="00A467E1"/>
    <w:rsid w:val="00A46E63"/>
    <w:rsid w:val="00A47C51"/>
    <w:rsid w:val="00A508F7"/>
    <w:rsid w:val="00A50CBD"/>
    <w:rsid w:val="00A50DD0"/>
    <w:rsid w:val="00A51347"/>
    <w:rsid w:val="00A52660"/>
    <w:rsid w:val="00A542E2"/>
    <w:rsid w:val="00A543B4"/>
    <w:rsid w:val="00A5477D"/>
    <w:rsid w:val="00A55849"/>
    <w:rsid w:val="00A55F25"/>
    <w:rsid w:val="00A57176"/>
    <w:rsid w:val="00A577AA"/>
    <w:rsid w:val="00A6073F"/>
    <w:rsid w:val="00A60D32"/>
    <w:rsid w:val="00A613BF"/>
    <w:rsid w:val="00A61490"/>
    <w:rsid w:val="00A61566"/>
    <w:rsid w:val="00A618F6"/>
    <w:rsid w:val="00A620D1"/>
    <w:rsid w:val="00A6293A"/>
    <w:rsid w:val="00A6305B"/>
    <w:rsid w:val="00A6335A"/>
    <w:rsid w:val="00A64C8E"/>
    <w:rsid w:val="00A661B0"/>
    <w:rsid w:val="00A67C98"/>
    <w:rsid w:val="00A70A0F"/>
    <w:rsid w:val="00A728AE"/>
    <w:rsid w:val="00A73814"/>
    <w:rsid w:val="00A73B70"/>
    <w:rsid w:val="00A7478B"/>
    <w:rsid w:val="00A74C96"/>
    <w:rsid w:val="00A757FE"/>
    <w:rsid w:val="00A76237"/>
    <w:rsid w:val="00A77948"/>
    <w:rsid w:val="00A77AA1"/>
    <w:rsid w:val="00A77BFF"/>
    <w:rsid w:val="00A77CE5"/>
    <w:rsid w:val="00A8057A"/>
    <w:rsid w:val="00A830E5"/>
    <w:rsid w:val="00A83AE4"/>
    <w:rsid w:val="00A84FCB"/>
    <w:rsid w:val="00A8761D"/>
    <w:rsid w:val="00A94212"/>
    <w:rsid w:val="00A949D2"/>
    <w:rsid w:val="00A94B74"/>
    <w:rsid w:val="00A96BD0"/>
    <w:rsid w:val="00A97363"/>
    <w:rsid w:val="00A97D85"/>
    <w:rsid w:val="00A97F6D"/>
    <w:rsid w:val="00AA00BA"/>
    <w:rsid w:val="00AA05D4"/>
    <w:rsid w:val="00AA166A"/>
    <w:rsid w:val="00AA2080"/>
    <w:rsid w:val="00AA37DB"/>
    <w:rsid w:val="00AA3946"/>
    <w:rsid w:val="00AA50C1"/>
    <w:rsid w:val="00AA5487"/>
    <w:rsid w:val="00AA5CAF"/>
    <w:rsid w:val="00AA75F0"/>
    <w:rsid w:val="00AA7D67"/>
    <w:rsid w:val="00AB115B"/>
    <w:rsid w:val="00AB1340"/>
    <w:rsid w:val="00AB2F1A"/>
    <w:rsid w:val="00AB3139"/>
    <w:rsid w:val="00AB385A"/>
    <w:rsid w:val="00AB409B"/>
    <w:rsid w:val="00AB46C9"/>
    <w:rsid w:val="00AB474E"/>
    <w:rsid w:val="00AB4B62"/>
    <w:rsid w:val="00AB4C05"/>
    <w:rsid w:val="00AB50C1"/>
    <w:rsid w:val="00AB5858"/>
    <w:rsid w:val="00AB64C3"/>
    <w:rsid w:val="00AB65A7"/>
    <w:rsid w:val="00AB6627"/>
    <w:rsid w:val="00AB6ECB"/>
    <w:rsid w:val="00AC1F7E"/>
    <w:rsid w:val="00AC263E"/>
    <w:rsid w:val="00AC2E55"/>
    <w:rsid w:val="00AC3A2C"/>
    <w:rsid w:val="00AC3BFD"/>
    <w:rsid w:val="00AC58C1"/>
    <w:rsid w:val="00AD15E8"/>
    <w:rsid w:val="00AD1A9D"/>
    <w:rsid w:val="00AD2E4C"/>
    <w:rsid w:val="00AD41B3"/>
    <w:rsid w:val="00AD4252"/>
    <w:rsid w:val="00AD43CE"/>
    <w:rsid w:val="00AD4F66"/>
    <w:rsid w:val="00AD5016"/>
    <w:rsid w:val="00AD686B"/>
    <w:rsid w:val="00AD6AFF"/>
    <w:rsid w:val="00AD7171"/>
    <w:rsid w:val="00AD739F"/>
    <w:rsid w:val="00AD7960"/>
    <w:rsid w:val="00AE3AEA"/>
    <w:rsid w:val="00AE4E3F"/>
    <w:rsid w:val="00AE4FD5"/>
    <w:rsid w:val="00AE5E1C"/>
    <w:rsid w:val="00AE6685"/>
    <w:rsid w:val="00AE6A52"/>
    <w:rsid w:val="00AE6B78"/>
    <w:rsid w:val="00AE7A87"/>
    <w:rsid w:val="00AE7DAE"/>
    <w:rsid w:val="00AF0326"/>
    <w:rsid w:val="00AF0AEB"/>
    <w:rsid w:val="00AF16E8"/>
    <w:rsid w:val="00AF193B"/>
    <w:rsid w:val="00AF1DEC"/>
    <w:rsid w:val="00AF1ED3"/>
    <w:rsid w:val="00AF1EF8"/>
    <w:rsid w:val="00AF3DF4"/>
    <w:rsid w:val="00AF46AA"/>
    <w:rsid w:val="00AF499A"/>
    <w:rsid w:val="00AF547D"/>
    <w:rsid w:val="00AF6539"/>
    <w:rsid w:val="00AF7937"/>
    <w:rsid w:val="00AF7D61"/>
    <w:rsid w:val="00B01D61"/>
    <w:rsid w:val="00B0245F"/>
    <w:rsid w:val="00B02503"/>
    <w:rsid w:val="00B03083"/>
    <w:rsid w:val="00B032B0"/>
    <w:rsid w:val="00B04BCB"/>
    <w:rsid w:val="00B054B3"/>
    <w:rsid w:val="00B055C0"/>
    <w:rsid w:val="00B05690"/>
    <w:rsid w:val="00B105F0"/>
    <w:rsid w:val="00B10BE6"/>
    <w:rsid w:val="00B11514"/>
    <w:rsid w:val="00B11E51"/>
    <w:rsid w:val="00B11F4B"/>
    <w:rsid w:val="00B128C7"/>
    <w:rsid w:val="00B12AA7"/>
    <w:rsid w:val="00B13385"/>
    <w:rsid w:val="00B13D22"/>
    <w:rsid w:val="00B14CAE"/>
    <w:rsid w:val="00B15FB5"/>
    <w:rsid w:val="00B16919"/>
    <w:rsid w:val="00B20011"/>
    <w:rsid w:val="00B20CF0"/>
    <w:rsid w:val="00B20DC0"/>
    <w:rsid w:val="00B2123A"/>
    <w:rsid w:val="00B22239"/>
    <w:rsid w:val="00B2395B"/>
    <w:rsid w:val="00B256FA"/>
    <w:rsid w:val="00B27650"/>
    <w:rsid w:val="00B306DC"/>
    <w:rsid w:val="00B30EC5"/>
    <w:rsid w:val="00B31F35"/>
    <w:rsid w:val="00B32481"/>
    <w:rsid w:val="00B329DF"/>
    <w:rsid w:val="00B35CE6"/>
    <w:rsid w:val="00B40D16"/>
    <w:rsid w:val="00B40E80"/>
    <w:rsid w:val="00B41677"/>
    <w:rsid w:val="00B428E9"/>
    <w:rsid w:val="00B428FA"/>
    <w:rsid w:val="00B42D94"/>
    <w:rsid w:val="00B433C9"/>
    <w:rsid w:val="00B43B2E"/>
    <w:rsid w:val="00B45483"/>
    <w:rsid w:val="00B465E8"/>
    <w:rsid w:val="00B468D0"/>
    <w:rsid w:val="00B46F56"/>
    <w:rsid w:val="00B511A2"/>
    <w:rsid w:val="00B51830"/>
    <w:rsid w:val="00B53101"/>
    <w:rsid w:val="00B5330A"/>
    <w:rsid w:val="00B536C6"/>
    <w:rsid w:val="00B53B58"/>
    <w:rsid w:val="00B54171"/>
    <w:rsid w:val="00B5595E"/>
    <w:rsid w:val="00B55A02"/>
    <w:rsid w:val="00B56CBE"/>
    <w:rsid w:val="00B60091"/>
    <w:rsid w:val="00B6066C"/>
    <w:rsid w:val="00B6116E"/>
    <w:rsid w:val="00B61478"/>
    <w:rsid w:val="00B61C16"/>
    <w:rsid w:val="00B62A5A"/>
    <w:rsid w:val="00B6447E"/>
    <w:rsid w:val="00B650F4"/>
    <w:rsid w:val="00B658ED"/>
    <w:rsid w:val="00B65E23"/>
    <w:rsid w:val="00B660F5"/>
    <w:rsid w:val="00B6632A"/>
    <w:rsid w:val="00B66736"/>
    <w:rsid w:val="00B669A6"/>
    <w:rsid w:val="00B66ED9"/>
    <w:rsid w:val="00B673AB"/>
    <w:rsid w:val="00B67505"/>
    <w:rsid w:val="00B67DBD"/>
    <w:rsid w:val="00B700D3"/>
    <w:rsid w:val="00B706DE"/>
    <w:rsid w:val="00B709BD"/>
    <w:rsid w:val="00B70D40"/>
    <w:rsid w:val="00B71865"/>
    <w:rsid w:val="00B734D9"/>
    <w:rsid w:val="00B7372E"/>
    <w:rsid w:val="00B737C9"/>
    <w:rsid w:val="00B73BB2"/>
    <w:rsid w:val="00B74574"/>
    <w:rsid w:val="00B7656D"/>
    <w:rsid w:val="00B771F6"/>
    <w:rsid w:val="00B778BE"/>
    <w:rsid w:val="00B77B81"/>
    <w:rsid w:val="00B800C0"/>
    <w:rsid w:val="00B809AE"/>
    <w:rsid w:val="00B80C11"/>
    <w:rsid w:val="00B816B2"/>
    <w:rsid w:val="00B827AF"/>
    <w:rsid w:val="00B82DBE"/>
    <w:rsid w:val="00B835EF"/>
    <w:rsid w:val="00B83C24"/>
    <w:rsid w:val="00B83DCF"/>
    <w:rsid w:val="00B857FE"/>
    <w:rsid w:val="00B85D26"/>
    <w:rsid w:val="00B872A7"/>
    <w:rsid w:val="00B90BAA"/>
    <w:rsid w:val="00B90E38"/>
    <w:rsid w:val="00B919E3"/>
    <w:rsid w:val="00B91EF6"/>
    <w:rsid w:val="00B92D50"/>
    <w:rsid w:val="00B932D8"/>
    <w:rsid w:val="00B9649D"/>
    <w:rsid w:val="00B96C0D"/>
    <w:rsid w:val="00BA152D"/>
    <w:rsid w:val="00BA1B9D"/>
    <w:rsid w:val="00BA313B"/>
    <w:rsid w:val="00BA33CC"/>
    <w:rsid w:val="00BA5416"/>
    <w:rsid w:val="00BA5A6A"/>
    <w:rsid w:val="00BA6478"/>
    <w:rsid w:val="00BA6716"/>
    <w:rsid w:val="00BA7C35"/>
    <w:rsid w:val="00BB0970"/>
    <w:rsid w:val="00BB1881"/>
    <w:rsid w:val="00BB1DFC"/>
    <w:rsid w:val="00BB3725"/>
    <w:rsid w:val="00BB3C4B"/>
    <w:rsid w:val="00BB3CB0"/>
    <w:rsid w:val="00BB433C"/>
    <w:rsid w:val="00BB5255"/>
    <w:rsid w:val="00BB6B73"/>
    <w:rsid w:val="00BB6FCB"/>
    <w:rsid w:val="00BC115D"/>
    <w:rsid w:val="00BC120F"/>
    <w:rsid w:val="00BC13CB"/>
    <w:rsid w:val="00BC1E0A"/>
    <w:rsid w:val="00BC3312"/>
    <w:rsid w:val="00BC3733"/>
    <w:rsid w:val="00BC4D66"/>
    <w:rsid w:val="00BC54C0"/>
    <w:rsid w:val="00BD0603"/>
    <w:rsid w:val="00BD143D"/>
    <w:rsid w:val="00BD1FF6"/>
    <w:rsid w:val="00BD4032"/>
    <w:rsid w:val="00BD46BF"/>
    <w:rsid w:val="00BD4A87"/>
    <w:rsid w:val="00BD616F"/>
    <w:rsid w:val="00BD6643"/>
    <w:rsid w:val="00BD6A31"/>
    <w:rsid w:val="00BE0221"/>
    <w:rsid w:val="00BE08AA"/>
    <w:rsid w:val="00BE0D3E"/>
    <w:rsid w:val="00BE16CB"/>
    <w:rsid w:val="00BE1AB7"/>
    <w:rsid w:val="00BE2B6D"/>
    <w:rsid w:val="00BE2FDB"/>
    <w:rsid w:val="00BE420F"/>
    <w:rsid w:val="00BE48A6"/>
    <w:rsid w:val="00BE4DBE"/>
    <w:rsid w:val="00BE6DE3"/>
    <w:rsid w:val="00BE70C2"/>
    <w:rsid w:val="00BE7A47"/>
    <w:rsid w:val="00BF01B5"/>
    <w:rsid w:val="00BF0D52"/>
    <w:rsid w:val="00BF27C9"/>
    <w:rsid w:val="00BF292A"/>
    <w:rsid w:val="00BF2B5A"/>
    <w:rsid w:val="00BF4A62"/>
    <w:rsid w:val="00BF4B6A"/>
    <w:rsid w:val="00BF515D"/>
    <w:rsid w:val="00BF5A36"/>
    <w:rsid w:val="00BF5ACC"/>
    <w:rsid w:val="00BF67BA"/>
    <w:rsid w:val="00BF6AE3"/>
    <w:rsid w:val="00BF76B0"/>
    <w:rsid w:val="00BF775D"/>
    <w:rsid w:val="00BF7B8B"/>
    <w:rsid w:val="00C002AC"/>
    <w:rsid w:val="00C01AF4"/>
    <w:rsid w:val="00C0235F"/>
    <w:rsid w:val="00C03305"/>
    <w:rsid w:val="00C03322"/>
    <w:rsid w:val="00C0358C"/>
    <w:rsid w:val="00C036B9"/>
    <w:rsid w:val="00C046C2"/>
    <w:rsid w:val="00C051A1"/>
    <w:rsid w:val="00C0537B"/>
    <w:rsid w:val="00C06098"/>
    <w:rsid w:val="00C067E9"/>
    <w:rsid w:val="00C07558"/>
    <w:rsid w:val="00C07A0A"/>
    <w:rsid w:val="00C07CCB"/>
    <w:rsid w:val="00C1033C"/>
    <w:rsid w:val="00C1043E"/>
    <w:rsid w:val="00C1486E"/>
    <w:rsid w:val="00C1497F"/>
    <w:rsid w:val="00C14DB2"/>
    <w:rsid w:val="00C15801"/>
    <w:rsid w:val="00C17132"/>
    <w:rsid w:val="00C17752"/>
    <w:rsid w:val="00C212D1"/>
    <w:rsid w:val="00C24FA3"/>
    <w:rsid w:val="00C250AA"/>
    <w:rsid w:val="00C251B0"/>
    <w:rsid w:val="00C26C5F"/>
    <w:rsid w:val="00C26E9A"/>
    <w:rsid w:val="00C27384"/>
    <w:rsid w:val="00C27D13"/>
    <w:rsid w:val="00C27E1B"/>
    <w:rsid w:val="00C27FAE"/>
    <w:rsid w:val="00C3158F"/>
    <w:rsid w:val="00C32B6E"/>
    <w:rsid w:val="00C33EC1"/>
    <w:rsid w:val="00C34218"/>
    <w:rsid w:val="00C35908"/>
    <w:rsid w:val="00C35FF6"/>
    <w:rsid w:val="00C36015"/>
    <w:rsid w:val="00C36E17"/>
    <w:rsid w:val="00C37134"/>
    <w:rsid w:val="00C405C4"/>
    <w:rsid w:val="00C408E5"/>
    <w:rsid w:val="00C41351"/>
    <w:rsid w:val="00C421BC"/>
    <w:rsid w:val="00C422E7"/>
    <w:rsid w:val="00C43470"/>
    <w:rsid w:val="00C4446C"/>
    <w:rsid w:val="00C44A87"/>
    <w:rsid w:val="00C44BF5"/>
    <w:rsid w:val="00C44C09"/>
    <w:rsid w:val="00C47C87"/>
    <w:rsid w:val="00C50B02"/>
    <w:rsid w:val="00C5157D"/>
    <w:rsid w:val="00C51C0F"/>
    <w:rsid w:val="00C521E5"/>
    <w:rsid w:val="00C524B9"/>
    <w:rsid w:val="00C524E5"/>
    <w:rsid w:val="00C52746"/>
    <w:rsid w:val="00C52846"/>
    <w:rsid w:val="00C52B37"/>
    <w:rsid w:val="00C52C8E"/>
    <w:rsid w:val="00C53A46"/>
    <w:rsid w:val="00C54F57"/>
    <w:rsid w:val="00C55C0E"/>
    <w:rsid w:val="00C561E0"/>
    <w:rsid w:val="00C56311"/>
    <w:rsid w:val="00C5646D"/>
    <w:rsid w:val="00C56919"/>
    <w:rsid w:val="00C600FB"/>
    <w:rsid w:val="00C61C60"/>
    <w:rsid w:val="00C622BB"/>
    <w:rsid w:val="00C63128"/>
    <w:rsid w:val="00C6363F"/>
    <w:rsid w:val="00C64786"/>
    <w:rsid w:val="00C64CFD"/>
    <w:rsid w:val="00C65ABA"/>
    <w:rsid w:val="00C663CA"/>
    <w:rsid w:val="00C66C5F"/>
    <w:rsid w:val="00C72433"/>
    <w:rsid w:val="00C73FA1"/>
    <w:rsid w:val="00C743C4"/>
    <w:rsid w:val="00C75A6F"/>
    <w:rsid w:val="00C76A42"/>
    <w:rsid w:val="00C7748A"/>
    <w:rsid w:val="00C8087F"/>
    <w:rsid w:val="00C818F1"/>
    <w:rsid w:val="00C81AB1"/>
    <w:rsid w:val="00C827DA"/>
    <w:rsid w:val="00C8333B"/>
    <w:rsid w:val="00C83EA5"/>
    <w:rsid w:val="00C84262"/>
    <w:rsid w:val="00C84EA6"/>
    <w:rsid w:val="00C852BC"/>
    <w:rsid w:val="00C86145"/>
    <w:rsid w:val="00C865D7"/>
    <w:rsid w:val="00C872B0"/>
    <w:rsid w:val="00C90FD7"/>
    <w:rsid w:val="00C94264"/>
    <w:rsid w:val="00C96C55"/>
    <w:rsid w:val="00C97CF2"/>
    <w:rsid w:val="00C97D50"/>
    <w:rsid w:val="00CA0165"/>
    <w:rsid w:val="00CA13BC"/>
    <w:rsid w:val="00CA15BA"/>
    <w:rsid w:val="00CA2D0A"/>
    <w:rsid w:val="00CA2E00"/>
    <w:rsid w:val="00CA4702"/>
    <w:rsid w:val="00CA5447"/>
    <w:rsid w:val="00CA56BD"/>
    <w:rsid w:val="00CA6543"/>
    <w:rsid w:val="00CA6BFF"/>
    <w:rsid w:val="00CA6E12"/>
    <w:rsid w:val="00CB0EBF"/>
    <w:rsid w:val="00CB1491"/>
    <w:rsid w:val="00CB2020"/>
    <w:rsid w:val="00CB2B72"/>
    <w:rsid w:val="00CB2CD0"/>
    <w:rsid w:val="00CB2E4C"/>
    <w:rsid w:val="00CB3F49"/>
    <w:rsid w:val="00CB5021"/>
    <w:rsid w:val="00CB6370"/>
    <w:rsid w:val="00CB6DC8"/>
    <w:rsid w:val="00CB78B6"/>
    <w:rsid w:val="00CB79F6"/>
    <w:rsid w:val="00CC3027"/>
    <w:rsid w:val="00CC34E6"/>
    <w:rsid w:val="00CC4035"/>
    <w:rsid w:val="00CC45CB"/>
    <w:rsid w:val="00CC45E9"/>
    <w:rsid w:val="00CC4BB5"/>
    <w:rsid w:val="00CC5608"/>
    <w:rsid w:val="00CC5E7C"/>
    <w:rsid w:val="00CC5F58"/>
    <w:rsid w:val="00CC79AD"/>
    <w:rsid w:val="00CD028A"/>
    <w:rsid w:val="00CD04C7"/>
    <w:rsid w:val="00CD0528"/>
    <w:rsid w:val="00CD2D4E"/>
    <w:rsid w:val="00CD2DFF"/>
    <w:rsid w:val="00CD3A0E"/>
    <w:rsid w:val="00CD4BAB"/>
    <w:rsid w:val="00CD536D"/>
    <w:rsid w:val="00CD55D5"/>
    <w:rsid w:val="00CD694A"/>
    <w:rsid w:val="00CD6EA9"/>
    <w:rsid w:val="00CD7707"/>
    <w:rsid w:val="00CE0617"/>
    <w:rsid w:val="00CE079B"/>
    <w:rsid w:val="00CE1B41"/>
    <w:rsid w:val="00CE1EAA"/>
    <w:rsid w:val="00CE1F49"/>
    <w:rsid w:val="00CE1FB6"/>
    <w:rsid w:val="00CE289E"/>
    <w:rsid w:val="00CE378B"/>
    <w:rsid w:val="00CE42B4"/>
    <w:rsid w:val="00CE508B"/>
    <w:rsid w:val="00CE542F"/>
    <w:rsid w:val="00CE6943"/>
    <w:rsid w:val="00CF3223"/>
    <w:rsid w:val="00CF4D48"/>
    <w:rsid w:val="00CF5C28"/>
    <w:rsid w:val="00CF63B5"/>
    <w:rsid w:val="00CF6F78"/>
    <w:rsid w:val="00CF7136"/>
    <w:rsid w:val="00CF7FF3"/>
    <w:rsid w:val="00D015FC"/>
    <w:rsid w:val="00D016DC"/>
    <w:rsid w:val="00D0206E"/>
    <w:rsid w:val="00D02A35"/>
    <w:rsid w:val="00D03039"/>
    <w:rsid w:val="00D0330B"/>
    <w:rsid w:val="00D04064"/>
    <w:rsid w:val="00D041BF"/>
    <w:rsid w:val="00D04A19"/>
    <w:rsid w:val="00D04FB4"/>
    <w:rsid w:val="00D05082"/>
    <w:rsid w:val="00D064C9"/>
    <w:rsid w:val="00D066DB"/>
    <w:rsid w:val="00D0690D"/>
    <w:rsid w:val="00D11595"/>
    <w:rsid w:val="00D11705"/>
    <w:rsid w:val="00D121B5"/>
    <w:rsid w:val="00D12A6E"/>
    <w:rsid w:val="00D1368B"/>
    <w:rsid w:val="00D1648F"/>
    <w:rsid w:val="00D16A5F"/>
    <w:rsid w:val="00D16C75"/>
    <w:rsid w:val="00D17324"/>
    <w:rsid w:val="00D17C30"/>
    <w:rsid w:val="00D20E45"/>
    <w:rsid w:val="00D215EC"/>
    <w:rsid w:val="00D216A2"/>
    <w:rsid w:val="00D2177E"/>
    <w:rsid w:val="00D217FA"/>
    <w:rsid w:val="00D21FC7"/>
    <w:rsid w:val="00D22A0B"/>
    <w:rsid w:val="00D22BE8"/>
    <w:rsid w:val="00D2331B"/>
    <w:rsid w:val="00D23530"/>
    <w:rsid w:val="00D2401F"/>
    <w:rsid w:val="00D24278"/>
    <w:rsid w:val="00D24B34"/>
    <w:rsid w:val="00D24BB0"/>
    <w:rsid w:val="00D25AB2"/>
    <w:rsid w:val="00D2610B"/>
    <w:rsid w:val="00D26276"/>
    <w:rsid w:val="00D26A8D"/>
    <w:rsid w:val="00D27403"/>
    <w:rsid w:val="00D27B83"/>
    <w:rsid w:val="00D30328"/>
    <w:rsid w:val="00D3120E"/>
    <w:rsid w:val="00D31474"/>
    <w:rsid w:val="00D320BF"/>
    <w:rsid w:val="00D326D1"/>
    <w:rsid w:val="00D33135"/>
    <w:rsid w:val="00D34A6B"/>
    <w:rsid w:val="00D35A3D"/>
    <w:rsid w:val="00D36C83"/>
    <w:rsid w:val="00D37DD7"/>
    <w:rsid w:val="00D40231"/>
    <w:rsid w:val="00D4100B"/>
    <w:rsid w:val="00D418FF"/>
    <w:rsid w:val="00D42AFC"/>
    <w:rsid w:val="00D4328D"/>
    <w:rsid w:val="00D43523"/>
    <w:rsid w:val="00D45EAD"/>
    <w:rsid w:val="00D47100"/>
    <w:rsid w:val="00D50F65"/>
    <w:rsid w:val="00D519E2"/>
    <w:rsid w:val="00D53C15"/>
    <w:rsid w:val="00D545DE"/>
    <w:rsid w:val="00D546C8"/>
    <w:rsid w:val="00D54A67"/>
    <w:rsid w:val="00D55706"/>
    <w:rsid w:val="00D56A28"/>
    <w:rsid w:val="00D60249"/>
    <w:rsid w:val="00D6361B"/>
    <w:rsid w:val="00D64320"/>
    <w:rsid w:val="00D64E13"/>
    <w:rsid w:val="00D655DA"/>
    <w:rsid w:val="00D6615A"/>
    <w:rsid w:val="00D6619F"/>
    <w:rsid w:val="00D66C0F"/>
    <w:rsid w:val="00D66FBD"/>
    <w:rsid w:val="00D6740E"/>
    <w:rsid w:val="00D67E23"/>
    <w:rsid w:val="00D70109"/>
    <w:rsid w:val="00D70D26"/>
    <w:rsid w:val="00D7128A"/>
    <w:rsid w:val="00D71C3B"/>
    <w:rsid w:val="00D737B3"/>
    <w:rsid w:val="00D74BDF"/>
    <w:rsid w:val="00D74C0C"/>
    <w:rsid w:val="00D75605"/>
    <w:rsid w:val="00D756BD"/>
    <w:rsid w:val="00D764AD"/>
    <w:rsid w:val="00D766E3"/>
    <w:rsid w:val="00D8015F"/>
    <w:rsid w:val="00D806C1"/>
    <w:rsid w:val="00D810C9"/>
    <w:rsid w:val="00D81324"/>
    <w:rsid w:val="00D8137B"/>
    <w:rsid w:val="00D84103"/>
    <w:rsid w:val="00D843AC"/>
    <w:rsid w:val="00D85A30"/>
    <w:rsid w:val="00D86965"/>
    <w:rsid w:val="00D90838"/>
    <w:rsid w:val="00D91CE0"/>
    <w:rsid w:val="00D91CEE"/>
    <w:rsid w:val="00D92C1F"/>
    <w:rsid w:val="00D93349"/>
    <w:rsid w:val="00D93684"/>
    <w:rsid w:val="00D9415D"/>
    <w:rsid w:val="00D956C5"/>
    <w:rsid w:val="00D97135"/>
    <w:rsid w:val="00D973C8"/>
    <w:rsid w:val="00D97D3F"/>
    <w:rsid w:val="00DA00F2"/>
    <w:rsid w:val="00DA0633"/>
    <w:rsid w:val="00DA16D7"/>
    <w:rsid w:val="00DA1B80"/>
    <w:rsid w:val="00DA256F"/>
    <w:rsid w:val="00DA32E5"/>
    <w:rsid w:val="00DA4109"/>
    <w:rsid w:val="00DA417D"/>
    <w:rsid w:val="00DA4394"/>
    <w:rsid w:val="00DA5118"/>
    <w:rsid w:val="00DA6660"/>
    <w:rsid w:val="00DA72B4"/>
    <w:rsid w:val="00DA7458"/>
    <w:rsid w:val="00DB002A"/>
    <w:rsid w:val="00DB0746"/>
    <w:rsid w:val="00DB138B"/>
    <w:rsid w:val="00DB16B0"/>
    <w:rsid w:val="00DB1887"/>
    <w:rsid w:val="00DB1D41"/>
    <w:rsid w:val="00DB481D"/>
    <w:rsid w:val="00DB5D9B"/>
    <w:rsid w:val="00DB7269"/>
    <w:rsid w:val="00DB76A9"/>
    <w:rsid w:val="00DC1C30"/>
    <w:rsid w:val="00DC2D3A"/>
    <w:rsid w:val="00DC3977"/>
    <w:rsid w:val="00DC4C6A"/>
    <w:rsid w:val="00DC5F16"/>
    <w:rsid w:val="00DC6063"/>
    <w:rsid w:val="00DC7C04"/>
    <w:rsid w:val="00DC7E1E"/>
    <w:rsid w:val="00DD1172"/>
    <w:rsid w:val="00DD13CE"/>
    <w:rsid w:val="00DD13E2"/>
    <w:rsid w:val="00DD1864"/>
    <w:rsid w:val="00DD251E"/>
    <w:rsid w:val="00DD2540"/>
    <w:rsid w:val="00DD3536"/>
    <w:rsid w:val="00DD36F6"/>
    <w:rsid w:val="00DD5895"/>
    <w:rsid w:val="00DD5B55"/>
    <w:rsid w:val="00DD5BCD"/>
    <w:rsid w:val="00DD5EAD"/>
    <w:rsid w:val="00DD6E47"/>
    <w:rsid w:val="00DD7A47"/>
    <w:rsid w:val="00DE0076"/>
    <w:rsid w:val="00DE1A6D"/>
    <w:rsid w:val="00DE1C8D"/>
    <w:rsid w:val="00DE3044"/>
    <w:rsid w:val="00DE37CA"/>
    <w:rsid w:val="00DE3B8D"/>
    <w:rsid w:val="00DE4E42"/>
    <w:rsid w:val="00DE50B2"/>
    <w:rsid w:val="00DE545C"/>
    <w:rsid w:val="00DE7634"/>
    <w:rsid w:val="00DE78EF"/>
    <w:rsid w:val="00DF0042"/>
    <w:rsid w:val="00DF226D"/>
    <w:rsid w:val="00DF2A61"/>
    <w:rsid w:val="00DF33A4"/>
    <w:rsid w:val="00DF34DF"/>
    <w:rsid w:val="00DF3726"/>
    <w:rsid w:val="00DF40ED"/>
    <w:rsid w:val="00DF4C87"/>
    <w:rsid w:val="00DF4D41"/>
    <w:rsid w:val="00DF4DCA"/>
    <w:rsid w:val="00DF6391"/>
    <w:rsid w:val="00DF6B8F"/>
    <w:rsid w:val="00E00EC5"/>
    <w:rsid w:val="00E018E6"/>
    <w:rsid w:val="00E0349E"/>
    <w:rsid w:val="00E03799"/>
    <w:rsid w:val="00E03A4F"/>
    <w:rsid w:val="00E04773"/>
    <w:rsid w:val="00E0481E"/>
    <w:rsid w:val="00E04B79"/>
    <w:rsid w:val="00E06227"/>
    <w:rsid w:val="00E06435"/>
    <w:rsid w:val="00E075D6"/>
    <w:rsid w:val="00E07A82"/>
    <w:rsid w:val="00E1125E"/>
    <w:rsid w:val="00E11C25"/>
    <w:rsid w:val="00E12E97"/>
    <w:rsid w:val="00E132AA"/>
    <w:rsid w:val="00E13985"/>
    <w:rsid w:val="00E13E0F"/>
    <w:rsid w:val="00E151D4"/>
    <w:rsid w:val="00E15656"/>
    <w:rsid w:val="00E17318"/>
    <w:rsid w:val="00E175F7"/>
    <w:rsid w:val="00E1774B"/>
    <w:rsid w:val="00E200ED"/>
    <w:rsid w:val="00E209F7"/>
    <w:rsid w:val="00E20BAC"/>
    <w:rsid w:val="00E22737"/>
    <w:rsid w:val="00E23C9F"/>
    <w:rsid w:val="00E26420"/>
    <w:rsid w:val="00E27AD1"/>
    <w:rsid w:val="00E31919"/>
    <w:rsid w:val="00E3328C"/>
    <w:rsid w:val="00E34B39"/>
    <w:rsid w:val="00E34DB6"/>
    <w:rsid w:val="00E37663"/>
    <w:rsid w:val="00E41F71"/>
    <w:rsid w:val="00E42223"/>
    <w:rsid w:val="00E42D95"/>
    <w:rsid w:val="00E42F7F"/>
    <w:rsid w:val="00E42FBB"/>
    <w:rsid w:val="00E43113"/>
    <w:rsid w:val="00E433BA"/>
    <w:rsid w:val="00E4414C"/>
    <w:rsid w:val="00E45718"/>
    <w:rsid w:val="00E46B0D"/>
    <w:rsid w:val="00E46DBF"/>
    <w:rsid w:val="00E46E68"/>
    <w:rsid w:val="00E47A54"/>
    <w:rsid w:val="00E47C93"/>
    <w:rsid w:val="00E504CA"/>
    <w:rsid w:val="00E507D5"/>
    <w:rsid w:val="00E509C1"/>
    <w:rsid w:val="00E50E74"/>
    <w:rsid w:val="00E51E4B"/>
    <w:rsid w:val="00E5337B"/>
    <w:rsid w:val="00E54162"/>
    <w:rsid w:val="00E54318"/>
    <w:rsid w:val="00E56B29"/>
    <w:rsid w:val="00E56CD6"/>
    <w:rsid w:val="00E570E8"/>
    <w:rsid w:val="00E57168"/>
    <w:rsid w:val="00E57391"/>
    <w:rsid w:val="00E578AD"/>
    <w:rsid w:val="00E5790D"/>
    <w:rsid w:val="00E57B37"/>
    <w:rsid w:val="00E606E9"/>
    <w:rsid w:val="00E60C7D"/>
    <w:rsid w:val="00E614A9"/>
    <w:rsid w:val="00E61606"/>
    <w:rsid w:val="00E62C97"/>
    <w:rsid w:val="00E63138"/>
    <w:rsid w:val="00E6357B"/>
    <w:rsid w:val="00E647B0"/>
    <w:rsid w:val="00E66E3D"/>
    <w:rsid w:val="00E66EF0"/>
    <w:rsid w:val="00E6731E"/>
    <w:rsid w:val="00E673F0"/>
    <w:rsid w:val="00E67D47"/>
    <w:rsid w:val="00E70160"/>
    <w:rsid w:val="00E70804"/>
    <w:rsid w:val="00E71939"/>
    <w:rsid w:val="00E729A5"/>
    <w:rsid w:val="00E739AE"/>
    <w:rsid w:val="00E7407E"/>
    <w:rsid w:val="00E77491"/>
    <w:rsid w:val="00E77BD9"/>
    <w:rsid w:val="00E808DD"/>
    <w:rsid w:val="00E82D29"/>
    <w:rsid w:val="00E84BD7"/>
    <w:rsid w:val="00E85E55"/>
    <w:rsid w:val="00E86785"/>
    <w:rsid w:val="00E86A28"/>
    <w:rsid w:val="00E87695"/>
    <w:rsid w:val="00E8774E"/>
    <w:rsid w:val="00E9061D"/>
    <w:rsid w:val="00E90DBC"/>
    <w:rsid w:val="00E91DAB"/>
    <w:rsid w:val="00E93FCF"/>
    <w:rsid w:val="00E94696"/>
    <w:rsid w:val="00E94E2B"/>
    <w:rsid w:val="00E95928"/>
    <w:rsid w:val="00E95AB5"/>
    <w:rsid w:val="00E974D1"/>
    <w:rsid w:val="00E977AF"/>
    <w:rsid w:val="00E979AD"/>
    <w:rsid w:val="00EA0793"/>
    <w:rsid w:val="00EA0E70"/>
    <w:rsid w:val="00EA122D"/>
    <w:rsid w:val="00EA1509"/>
    <w:rsid w:val="00EA2412"/>
    <w:rsid w:val="00EA2642"/>
    <w:rsid w:val="00EA2E40"/>
    <w:rsid w:val="00EA34B3"/>
    <w:rsid w:val="00EA371B"/>
    <w:rsid w:val="00EA3A41"/>
    <w:rsid w:val="00EA421B"/>
    <w:rsid w:val="00EA4279"/>
    <w:rsid w:val="00EA5468"/>
    <w:rsid w:val="00EA563C"/>
    <w:rsid w:val="00EA69A4"/>
    <w:rsid w:val="00EB54D8"/>
    <w:rsid w:val="00EB5FB8"/>
    <w:rsid w:val="00EB6506"/>
    <w:rsid w:val="00EB6E77"/>
    <w:rsid w:val="00EC0B5C"/>
    <w:rsid w:val="00EC187F"/>
    <w:rsid w:val="00EC1AD5"/>
    <w:rsid w:val="00EC1E80"/>
    <w:rsid w:val="00EC2CC0"/>
    <w:rsid w:val="00EC4658"/>
    <w:rsid w:val="00EC5641"/>
    <w:rsid w:val="00EC5B89"/>
    <w:rsid w:val="00EC677D"/>
    <w:rsid w:val="00EC6E8C"/>
    <w:rsid w:val="00ED0DFC"/>
    <w:rsid w:val="00ED4751"/>
    <w:rsid w:val="00ED51F3"/>
    <w:rsid w:val="00ED543F"/>
    <w:rsid w:val="00ED64E8"/>
    <w:rsid w:val="00ED66C5"/>
    <w:rsid w:val="00ED78DB"/>
    <w:rsid w:val="00ED7F74"/>
    <w:rsid w:val="00EE0B99"/>
    <w:rsid w:val="00EE0D75"/>
    <w:rsid w:val="00EE11D9"/>
    <w:rsid w:val="00EE18BF"/>
    <w:rsid w:val="00EE19E0"/>
    <w:rsid w:val="00EE1BDE"/>
    <w:rsid w:val="00EE2014"/>
    <w:rsid w:val="00EE3309"/>
    <w:rsid w:val="00EE3502"/>
    <w:rsid w:val="00EE45FB"/>
    <w:rsid w:val="00EE5F5D"/>
    <w:rsid w:val="00EE6C99"/>
    <w:rsid w:val="00EE6E51"/>
    <w:rsid w:val="00EE776F"/>
    <w:rsid w:val="00EE7BDB"/>
    <w:rsid w:val="00EF0089"/>
    <w:rsid w:val="00EF129B"/>
    <w:rsid w:val="00EF144B"/>
    <w:rsid w:val="00EF1963"/>
    <w:rsid w:val="00EF23C5"/>
    <w:rsid w:val="00EF3E9C"/>
    <w:rsid w:val="00EF40DB"/>
    <w:rsid w:val="00EF4282"/>
    <w:rsid w:val="00EF42E2"/>
    <w:rsid w:val="00EF525A"/>
    <w:rsid w:val="00EF6B43"/>
    <w:rsid w:val="00F005AD"/>
    <w:rsid w:val="00F005B0"/>
    <w:rsid w:val="00F014E6"/>
    <w:rsid w:val="00F02589"/>
    <w:rsid w:val="00F038D0"/>
    <w:rsid w:val="00F0497E"/>
    <w:rsid w:val="00F04C31"/>
    <w:rsid w:val="00F053A8"/>
    <w:rsid w:val="00F06ECF"/>
    <w:rsid w:val="00F0741C"/>
    <w:rsid w:val="00F07529"/>
    <w:rsid w:val="00F077E3"/>
    <w:rsid w:val="00F10663"/>
    <w:rsid w:val="00F11151"/>
    <w:rsid w:val="00F11375"/>
    <w:rsid w:val="00F11EAB"/>
    <w:rsid w:val="00F12216"/>
    <w:rsid w:val="00F12572"/>
    <w:rsid w:val="00F13579"/>
    <w:rsid w:val="00F14205"/>
    <w:rsid w:val="00F14CFB"/>
    <w:rsid w:val="00F17304"/>
    <w:rsid w:val="00F17A76"/>
    <w:rsid w:val="00F20319"/>
    <w:rsid w:val="00F212AA"/>
    <w:rsid w:val="00F21E44"/>
    <w:rsid w:val="00F2228E"/>
    <w:rsid w:val="00F22C48"/>
    <w:rsid w:val="00F23238"/>
    <w:rsid w:val="00F239A4"/>
    <w:rsid w:val="00F23F75"/>
    <w:rsid w:val="00F24D1E"/>
    <w:rsid w:val="00F25237"/>
    <w:rsid w:val="00F25F9A"/>
    <w:rsid w:val="00F26225"/>
    <w:rsid w:val="00F27D2E"/>
    <w:rsid w:val="00F300A9"/>
    <w:rsid w:val="00F31250"/>
    <w:rsid w:val="00F3199E"/>
    <w:rsid w:val="00F32005"/>
    <w:rsid w:val="00F32644"/>
    <w:rsid w:val="00F32F48"/>
    <w:rsid w:val="00F335C3"/>
    <w:rsid w:val="00F34911"/>
    <w:rsid w:val="00F356C8"/>
    <w:rsid w:val="00F3595C"/>
    <w:rsid w:val="00F378F6"/>
    <w:rsid w:val="00F37BE4"/>
    <w:rsid w:val="00F43069"/>
    <w:rsid w:val="00F437D7"/>
    <w:rsid w:val="00F443BA"/>
    <w:rsid w:val="00F4597C"/>
    <w:rsid w:val="00F46651"/>
    <w:rsid w:val="00F46A92"/>
    <w:rsid w:val="00F5010D"/>
    <w:rsid w:val="00F531CE"/>
    <w:rsid w:val="00F5498E"/>
    <w:rsid w:val="00F54A77"/>
    <w:rsid w:val="00F54C0E"/>
    <w:rsid w:val="00F55973"/>
    <w:rsid w:val="00F569DA"/>
    <w:rsid w:val="00F56A61"/>
    <w:rsid w:val="00F56FB4"/>
    <w:rsid w:val="00F600AD"/>
    <w:rsid w:val="00F60DFA"/>
    <w:rsid w:val="00F614AC"/>
    <w:rsid w:val="00F61B13"/>
    <w:rsid w:val="00F63391"/>
    <w:rsid w:val="00F65EFB"/>
    <w:rsid w:val="00F66AA4"/>
    <w:rsid w:val="00F67383"/>
    <w:rsid w:val="00F67933"/>
    <w:rsid w:val="00F70108"/>
    <w:rsid w:val="00F70C3E"/>
    <w:rsid w:val="00F7114C"/>
    <w:rsid w:val="00F7144E"/>
    <w:rsid w:val="00F72592"/>
    <w:rsid w:val="00F7323E"/>
    <w:rsid w:val="00F73352"/>
    <w:rsid w:val="00F73A05"/>
    <w:rsid w:val="00F73E47"/>
    <w:rsid w:val="00F74B29"/>
    <w:rsid w:val="00F75BB4"/>
    <w:rsid w:val="00F75DE4"/>
    <w:rsid w:val="00F75F38"/>
    <w:rsid w:val="00F762BE"/>
    <w:rsid w:val="00F81810"/>
    <w:rsid w:val="00F81FAC"/>
    <w:rsid w:val="00F8231B"/>
    <w:rsid w:val="00F83952"/>
    <w:rsid w:val="00F83B9D"/>
    <w:rsid w:val="00F83C7C"/>
    <w:rsid w:val="00F84C08"/>
    <w:rsid w:val="00F862D2"/>
    <w:rsid w:val="00F87602"/>
    <w:rsid w:val="00F9113E"/>
    <w:rsid w:val="00F919C6"/>
    <w:rsid w:val="00F91FB0"/>
    <w:rsid w:val="00F93061"/>
    <w:rsid w:val="00F9348B"/>
    <w:rsid w:val="00F93D48"/>
    <w:rsid w:val="00F94AB1"/>
    <w:rsid w:val="00F95E54"/>
    <w:rsid w:val="00FA04A0"/>
    <w:rsid w:val="00FA0B36"/>
    <w:rsid w:val="00FA12F7"/>
    <w:rsid w:val="00FA148B"/>
    <w:rsid w:val="00FA1639"/>
    <w:rsid w:val="00FA1E1F"/>
    <w:rsid w:val="00FA27B5"/>
    <w:rsid w:val="00FA333B"/>
    <w:rsid w:val="00FA3D8A"/>
    <w:rsid w:val="00FA3F38"/>
    <w:rsid w:val="00FA40DF"/>
    <w:rsid w:val="00FA4849"/>
    <w:rsid w:val="00FA5451"/>
    <w:rsid w:val="00FA6714"/>
    <w:rsid w:val="00FA6802"/>
    <w:rsid w:val="00FA76BB"/>
    <w:rsid w:val="00FA7A28"/>
    <w:rsid w:val="00FB1513"/>
    <w:rsid w:val="00FB2047"/>
    <w:rsid w:val="00FB3286"/>
    <w:rsid w:val="00FB3857"/>
    <w:rsid w:val="00FB3F10"/>
    <w:rsid w:val="00FB3F89"/>
    <w:rsid w:val="00FB59D2"/>
    <w:rsid w:val="00FB627A"/>
    <w:rsid w:val="00FB7D6B"/>
    <w:rsid w:val="00FB7F54"/>
    <w:rsid w:val="00FC0043"/>
    <w:rsid w:val="00FC199B"/>
    <w:rsid w:val="00FC2D12"/>
    <w:rsid w:val="00FC364D"/>
    <w:rsid w:val="00FC4D2C"/>
    <w:rsid w:val="00FC5120"/>
    <w:rsid w:val="00FC65F5"/>
    <w:rsid w:val="00FC6C83"/>
    <w:rsid w:val="00FD0A5A"/>
    <w:rsid w:val="00FD0D2B"/>
    <w:rsid w:val="00FD0DD7"/>
    <w:rsid w:val="00FD1F39"/>
    <w:rsid w:val="00FD288A"/>
    <w:rsid w:val="00FD28A9"/>
    <w:rsid w:val="00FD2F5D"/>
    <w:rsid w:val="00FD37D9"/>
    <w:rsid w:val="00FD4C9D"/>
    <w:rsid w:val="00FD511F"/>
    <w:rsid w:val="00FD568E"/>
    <w:rsid w:val="00FD63D0"/>
    <w:rsid w:val="00FD6610"/>
    <w:rsid w:val="00FD7064"/>
    <w:rsid w:val="00FD7A78"/>
    <w:rsid w:val="00FD7B13"/>
    <w:rsid w:val="00FD7FD6"/>
    <w:rsid w:val="00FE1E8D"/>
    <w:rsid w:val="00FE277A"/>
    <w:rsid w:val="00FE2F12"/>
    <w:rsid w:val="00FE31BC"/>
    <w:rsid w:val="00FE3329"/>
    <w:rsid w:val="00FE3EC2"/>
    <w:rsid w:val="00FE6ABF"/>
    <w:rsid w:val="00FE787E"/>
    <w:rsid w:val="00FE7AC5"/>
    <w:rsid w:val="00FF0771"/>
    <w:rsid w:val="00FF0997"/>
    <w:rsid w:val="00FF2479"/>
    <w:rsid w:val="00FF258D"/>
    <w:rsid w:val="00FF34FF"/>
    <w:rsid w:val="00FF4016"/>
    <w:rsid w:val="00FF40D0"/>
    <w:rsid w:val="00FF4174"/>
    <w:rsid w:val="00FF4573"/>
    <w:rsid w:val="00FF49FF"/>
    <w:rsid w:val="00FF4C34"/>
    <w:rsid w:val="00FF56FE"/>
    <w:rsid w:val="00FF5ADA"/>
    <w:rsid w:val="00FF6646"/>
    <w:rsid w:val="00FF77B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4A579555"/>
  <w15:docId w15:val="{82E845D9-DCFE-460F-ADE0-1D327D575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qFormat="1"/>
    <w:lsdException w:name="Body Text 3" w:semiHidden="1" w:uiPriority="99"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1650BD"/>
    <w:pPr>
      <w:bidi/>
    </w:pPr>
    <w:rPr>
      <w:rFonts w:cs="David"/>
      <w:sz w:val="24"/>
      <w:szCs w:val="24"/>
    </w:rPr>
  </w:style>
  <w:style w:type="paragraph" w:styleId="14">
    <w:name w:val="heading 1"/>
    <w:aliases w:val="Hn1,H1,סעיף 1,גוטמן,Section,Chapter Headline,כותרת שיעור,h1,II+,headone,I,ראשי גת,ASAPHeading 1"/>
    <w:basedOn w:val="ab"/>
    <w:next w:val="ab"/>
    <w:link w:val="15"/>
    <w:uiPriority w:val="9"/>
    <w:qFormat/>
    <w:rsid w:val="00CA56BD"/>
    <w:pPr>
      <w:keepNext/>
      <w:widowControl w:val="0"/>
      <w:adjustRightInd w:val="0"/>
      <w:spacing w:before="240" w:after="60" w:line="360" w:lineRule="atLeast"/>
      <w:jc w:val="center"/>
      <w:textAlignment w:val="baseline"/>
      <w:outlineLvl w:val="0"/>
    </w:pPr>
    <w:rPr>
      <w:rFonts w:ascii="Arial" w:hAnsi="Arial" w:cs="Arial"/>
      <w:b/>
      <w:bCs/>
      <w:kern w:val="32"/>
      <w:sz w:val="32"/>
      <w:szCs w:val="32"/>
    </w:rPr>
  </w:style>
  <w:style w:type="paragraph" w:styleId="24">
    <w:name w:val="heading 2"/>
    <w:aliases w:val="h2,H21,H22,H211,H23,H212,H221,H2111,H24,H25,H213,H222,H2112,H231,H2121,H2211,H21111,h21,H241,H26,H214,H223,H2113,H232,H2122,H2212,H21112,h22,H242,H251,H2131,H2221,H21121,H2311,H21211,H22111,H211111,h211,H2411,H27,H215,H224,H2114,א2,Heading 2 ת"/>
    <w:basedOn w:val="ab"/>
    <w:next w:val="ab"/>
    <w:link w:val="25"/>
    <w:qFormat/>
    <w:rsid w:val="00CA56BD"/>
    <w:pPr>
      <w:keepNext/>
      <w:jc w:val="right"/>
      <w:outlineLvl w:val="1"/>
    </w:pPr>
    <w:rPr>
      <w:rFonts w:cs="David Transparent"/>
      <w:sz w:val="20"/>
      <w:szCs w:val="28"/>
      <w:u w:val="single"/>
    </w:rPr>
  </w:style>
  <w:style w:type="paragraph" w:styleId="33">
    <w:name w:val="heading 3"/>
    <w:aliases w:val="Heading 3 תו,Hn3,H3"/>
    <w:basedOn w:val="ab"/>
    <w:next w:val="ab"/>
    <w:link w:val="34"/>
    <w:qFormat/>
    <w:rsid w:val="009B2989"/>
    <w:pPr>
      <w:keepNext/>
      <w:spacing w:before="240" w:after="60"/>
      <w:outlineLvl w:val="2"/>
    </w:pPr>
    <w:rPr>
      <w:rFonts w:ascii="Arial" w:hAnsi="Arial" w:cs="Times New Roman"/>
      <w:b/>
      <w:bCs/>
      <w:sz w:val="26"/>
      <w:szCs w:val="26"/>
      <w:lang w:val="x-none" w:eastAsia="x-none"/>
    </w:rPr>
  </w:style>
  <w:style w:type="paragraph" w:styleId="41">
    <w:name w:val="heading 4"/>
    <w:aliases w:val="Hn4,H4,Heading 4 תו תו תו תו,כותרת 4 תו תו תו תו,כותרת 41,Heading 4 תו1,כותרת 4 תו תו תו1,Heading 4 תו,Heading 4 תו תו תו תו תו תו,Heading 4_0"/>
    <w:basedOn w:val="ab"/>
    <w:next w:val="ab"/>
    <w:link w:val="42"/>
    <w:qFormat/>
    <w:rsid w:val="00CA56BD"/>
    <w:pPr>
      <w:keepNext/>
      <w:spacing w:line="360" w:lineRule="auto"/>
      <w:jc w:val="right"/>
      <w:outlineLvl w:val="3"/>
    </w:pPr>
    <w:rPr>
      <w:b/>
      <w:bCs/>
      <w:szCs w:val="28"/>
      <w:u w:val="single"/>
    </w:rPr>
  </w:style>
  <w:style w:type="paragraph" w:styleId="50">
    <w:name w:val="heading 5"/>
    <w:aliases w:val="Heading 5 תו,Heading 5_0"/>
    <w:basedOn w:val="ab"/>
    <w:next w:val="ab"/>
    <w:link w:val="51"/>
    <w:qFormat/>
    <w:rsid w:val="00CA56BD"/>
    <w:pPr>
      <w:keepNext/>
      <w:spacing w:line="360" w:lineRule="auto"/>
      <w:jc w:val="center"/>
      <w:outlineLvl w:val="4"/>
    </w:pPr>
    <w:rPr>
      <w:b/>
      <w:bCs/>
      <w:szCs w:val="28"/>
      <w:u w:val="single"/>
    </w:rPr>
  </w:style>
  <w:style w:type="paragraph" w:styleId="60">
    <w:name w:val="heading 6"/>
    <w:basedOn w:val="ab"/>
    <w:next w:val="ab"/>
    <w:link w:val="61"/>
    <w:qFormat/>
    <w:rsid w:val="0079529B"/>
    <w:pPr>
      <w:keepNext/>
      <w:spacing w:line="360" w:lineRule="auto"/>
      <w:outlineLvl w:val="5"/>
    </w:pPr>
    <w:rPr>
      <w:rFonts w:cs="Times New Roman"/>
      <w:b/>
      <w:bCs/>
      <w:szCs w:val="28"/>
      <w:lang w:val="x-none" w:eastAsia="x-none"/>
    </w:rPr>
  </w:style>
  <w:style w:type="paragraph" w:styleId="7">
    <w:name w:val="heading 7"/>
    <w:basedOn w:val="ab"/>
    <w:next w:val="ab"/>
    <w:link w:val="70"/>
    <w:qFormat/>
    <w:rsid w:val="00CA56BD"/>
    <w:pPr>
      <w:keepNext/>
      <w:numPr>
        <w:numId w:val="1"/>
      </w:numPr>
      <w:spacing w:line="360" w:lineRule="auto"/>
      <w:ind w:right="0"/>
      <w:outlineLvl w:val="6"/>
    </w:pPr>
    <w:rPr>
      <w:b/>
      <w:bCs/>
    </w:rPr>
  </w:style>
  <w:style w:type="paragraph" w:styleId="8">
    <w:name w:val="heading 8"/>
    <w:basedOn w:val="ab"/>
    <w:next w:val="ab"/>
    <w:link w:val="80"/>
    <w:qFormat/>
    <w:rsid w:val="00FA5451"/>
    <w:pPr>
      <w:spacing w:before="240" w:after="60"/>
      <w:outlineLvl w:val="7"/>
    </w:pPr>
    <w:rPr>
      <w:rFonts w:ascii="Calibri" w:hAnsi="Calibri" w:cs="Times New Roman"/>
      <w:i/>
      <w:iCs/>
      <w:lang w:val="x-none" w:eastAsia="x-none"/>
    </w:rPr>
  </w:style>
  <w:style w:type="paragraph" w:styleId="9">
    <w:name w:val="heading 9"/>
    <w:basedOn w:val="ab"/>
    <w:next w:val="ab"/>
    <w:link w:val="90"/>
    <w:qFormat/>
    <w:rsid w:val="0079529B"/>
    <w:pPr>
      <w:keepNext/>
      <w:outlineLvl w:val="8"/>
    </w:pPr>
    <w:rPr>
      <w:rFonts w:cs="Times New Roman"/>
      <w:b/>
      <w:bCs/>
      <w:u w:val="single"/>
      <w:lang w:val="x-none" w:eastAsia="he-IL"/>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af">
    <w:name w:val="header"/>
    <w:basedOn w:val="ab"/>
    <w:link w:val="af0"/>
    <w:rsid w:val="00CA56BD"/>
    <w:pPr>
      <w:tabs>
        <w:tab w:val="center" w:pos="4153"/>
        <w:tab w:val="right" w:pos="8306"/>
      </w:tabs>
    </w:pPr>
  </w:style>
  <w:style w:type="paragraph" w:styleId="af1">
    <w:name w:val="Body Text"/>
    <w:basedOn w:val="ab"/>
    <w:link w:val="af2"/>
    <w:uiPriority w:val="99"/>
    <w:qFormat/>
    <w:rsid w:val="00CA56BD"/>
    <w:rPr>
      <w:rFonts w:cs="David Transparent"/>
      <w:sz w:val="20"/>
    </w:rPr>
  </w:style>
  <w:style w:type="paragraph" w:styleId="af3">
    <w:name w:val="Body Text Indent"/>
    <w:basedOn w:val="ab"/>
    <w:link w:val="af4"/>
    <w:rsid w:val="00CA56BD"/>
    <w:pPr>
      <w:spacing w:after="120"/>
      <w:ind w:left="283"/>
    </w:pPr>
  </w:style>
  <w:style w:type="character" w:styleId="Hyperlink">
    <w:name w:val="Hyperlink"/>
    <w:uiPriority w:val="99"/>
    <w:rsid w:val="00CA56BD"/>
    <w:rPr>
      <w:color w:val="0000FF"/>
      <w:u w:val="single"/>
    </w:rPr>
  </w:style>
  <w:style w:type="paragraph" w:styleId="af5">
    <w:name w:val="footer"/>
    <w:basedOn w:val="ab"/>
    <w:link w:val="af6"/>
    <w:rsid w:val="00CA56BD"/>
    <w:pPr>
      <w:widowControl w:val="0"/>
      <w:tabs>
        <w:tab w:val="center" w:pos="4153"/>
        <w:tab w:val="right" w:pos="8306"/>
      </w:tabs>
      <w:adjustRightInd w:val="0"/>
      <w:spacing w:line="360" w:lineRule="atLeast"/>
      <w:jc w:val="center"/>
      <w:textAlignment w:val="baseline"/>
    </w:pPr>
    <w:rPr>
      <w:rFonts w:cs="David Transparent"/>
    </w:rPr>
  </w:style>
  <w:style w:type="character" w:customStyle="1" w:styleId="af6">
    <w:name w:val="כותרת תחתונה תו"/>
    <w:link w:val="af5"/>
    <w:uiPriority w:val="99"/>
    <w:rsid w:val="00CA56BD"/>
    <w:rPr>
      <w:rFonts w:cs="David Transparent"/>
      <w:sz w:val="24"/>
      <w:szCs w:val="24"/>
      <w:lang w:val="en-US" w:eastAsia="en-US" w:bidi="he-IL"/>
    </w:rPr>
  </w:style>
  <w:style w:type="character" w:styleId="af7">
    <w:name w:val="page number"/>
    <w:rsid w:val="00CA56BD"/>
    <w:rPr>
      <w:rFonts w:cs="Times New Roman"/>
    </w:rPr>
  </w:style>
  <w:style w:type="paragraph" w:customStyle="1" w:styleId="a6">
    <w:name w:val="כותרת סעיף"/>
    <w:basedOn w:val="ab"/>
    <w:rsid w:val="00CA56BD"/>
    <w:pPr>
      <w:numPr>
        <w:numId w:val="2"/>
      </w:numPr>
      <w:tabs>
        <w:tab w:val="clear" w:pos="567"/>
      </w:tabs>
      <w:spacing w:before="240" w:line="360" w:lineRule="auto"/>
      <w:ind w:left="720" w:right="0" w:hanging="360"/>
      <w:jc w:val="both"/>
    </w:pPr>
    <w:rPr>
      <w:rFonts w:ascii="Arial" w:hAnsi="Arial" w:cs="Arial"/>
      <w:b/>
      <w:bCs/>
      <w:color w:val="1B3461"/>
      <w:sz w:val="22"/>
      <w:szCs w:val="22"/>
    </w:rPr>
  </w:style>
  <w:style w:type="paragraph" w:customStyle="1" w:styleId="a7">
    <w:name w:val="טקסט סעיף"/>
    <w:basedOn w:val="ab"/>
    <w:link w:val="Char"/>
    <w:rsid w:val="00CA56BD"/>
    <w:pPr>
      <w:numPr>
        <w:ilvl w:val="1"/>
        <w:numId w:val="2"/>
      </w:numPr>
      <w:spacing w:line="360" w:lineRule="auto"/>
      <w:jc w:val="both"/>
    </w:pPr>
    <w:rPr>
      <w:rFonts w:ascii="Arial" w:hAnsi="Arial" w:cs="Times New Roman"/>
      <w:sz w:val="22"/>
      <w:szCs w:val="22"/>
      <w:lang w:val="x-none" w:eastAsia="x-none"/>
    </w:rPr>
  </w:style>
  <w:style w:type="character" w:customStyle="1" w:styleId="Char">
    <w:name w:val="טקסט סעיף Char"/>
    <w:link w:val="a7"/>
    <w:rsid w:val="00CA56BD"/>
    <w:rPr>
      <w:rFonts w:ascii="Arial" w:hAnsi="Arial"/>
      <w:sz w:val="22"/>
      <w:szCs w:val="22"/>
      <w:lang w:val="x-none" w:eastAsia="x-none"/>
    </w:rPr>
  </w:style>
  <w:style w:type="paragraph" w:customStyle="1" w:styleId="a8">
    <w:name w:val="תת סעיף"/>
    <w:basedOn w:val="ab"/>
    <w:rsid w:val="00CA56BD"/>
    <w:pPr>
      <w:numPr>
        <w:ilvl w:val="3"/>
        <w:numId w:val="2"/>
      </w:numPr>
      <w:tabs>
        <w:tab w:val="clear" w:pos="2830"/>
        <w:tab w:val="num" w:pos="1985"/>
      </w:tabs>
      <w:spacing w:line="360" w:lineRule="auto"/>
      <w:ind w:left="1985" w:right="1985" w:hanging="851"/>
      <w:jc w:val="both"/>
    </w:pPr>
    <w:rPr>
      <w:rFonts w:cs="Arial"/>
      <w:sz w:val="22"/>
      <w:szCs w:val="22"/>
    </w:rPr>
  </w:style>
  <w:style w:type="paragraph" w:styleId="26">
    <w:name w:val="Body Text 2"/>
    <w:basedOn w:val="ab"/>
    <w:link w:val="27"/>
    <w:uiPriority w:val="99"/>
    <w:qFormat/>
    <w:rsid w:val="009B2989"/>
    <w:pPr>
      <w:spacing w:after="120" w:line="480" w:lineRule="auto"/>
    </w:pPr>
  </w:style>
  <w:style w:type="paragraph" w:styleId="af8">
    <w:name w:val="Balloon Text"/>
    <w:basedOn w:val="ab"/>
    <w:link w:val="af9"/>
    <w:uiPriority w:val="99"/>
    <w:rsid w:val="001A1A12"/>
    <w:rPr>
      <w:rFonts w:ascii="Tahoma" w:hAnsi="Tahoma" w:cs="Tahoma"/>
      <w:sz w:val="16"/>
      <w:szCs w:val="16"/>
    </w:rPr>
  </w:style>
  <w:style w:type="character" w:styleId="FollowedHyperlink">
    <w:name w:val="FollowedHyperlink"/>
    <w:uiPriority w:val="99"/>
    <w:rsid w:val="001D06E7"/>
    <w:rPr>
      <w:color w:val="800080"/>
      <w:u w:val="single"/>
    </w:rPr>
  </w:style>
  <w:style w:type="numbering" w:customStyle="1" w:styleId="12">
    <w:name w:val="סגנון1"/>
    <w:rsid w:val="005C61C4"/>
    <w:pPr>
      <w:numPr>
        <w:numId w:val="3"/>
      </w:numPr>
    </w:pPr>
  </w:style>
  <w:style w:type="character" w:customStyle="1" w:styleId="80">
    <w:name w:val="כותרת 8 תו"/>
    <w:link w:val="8"/>
    <w:rsid w:val="00FA5451"/>
    <w:rPr>
      <w:rFonts w:ascii="Calibri" w:eastAsia="Times New Roman" w:hAnsi="Calibri" w:cs="Arial"/>
      <w:i/>
      <w:iCs/>
      <w:sz w:val="24"/>
      <w:szCs w:val="24"/>
    </w:rPr>
  </w:style>
  <w:style w:type="numbering" w:customStyle="1" w:styleId="23">
    <w:name w:val="סגנון2"/>
    <w:rsid w:val="0081641D"/>
    <w:pPr>
      <w:numPr>
        <w:numId w:val="5"/>
      </w:numPr>
    </w:pPr>
  </w:style>
  <w:style w:type="table" w:styleId="afa">
    <w:name w:val="Table Grid"/>
    <w:aliases w:val="טקסט טבלה תחתונה"/>
    <w:basedOn w:val="ad"/>
    <w:uiPriority w:val="39"/>
    <w:rsid w:val="00C47C87"/>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1">
    <w:name w:val="כותרת 6 תו"/>
    <w:link w:val="60"/>
    <w:rsid w:val="0079529B"/>
    <w:rPr>
      <w:rFonts w:cs="David"/>
      <w:b/>
      <w:bCs/>
      <w:sz w:val="24"/>
      <w:szCs w:val="28"/>
    </w:rPr>
  </w:style>
  <w:style w:type="character" w:customStyle="1" w:styleId="90">
    <w:name w:val="כותרת 9 תו"/>
    <w:link w:val="9"/>
    <w:rsid w:val="0079529B"/>
    <w:rPr>
      <w:b/>
      <w:bCs/>
      <w:sz w:val="24"/>
      <w:szCs w:val="24"/>
      <w:u w:val="single"/>
      <w:lang w:eastAsia="he-IL"/>
    </w:rPr>
  </w:style>
  <w:style w:type="character" w:customStyle="1" w:styleId="34">
    <w:name w:val="כותרת 3 תו"/>
    <w:aliases w:val="Heading 3 תו תו1,Hn3 תו,H3 תו"/>
    <w:link w:val="33"/>
    <w:rsid w:val="0079529B"/>
    <w:rPr>
      <w:rFonts w:ascii="Arial" w:hAnsi="Arial" w:cs="Arial"/>
      <w:b/>
      <w:bCs/>
      <w:sz w:val="26"/>
      <w:szCs w:val="26"/>
    </w:rPr>
  </w:style>
  <w:style w:type="paragraph" w:styleId="afb">
    <w:name w:val="Title"/>
    <w:basedOn w:val="ab"/>
    <w:link w:val="16"/>
    <w:qFormat/>
    <w:rsid w:val="0079529B"/>
    <w:pPr>
      <w:jc w:val="center"/>
    </w:pPr>
    <w:rPr>
      <w:rFonts w:cs="Times New Roman"/>
      <w:b/>
      <w:bCs/>
      <w:lang w:val="x-none" w:eastAsia="he-IL"/>
    </w:rPr>
  </w:style>
  <w:style w:type="character" w:customStyle="1" w:styleId="16">
    <w:name w:val="כותרת טקסט תו1"/>
    <w:link w:val="afb"/>
    <w:rsid w:val="0079529B"/>
    <w:rPr>
      <w:b/>
      <w:bCs/>
      <w:sz w:val="24"/>
      <w:szCs w:val="24"/>
      <w:lang w:eastAsia="he-IL"/>
    </w:rPr>
  </w:style>
  <w:style w:type="paragraph" w:styleId="35">
    <w:name w:val="Body Text Indent 3"/>
    <w:basedOn w:val="ab"/>
    <w:link w:val="36"/>
    <w:rsid w:val="0079529B"/>
    <w:pPr>
      <w:tabs>
        <w:tab w:val="left" w:pos="386"/>
        <w:tab w:val="left" w:pos="746"/>
      </w:tabs>
      <w:ind w:left="746" w:hanging="360"/>
    </w:pPr>
    <w:rPr>
      <w:rFonts w:cs="Times New Roman"/>
      <w:lang w:val="x-none" w:eastAsia="he-IL"/>
    </w:rPr>
  </w:style>
  <w:style w:type="character" w:customStyle="1" w:styleId="36">
    <w:name w:val="כניסה בגוף טקסט 3 תו"/>
    <w:link w:val="35"/>
    <w:rsid w:val="0079529B"/>
    <w:rPr>
      <w:sz w:val="24"/>
      <w:szCs w:val="24"/>
      <w:lang w:eastAsia="he-IL"/>
    </w:rPr>
  </w:style>
  <w:style w:type="paragraph" w:styleId="28">
    <w:name w:val="Body Text Indent 2"/>
    <w:basedOn w:val="ab"/>
    <w:link w:val="29"/>
    <w:rsid w:val="0079529B"/>
    <w:pPr>
      <w:tabs>
        <w:tab w:val="left" w:pos="386"/>
        <w:tab w:val="left" w:pos="926"/>
        <w:tab w:val="left" w:pos="1106"/>
        <w:tab w:val="left" w:pos="1286"/>
      </w:tabs>
      <w:ind w:left="386" w:hanging="386"/>
    </w:pPr>
    <w:rPr>
      <w:rFonts w:cs="Times New Roman"/>
      <w:lang w:val="x-none" w:eastAsia="he-IL"/>
    </w:rPr>
  </w:style>
  <w:style w:type="character" w:customStyle="1" w:styleId="29">
    <w:name w:val="כניסה בגוף טקסט 2 תו"/>
    <w:link w:val="28"/>
    <w:rsid w:val="0079529B"/>
    <w:rPr>
      <w:sz w:val="24"/>
      <w:szCs w:val="24"/>
      <w:lang w:eastAsia="he-IL"/>
    </w:rPr>
  </w:style>
  <w:style w:type="paragraph" w:styleId="afc">
    <w:name w:val="Block Text"/>
    <w:basedOn w:val="ab"/>
    <w:rsid w:val="0079529B"/>
    <w:pPr>
      <w:tabs>
        <w:tab w:val="left" w:pos="368"/>
      </w:tabs>
      <w:ind w:left="368" w:right="368" w:hanging="368"/>
    </w:pPr>
    <w:rPr>
      <w:rFonts w:cs="Times New Roman"/>
      <w:noProof/>
      <w:sz w:val="20"/>
      <w:szCs w:val="28"/>
      <w:lang w:eastAsia="he-IL"/>
    </w:rPr>
  </w:style>
  <w:style w:type="paragraph" w:customStyle="1" w:styleId="BalloonText1">
    <w:name w:val="Balloon Text1"/>
    <w:basedOn w:val="ab"/>
    <w:rsid w:val="0079529B"/>
    <w:rPr>
      <w:rFonts w:ascii="Tahoma" w:hAnsi="Tahoma" w:cs="Tahoma"/>
      <w:sz w:val="16"/>
      <w:szCs w:val="16"/>
      <w:lang w:eastAsia="he-IL"/>
    </w:rPr>
  </w:style>
  <w:style w:type="paragraph" w:styleId="afd">
    <w:name w:val="caption"/>
    <w:basedOn w:val="ab"/>
    <w:next w:val="ab"/>
    <w:uiPriority w:val="35"/>
    <w:qFormat/>
    <w:rsid w:val="0079529B"/>
    <w:pPr>
      <w:spacing w:before="120" w:after="120"/>
    </w:pPr>
    <w:rPr>
      <w:rFonts w:cs="Times New Roman"/>
      <w:b/>
      <w:bCs/>
      <w:sz w:val="20"/>
      <w:szCs w:val="20"/>
      <w:lang w:eastAsia="he-IL"/>
    </w:rPr>
  </w:style>
  <w:style w:type="paragraph" w:styleId="afe">
    <w:name w:val="Subtitle"/>
    <w:basedOn w:val="ab"/>
    <w:link w:val="aff"/>
    <w:uiPriority w:val="11"/>
    <w:qFormat/>
    <w:rsid w:val="0079529B"/>
    <w:pPr>
      <w:jc w:val="center"/>
    </w:pPr>
    <w:rPr>
      <w:rFonts w:cs="Times New Roman"/>
      <w:b/>
      <w:bCs/>
      <w:sz w:val="28"/>
      <w:szCs w:val="28"/>
      <w:u w:val="single"/>
      <w:lang w:val="x-none" w:eastAsia="he-IL"/>
    </w:rPr>
  </w:style>
  <w:style w:type="character" w:customStyle="1" w:styleId="aff">
    <w:name w:val="כותרת משנה תו"/>
    <w:link w:val="afe"/>
    <w:uiPriority w:val="11"/>
    <w:rsid w:val="0079529B"/>
    <w:rPr>
      <w:rFonts w:cs="David"/>
      <w:b/>
      <w:bCs/>
      <w:sz w:val="28"/>
      <w:szCs w:val="28"/>
      <w:u w:val="single"/>
      <w:lang w:eastAsia="he-IL"/>
    </w:rPr>
  </w:style>
  <w:style w:type="paragraph" w:styleId="TOC2">
    <w:name w:val="toc 2"/>
    <w:basedOn w:val="ab"/>
    <w:next w:val="ab"/>
    <w:autoRedefine/>
    <w:uiPriority w:val="39"/>
    <w:qFormat/>
    <w:rsid w:val="0079529B"/>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aff0">
    <w:name w:val="Document Map"/>
    <w:basedOn w:val="ab"/>
    <w:link w:val="aff1"/>
    <w:rsid w:val="0079529B"/>
    <w:pPr>
      <w:shd w:val="clear" w:color="auto" w:fill="000080"/>
    </w:pPr>
    <w:rPr>
      <w:rFonts w:ascii="Tahoma" w:hAnsi="Tahoma" w:cs="Times New Roman"/>
      <w:lang w:val="x-none" w:eastAsia="he-IL"/>
    </w:rPr>
  </w:style>
  <w:style w:type="character" w:customStyle="1" w:styleId="aff1">
    <w:name w:val="מפת מסמך תו"/>
    <w:link w:val="aff0"/>
    <w:uiPriority w:val="99"/>
    <w:rsid w:val="0079529B"/>
    <w:rPr>
      <w:rFonts w:ascii="Tahoma" w:hAnsi="Tahoma" w:cs="Tahoma"/>
      <w:sz w:val="24"/>
      <w:szCs w:val="24"/>
      <w:shd w:val="clear" w:color="auto" w:fill="000080"/>
      <w:lang w:eastAsia="he-IL"/>
    </w:rPr>
  </w:style>
  <w:style w:type="paragraph" w:customStyle="1" w:styleId="aff2">
    <w:name w:val="סגנון"/>
    <w:basedOn w:val="ab"/>
    <w:next w:val="afc"/>
    <w:rsid w:val="0079529B"/>
    <w:pPr>
      <w:tabs>
        <w:tab w:val="left" w:pos="368"/>
      </w:tabs>
      <w:ind w:left="368" w:right="368" w:hanging="368"/>
    </w:pPr>
    <w:rPr>
      <w:rFonts w:cs="Times New Roman"/>
      <w:sz w:val="20"/>
      <w:szCs w:val="28"/>
      <w:lang w:eastAsia="he-IL"/>
    </w:rPr>
  </w:style>
  <w:style w:type="paragraph" w:styleId="37">
    <w:name w:val="Body Text 3"/>
    <w:basedOn w:val="ab"/>
    <w:link w:val="38"/>
    <w:uiPriority w:val="99"/>
    <w:qFormat/>
    <w:rsid w:val="0079529B"/>
    <w:pPr>
      <w:spacing w:after="120"/>
    </w:pPr>
    <w:rPr>
      <w:rFonts w:cs="Times New Roman"/>
      <w:sz w:val="16"/>
      <w:szCs w:val="16"/>
      <w:lang w:val="x-none" w:eastAsia="he-IL"/>
    </w:rPr>
  </w:style>
  <w:style w:type="character" w:customStyle="1" w:styleId="38">
    <w:name w:val="גוף טקסט 3 תו"/>
    <w:link w:val="37"/>
    <w:uiPriority w:val="99"/>
    <w:rsid w:val="0079529B"/>
    <w:rPr>
      <w:sz w:val="16"/>
      <w:szCs w:val="16"/>
      <w:lang w:eastAsia="he-IL"/>
    </w:rPr>
  </w:style>
  <w:style w:type="paragraph" w:styleId="aff3">
    <w:name w:val="footnote text"/>
    <w:basedOn w:val="ab"/>
    <w:link w:val="aff4"/>
    <w:uiPriority w:val="99"/>
    <w:rsid w:val="0079529B"/>
    <w:rPr>
      <w:rFonts w:cs="Times New Roman"/>
      <w:sz w:val="20"/>
      <w:szCs w:val="20"/>
      <w:lang w:val="x-none" w:eastAsia="he-IL"/>
    </w:rPr>
  </w:style>
  <w:style w:type="character" w:customStyle="1" w:styleId="aff4">
    <w:name w:val="טקסט הערת שוליים תו"/>
    <w:link w:val="aff3"/>
    <w:uiPriority w:val="99"/>
    <w:rsid w:val="0079529B"/>
    <w:rPr>
      <w:lang w:eastAsia="he-IL"/>
    </w:rPr>
  </w:style>
  <w:style w:type="character" w:styleId="aff5">
    <w:name w:val="footnote reference"/>
    <w:uiPriority w:val="99"/>
    <w:rsid w:val="0079529B"/>
    <w:rPr>
      <w:vertAlign w:val="superscript"/>
    </w:rPr>
  </w:style>
  <w:style w:type="character" w:styleId="aff6">
    <w:name w:val="annotation reference"/>
    <w:rsid w:val="0079529B"/>
    <w:rPr>
      <w:sz w:val="16"/>
      <w:szCs w:val="16"/>
    </w:rPr>
  </w:style>
  <w:style w:type="paragraph" w:styleId="aff7">
    <w:name w:val="annotation text"/>
    <w:basedOn w:val="ab"/>
    <w:link w:val="aff8"/>
    <w:rsid w:val="0079529B"/>
    <w:rPr>
      <w:rFonts w:cs="Times New Roman"/>
      <w:sz w:val="20"/>
      <w:szCs w:val="20"/>
      <w:lang w:val="x-none" w:eastAsia="he-IL"/>
    </w:rPr>
  </w:style>
  <w:style w:type="character" w:customStyle="1" w:styleId="aff8">
    <w:name w:val="טקסט הערה תו"/>
    <w:link w:val="aff7"/>
    <w:uiPriority w:val="99"/>
    <w:rsid w:val="0079529B"/>
    <w:rPr>
      <w:lang w:eastAsia="he-IL"/>
    </w:rPr>
  </w:style>
  <w:style w:type="paragraph" w:styleId="aff9">
    <w:name w:val="annotation subject"/>
    <w:basedOn w:val="aff7"/>
    <w:next w:val="aff7"/>
    <w:link w:val="affa"/>
    <w:uiPriority w:val="99"/>
    <w:rsid w:val="0079529B"/>
    <w:rPr>
      <w:b/>
      <w:bCs/>
    </w:rPr>
  </w:style>
  <w:style w:type="character" w:customStyle="1" w:styleId="affa">
    <w:name w:val="נושא הערה תו"/>
    <w:link w:val="aff9"/>
    <w:uiPriority w:val="99"/>
    <w:rsid w:val="0079529B"/>
    <w:rPr>
      <w:b/>
      <w:bCs/>
      <w:lang w:eastAsia="he-IL"/>
    </w:rPr>
  </w:style>
  <w:style w:type="paragraph" w:customStyle="1" w:styleId="affb">
    <w:name w:val="ראשונה משפטי"/>
    <w:basedOn w:val="ab"/>
    <w:rsid w:val="0079529B"/>
    <w:pPr>
      <w:spacing w:line="300" w:lineRule="atLeast"/>
      <w:ind w:left="567" w:hanging="567"/>
      <w:jc w:val="both"/>
    </w:pPr>
    <w:rPr>
      <w:sz w:val="26"/>
      <w:szCs w:val="26"/>
      <w:lang w:eastAsia="he-IL"/>
    </w:rPr>
  </w:style>
  <w:style w:type="paragraph" w:customStyle="1" w:styleId="affc">
    <w:name w:val="חמישית משפטי"/>
    <w:basedOn w:val="ab"/>
    <w:rsid w:val="0079529B"/>
    <w:pPr>
      <w:spacing w:line="300" w:lineRule="atLeast"/>
      <w:ind w:left="5386" w:hanging="1559"/>
      <w:jc w:val="both"/>
    </w:pPr>
    <w:rPr>
      <w:sz w:val="26"/>
      <w:szCs w:val="26"/>
      <w:lang w:eastAsia="he-IL"/>
    </w:rPr>
  </w:style>
  <w:style w:type="paragraph" w:customStyle="1" w:styleId="NormalE">
    <w:name w:val="NormalE"/>
    <w:basedOn w:val="ab"/>
    <w:rsid w:val="0079529B"/>
    <w:pPr>
      <w:spacing w:line="280" w:lineRule="atLeast"/>
      <w:jc w:val="both"/>
    </w:pPr>
    <w:rPr>
      <w:szCs w:val="26"/>
      <w:lang w:eastAsia="he-IL"/>
    </w:rPr>
  </w:style>
  <w:style w:type="paragraph" w:customStyle="1" w:styleId="affd">
    <w:name w:val="שניה משפטי"/>
    <w:basedOn w:val="ab"/>
    <w:rsid w:val="0079529B"/>
    <w:pPr>
      <w:spacing w:line="300" w:lineRule="atLeast"/>
      <w:ind w:left="1418" w:hanging="851"/>
      <w:jc w:val="both"/>
    </w:pPr>
    <w:rPr>
      <w:sz w:val="26"/>
      <w:szCs w:val="26"/>
      <w:lang w:eastAsia="he-IL"/>
    </w:rPr>
  </w:style>
  <w:style w:type="paragraph" w:styleId="NormalWeb">
    <w:name w:val="Normal (Web)"/>
    <w:basedOn w:val="ab"/>
    <w:uiPriority w:val="99"/>
    <w:rsid w:val="0079529B"/>
    <w:pPr>
      <w:bidi w:val="0"/>
      <w:spacing w:before="100" w:beforeAutospacing="1" w:after="100" w:afterAutospacing="1"/>
    </w:pPr>
    <w:rPr>
      <w:rFonts w:cs="Times New Roman"/>
    </w:rPr>
  </w:style>
  <w:style w:type="table" w:customStyle="1" w:styleId="17">
    <w:name w:val="טבלה רגילה1"/>
    <w:next w:val="ad"/>
    <w:semiHidden/>
    <w:rsid w:val="0079529B"/>
    <w:rPr>
      <w:rFonts w:ascii="MS Sans Serif" w:hAnsi="MS Sans Serif"/>
    </w:rPr>
    <w:tblPr>
      <w:tblInd w:w="0" w:type="dxa"/>
      <w:tblCellMar>
        <w:top w:w="0" w:type="dxa"/>
        <w:left w:w="108" w:type="dxa"/>
        <w:bottom w:w="0" w:type="dxa"/>
        <w:right w:w="108" w:type="dxa"/>
      </w:tblCellMar>
    </w:tblPr>
  </w:style>
  <w:style w:type="paragraph" w:styleId="affe">
    <w:name w:val="List Paragraph"/>
    <w:aliases w:val="LP1,פיסקת bullets,lp1,Bullet List,FooterText,numbered,Paragraphe de liste1,פיסקת רשימה11"/>
    <w:basedOn w:val="ab"/>
    <w:link w:val="afff"/>
    <w:uiPriority w:val="34"/>
    <w:qFormat/>
    <w:rsid w:val="0079529B"/>
    <w:pPr>
      <w:ind w:left="720"/>
    </w:pPr>
    <w:rPr>
      <w:rFonts w:cs="Times New Roman"/>
      <w:lang w:eastAsia="he-IL"/>
    </w:rPr>
  </w:style>
  <w:style w:type="paragraph" w:customStyle="1" w:styleId="39">
    <w:name w:val="פסקה 3"/>
    <w:basedOn w:val="ab"/>
    <w:rsid w:val="0079529B"/>
    <w:pPr>
      <w:spacing w:before="120" w:line="360" w:lineRule="auto"/>
      <w:ind w:left="1296"/>
    </w:pPr>
    <w:rPr>
      <w:rFonts w:cs="Narkisim"/>
      <w:lang w:eastAsia="he-IL"/>
    </w:rPr>
  </w:style>
  <w:style w:type="paragraph" w:customStyle="1" w:styleId="N-2">
    <w:name w:val="N-2"/>
    <w:basedOn w:val="ab"/>
    <w:rsid w:val="0079529B"/>
    <w:pPr>
      <w:autoSpaceDE w:val="0"/>
      <w:autoSpaceDN w:val="0"/>
      <w:ind w:right="1247"/>
    </w:pPr>
    <w:rPr>
      <w:spacing w:val="10"/>
      <w:sz w:val="20"/>
    </w:rPr>
  </w:style>
  <w:style w:type="paragraph" w:customStyle="1" w:styleId="2a">
    <w:name w:val="פיסקה 2"/>
    <w:basedOn w:val="ab"/>
    <w:rsid w:val="0079529B"/>
    <w:pPr>
      <w:spacing w:before="120" w:line="360" w:lineRule="auto"/>
      <w:ind w:left="720"/>
    </w:pPr>
    <w:rPr>
      <w:rFonts w:cs="Narkisim"/>
      <w:b/>
      <w:lang w:eastAsia="he-IL"/>
    </w:rPr>
  </w:style>
  <w:style w:type="paragraph" w:customStyle="1" w:styleId="ListParagraph1">
    <w:name w:val="List Paragraph1"/>
    <w:basedOn w:val="ab"/>
    <w:qFormat/>
    <w:rsid w:val="0079529B"/>
    <w:pPr>
      <w:ind w:left="720"/>
    </w:pPr>
    <w:rPr>
      <w:rFonts w:cs="Times New Roman"/>
      <w:lang w:eastAsia="he-IL"/>
    </w:rPr>
  </w:style>
  <w:style w:type="paragraph" w:styleId="afff0">
    <w:name w:val="endnote text"/>
    <w:basedOn w:val="ab"/>
    <w:link w:val="afff1"/>
    <w:rsid w:val="0079529B"/>
    <w:rPr>
      <w:rFonts w:cs="Times New Roman"/>
      <w:sz w:val="20"/>
      <w:szCs w:val="20"/>
      <w:lang w:val="x-none" w:eastAsia="he-IL"/>
    </w:rPr>
  </w:style>
  <w:style w:type="character" w:customStyle="1" w:styleId="afff1">
    <w:name w:val="טקסט הערת סיום תו"/>
    <w:link w:val="afff0"/>
    <w:rsid w:val="0079529B"/>
    <w:rPr>
      <w:lang w:eastAsia="he-IL"/>
    </w:rPr>
  </w:style>
  <w:style w:type="character" w:styleId="afff2">
    <w:name w:val="endnote reference"/>
    <w:rsid w:val="0079529B"/>
    <w:rPr>
      <w:vertAlign w:val="superscript"/>
    </w:rPr>
  </w:style>
  <w:style w:type="paragraph" w:customStyle="1" w:styleId="N-1A">
    <w:name w:val="N-1A"/>
    <w:basedOn w:val="ab"/>
    <w:rsid w:val="0079529B"/>
    <w:pPr>
      <w:overflowPunct w:val="0"/>
      <w:autoSpaceDE w:val="0"/>
      <w:autoSpaceDN w:val="0"/>
      <w:adjustRightInd w:val="0"/>
      <w:ind w:left="964" w:hanging="397"/>
      <w:textAlignment w:val="baseline"/>
    </w:pPr>
    <w:rPr>
      <w:spacing w:val="10"/>
      <w:sz w:val="20"/>
      <w:lang w:eastAsia="he-IL"/>
    </w:rPr>
  </w:style>
  <w:style w:type="character" w:customStyle="1" w:styleId="templatesbody1">
    <w:name w:val="templatesbody1"/>
    <w:rsid w:val="00221FC5"/>
    <w:rPr>
      <w:rFonts w:ascii="Arial" w:hAnsi="Arial" w:cs="Arial" w:hint="default"/>
      <w:color w:val="000000"/>
      <w:sz w:val="18"/>
      <w:szCs w:val="18"/>
      <w:rtl/>
    </w:rPr>
  </w:style>
  <w:style w:type="paragraph" w:customStyle="1" w:styleId="P00">
    <w:name w:val="P00"/>
    <w:rsid w:val="001C1A0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1C1A0F"/>
    <w:rPr>
      <w:rFonts w:ascii="Times New Roman" w:hAnsi="Times New Roman" w:cs="Times New Roman"/>
      <w:sz w:val="26"/>
      <w:szCs w:val="26"/>
    </w:rPr>
  </w:style>
  <w:style w:type="paragraph" w:customStyle="1" w:styleId="big-header">
    <w:name w:val="big-header"/>
    <w:basedOn w:val="ab"/>
    <w:rsid w:val="001C1A0F"/>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0">
    <w:name w:val="כותרת 3 חדש"/>
    <w:basedOn w:val="ab"/>
    <w:next w:val="ab"/>
    <w:autoRedefine/>
    <w:qFormat/>
    <w:rsid w:val="00FB7F54"/>
    <w:pPr>
      <w:keepNext/>
      <w:keepLines/>
      <w:numPr>
        <w:ilvl w:val="2"/>
        <w:numId w:val="6"/>
      </w:numPr>
      <w:spacing w:before="240" w:after="60" w:line="360" w:lineRule="auto"/>
      <w:jc w:val="both"/>
      <w:outlineLvl w:val="2"/>
    </w:pPr>
    <w:rPr>
      <w:b/>
      <w:bCs/>
      <w:sz w:val="28"/>
      <w:szCs w:val="28"/>
      <w:lang w:eastAsia="he-IL"/>
    </w:rPr>
  </w:style>
  <w:style w:type="character" w:customStyle="1" w:styleId="af0">
    <w:name w:val="כותרת עליונה תו"/>
    <w:link w:val="af"/>
    <w:rsid w:val="009F0443"/>
    <w:rPr>
      <w:rFonts w:cs="David"/>
      <w:sz w:val="24"/>
      <w:szCs w:val="24"/>
    </w:rPr>
  </w:style>
  <w:style w:type="character" w:styleId="afff3">
    <w:name w:val="Strong"/>
    <w:uiPriority w:val="22"/>
    <w:qFormat/>
    <w:rsid w:val="009F0443"/>
    <w:rPr>
      <w:b/>
      <w:bCs/>
    </w:rPr>
  </w:style>
  <w:style w:type="paragraph" w:customStyle="1" w:styleId="18">
    <w:name w:val="תת סעיף1"/>
    <w:basedOn w:val="a8"/>
    <w:rsid w:val="00F75F38"/>
    <w:pPr>
      <w:numPr>
        <w:ilvl w:val="0"/>
        <w:numId w:val="0"/>
      </w:numPr>
      <w:tabs>
        <w:tab w:val="num" w:pos="2835"/>
      </w:tabs>
      <w:ind w:left="2835" w:right="0" w:hanging="850"/>
    </w:pPr>
  </w:style>
  <w:style w:type="paragraph" w:customStyle="1" w:styleId="211111">
    <w:name w:val="תת סעיף2 1.1.1.1.1"/>
    <w:basedOn w:val="18"/>
    <w:rsid w:val="00F75F38"/>
    <w:pPr>
      <w:tabs>
        <w:tab w:val="clear" w:pos="2835"/>
        <w:tab w:val="num" w:pos="2700"/>
      </w:tabs>
      <w:ind w:left="3969" w:hanging="1134"/>
    </w:pPr>
  </w:style>
  <w:style w:type="paragraph" w:customStyle="1" w:styleId="Char0">
    <w:name w:val="Char"/>
    <w:basedOn w:val="ab"/>
    <w:rsid w:val="0088502E"/>
    <w:pPr>
      <w:bidi w:val="0"/>
      <w:spacing w:after="160" w:line="240" w:lineRule="exact"/>
      <w:jc w:val="both"/>
    </w:pPr>
    <w:rPr>
      <w:rFonts w:ascii="Verdana" w:hAnsi="Verdana" w:cs="FrankRuehl"/>
      <w:sz w:val="16"/>
      <w:szCs w:val="20"/>
      <w:lang w:bidi="ar-SA"/>
    </w:rPr>
  </w:style>
  <w:style w:type="paragraph" w:customStyle="1" w:styleId="p000">
    <w:name w:val="p00"/>
    <w:basedOn w:val="ab"/>
    <w:rsid w:val="00FC5120"/>
    <w:pPr>
      <w:bidi w:val="0"/>
      <w:spacing w:before="100" w:beforeAutospacing="1" w:after="100" w:afterAutospacing="1"/>
    </w:pPr>
    <w:rPr>
      <w:rFonts w:cs="Times New Roman"/>
    </w:rPr>
  </w:style>
  <w:style w:type="character" w:customStyle="1" w:styleId="apple-converted-space">
    <w:name w:val="apple-converted-space"/>
    <w:rsid w:val="00FC5120"/>
  </w:style>
  <w:style w:type="paragraph" w:customStyle="1" w:styleId="19">
    <w:name w:val="1הסכם"/>
    <w:basedOn w:val="ab"/>
    <w:rsid w:val="00B83DCF"/>
    <w:pPr>
      <w:spacing w:line="360" w:lineRule="auto"/>
      <w:ind w:left="1134" w:hanging="454"/>
      <w:jc w:val="both"/>
    </w:pPr>
    <w:rPr>
      <w:sz w:val="26"/>
      <w:szCs w:val="26"/>
    </w:rPr>
  </w:style>
  <w:style w:type="paragraph" w:styleId="afff4">
    <w:name w:val="Revision"/>
    <w:hidden/>
    <w:uiPriority w:val="99"/>
    <w:semiHidden/>
    <w:rsid w:val="00E12E97"/>
    <w:rPr>
      <w:rFonts w:cs="David"/>
      <w:sz w:val="24"/>
      <w:szCs w:val="24"/>
    </w:rPr>
  </w:style>
  <w:style w:type="character" w:customStyle="1" w:styleId="afff">
    <w:name w:val="פיסקת רשימה תו"/>
    <w:aliases w:val="LP1 תו,פיסקת bullets תו,lp1 תו,Bullet List תו,FooterText תו,numbered תו,Paragraphe de liste1 תו,פיסקת רשימה11 תו"/>
    <w:link w:val="affe"/>
    <w:uiPriority w:val="34"/>
    <w:rsid w:val="00A41174"/>
    <w:rPr>
      <w:sz w:val="24"/>
      <w:szCs w:val="24"/>
      <w:lang w:eastAsia="he-IL"/>
    </w:rPr>
  </w:style>
  <w:style w:type="character" w:customStyle="1" w:styleId="ListParagraphChar1">
    <w:name w:val="List Paragraph Char1"/>
    <w:uiPriority w:val="34"/>
    <w:rsid w:val="00A41174"/>
    <w:rPr>
      <w:sz w:val="22"/>
      <w:szCs w:val="22"/>
    </w:rPr>
  </w:style>
  <w:style w:type="character" w:customStyle="1" w:styleId="15">
    <w:name w:val="כותרת 1 תו"/>
    <w:aliases w:val="Hn1 תו,H1 תו,סעיף 1 תו,גוטמן תו,Section תו,Chapter Headline תו,כותרת שיעור תו,h1 תו,II+ תו,headone תו,I תו,ראשי גת תו,ASAPHeading 1 תו"/>
    <w:link w:val="14"/>
    <w:uiPriority w:val="9"/>
    <w:locked/>
    <w:rsid w:val="006472E0"/>
    <w:rPr>
      <w:rFonts w:ascii="Arial" w:hAnsi="Arial" w:cs="Arial"/>
      <w:b/>
      <w:bCs/>
      <w:kern w:val="32"/>
      <w:sz w:val="32"/>
      <w:szCs w:val="32"/>
    </w:rPr>
  </w:style>
  <w:style w:type="character" w:customStyle="1" w:styleId="25">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4"/>
    <w:locked/>
    <w:rsid w:val="006472E0"/>
    <w:rPr>
      <w:rFonts w:cs="David Transparent"/>
      <w:szCs w:val="28"/>
      <w:u w:val="single"/>
    </w:rPr>
  </w:style>
  <w:style w:type="character" w:customStyle="1" w:styleId="42">
    <w:name w:val="כותרת 4 תו"/>
    <w:aliases w:val="Hn4 תו,H4 תו,Heading 4 תו תו תו תו תו,כותרת 4 תו תו תו תו תו,כותרת 41 תו,Heading 4 תו1 תו,כותרת 4 תו תו תו1 תו,Heading 4 תו תו,Heading 4 תו תו תו תו תו תו תו,Heading 4_0 תו"/>
    <w:link w:val="41"/>
    <w:locked/>
    <w:rsid w:val="006472E0"/>
    <w:rPr>
      <w:rFonts w:cs="David"/>
      <w:b/>
      <w:bCs/>
      <w:sz w:val="24"/>
      <w:szCs w:val="28"/>
      <w:u w:val="single"/>
    </w:rPr>
  </w:style>
  <w:style w:type="character" w:customStyle="1" w:styleId="51">
    <w:name w:val="כותרת 5 תו"/>
    <w:aliases w:val="Heading 5 תו תו,Heading 5_0 תו"/>
    <w:link w:val="50"/>
    <w:locked/>
    <w:rsid w:val="006472E0"/>
    <w:rPr>
      <w:rFonts w:cs="David"/>
      <w:b/>
      <w:bCs/>
      <w:sz w:val="24"/>
      <w:szCs w:val="28"/>
      <w:u w:val="single"/>
    </w:rPr>
  </w:style>
  <w:style w:type="paragraph" w:customStyle="1" w:styleId="afff5">
    <w:name w:val="טקסט בסיסי תו תו"/>
    <w:link w:val="afff6"/>
    <w:uiPriority w:val="99"/>
    <w:rsid w:val="006472E0"/>
    <w:pPr>
      <w:keepLines/>
      <w:widowControl w:val="0"/>
      <w:bidi/>
      <w:adjustRightInd w:val="0"/>
      <w:spacing w:line="360" w:lineRule="auto"/>
      <w:jc w:val="both"/>
      <w:textAlignment w:val="baseline"/>
    </w:pPr>
    <w:rPr>
      <w:rFonts w:eastAsia="Batang" w:cs="Narkisim"/>
      <w:sz w:val="24"/>
      <w:szCs w:val="24"/>
    </w:rPr>
  </w:style>
  <w:style w:type="character" w:customStyle="1" w:styleId="afff6">
    <w:name w:val="טקסט בסיסי תו תו תו"/>
    <w:link w:val="afff5"/>
    <w:uiPriority w:val="99"/>
    <w:locked/>
    <w:rsid w:val="006472E0"/>
    <w:rPr>
      <w:rFonts w:eastAsia="Batang" w:cs="Narkisim"/>
      <w:sz w:val="24"/>
      <w:szCs w:val="24"/>
    </w:rPr>
  </w:style>
  <w:style w:type="character" w:customStyle="1" w:styleId="af9">
    <w:name w:val="טקסט בלונים תו"/>
    <w:link w:val="af8"/>
    <w:uiPriority w:val="99"/>
    <w:locked/>
    <w:rsid w:val="006472E0"/>
    <w:rPr>
      <w:rFonts w:ascii="Tahoma" w:hAnsi="Tahoma" w:cs="Tahoma"/>
      <w:sz w:val="16"/>
      <w:szCs w:val="16"/>
    </w:rPr>
  </w:style>
  <w:style w:type="character" w:customStyle="1" w:styleId="RonnyBase1">
    <w:name w:val="RonnyBase תו1"/>
    <w:link w:val="RonnyBase"/>
    <w:uiPriority w:val="99"/>
    <w:locked/>
    <w:rsid w:val="006472E0"/>
    <w:rPr>
      <w:rFonts w:eastAsia="MS Mincho" w:cs="David"/>
      <w:sz w:val="22"/>
      <w:szCs w:val="24"/>
    </w:rPr>
  </w:style>
  <w:style w:type="paragraph" w:customStyle="1" w:styleId="RonnyBase">
    <w:name w:val="RonnyBase"/>
    <w:link w:val="RonnyBase1"/>
    <w:uiPriority w:val="99"/>
    <w:rsid w:val="006472E0"/>
    <w:pPr>
      <w:keepLines/>
      <w:widowControl w:val="0"/>
      <w:bidi/>
      <w:adjustRightInd w:val="0"/>
      <w:spacing w:before="120" w:line="360" w:lineRule="auto"/>
      <w:ind w:right="1037"/>
      <w:jc w:val="both"/>
      <w:textAlignment w:val="baseline"/>
    </w:pPr>
    <w:rPr>
      <w:rFonts w:eastAsia="MS Mincho" w:cs="David"/>
      <w:sz w:val="22"/>
      <w:szCs w:val="24"/>
    </w:rPr>
  </w:style>
  <w:style w:type="paragraph" w:customStyle="1" w:styleId="Normal2">
    <w:name w:val="Normal2"/>
    <w:basedOn w:val="ab"/>
    <w:rsid w:val="006472E0"/>
    <w:pPr>
      <w:keepLines/>
      <w:widowControl w:val="0"/>
      <w:autoSpaceDE w:val="0"/>
      <w:autoSpaceDN w:val="0"/>
      <w:adjustRightInd w:val="0"/>
      <w:spacing w:before="60" w:line="360" w:lineRule="atLeast"/>
      <w:ind w:right="1037"/>
      <w:jc w:val="both"/>
      <w:textAlignment w:val="baseline"/>
    </w:pPr>
    <w:rPr>
      <w:rFonts w:ascii="David" w:hAnsi="David"/>
      <w:b/>
      <w:color w:val="000000"/>
    </w:rPr>
  </w:style>
  <w:style w:type="character" w:customStyle="1" w:styleId="310">
    <w:name w:val="כותרת 3 תו1"/>
    <w:aliases w:val="כותרת 3 תו תו,Heading 3 תו תו,Heading 3 תו1"/>
    <w:uiPriority w:val="99"/>
    <w:rsid w:val="006472E0"/>
    <w:rPr>
      <w:rFonts w:eastAsia="Batang" w:cs="Narkisim"/>
      <w:b/>
      <w:bCs/>
      <w:sz w:val="32"/>
      <w:szCs w:val="32"/>
      <w:lang w:val="en-US" w:eastAsia="en-US" w:bidi="he-IL"/>
    </w:rPr>
  </w:style>
  <w:style w:type="paragraph" w:customStyle="1" w:styleId="111">
    <w:name w:val="סגנון1.1.1"/>
    <w:basedOn w:val="ab"/>
    <w:uiPriority w:val="99"/>
    <w:rsid w:val="006472E0"/>
    <w:pPr>
      <w:keepNext/>
      <w:keepLines/>
      <w:widowControl w:val="0"/>
      <w:adjustRightInd w:val="0"/>
      <w:spacing w:before="120" w:after="120" w:line="360" w:lineRule="atLeast"/>
      <w:ind w:right="969"/>
      <w:jc w:val="both"/>
      <w:textAlignment w:val="baseline"/>
      <w:outlineLvl w:val="2"/>
    </w:pPr>
    <w:rPr>
      <w:rFonts w:ascii="David" w:eastAsia="David" w:hAnsi="David"/>
      <w:sz w:val="22"/>
    </w:rPr>
  </w:style>
  <w:style w:type="paragraph" w:customStyle="1" w:styleId="Normal1">
    <w:name w:val="Normal1"/>
    <w:basedOn w:val="ab"/>
    <w:rsid w:val="006472E0"/>
    <w:pPr>
      <w:widowControl w:val="0"/>
      <w:adjustRightInd w:val="0"/>
      <w:spacing w:before="120" w:line="320" w:lineRule="exact"/>
      <w:ind w:left="397"/>
      <w:jc w:val="both"/>
      <w:textAlignment w:val="baseline"/>
    </w:pPr>
    <w:rPr>
      <w:rFonts w:ascii="David" w:hAnsi="David"/>
      <w:sz w:val="22"/>
      <w:lang w:eastAsia="he-IL"/>
    </w:rPr>
  </w:style>
  <w:style w:type="paragraph" w:customStyle="1" w:styleId="3a">
    <w:name w:val="פסקה3"/>
    <w:basedOn w:val="ab"/>
    <w:uiPriority w:val="99"/>
    <w:rsid w:val="006472E0"/>
    <w:pPr>
      <w:widowControl w:val="0"/>
      <w:adjustRightInd w:val="0"/>
      <w:spacing w:line="360" w:lineRule="atLeast"/>
      <w:ind w:left="907"/>
      <w:jc w:val="both"/>
      <w:textAlignment w:val="baseline"/>
    </w:pPr>
    <w:rPr>
      <w:rFonts w:ascii="Tahoma" w:hAnsi="Tahoma" w:cs="Tahoma"/>
      <w:noProof/>
      <w:sz w:val="22"/>
      <w:szCs w:val="22"/>
      <w:lang w:eastAsia="he-IL"/>
    </w:rPr>
  </w:style>
  <w:style w:type="paragraph" w:customStyle="1" w:styleId="1a">
    <w:name w:val="פסקה1"/>
    <w:link w:val="1Char"/>
    <w:rsid w:val="006472E0"/>
    <w:pPr>
      <w:widowControl w:val="0"/>
      <w:bidi/>
      <w:adjustRightInd w:val="0"/>
      <w:spacing w:line="360" w:lineRule="atLeast"/>
      <w:jc w:val="both"/>
      <w:textAlignment w:val="baseline"/>
    </w:pPr>
    <w:rPr>
      <w:rFonts w:ascii="Tahoma" w:hAnsi="Tahoma" w:cs="Tahoma"/>
      <w:noProof/>
      <w:sz w:val="22"/>
      <w:szCs w:val="22"/>
      <w:lang w:eastAsia="he-IL"/>
    </w:rPr>
  </w:style>
  <w:style w:type="paragraph" w:customStyle="1" w:styleId="afff7">
    <w:name w:val="טקסט בסיסי"/>
    <w:link w:val="afff8"/>
    <w:uiPriority w:val="99"/>
    <w:rsid w:val="006472E0"/>
    <w:pPr>
      <w:keepLines/>
      <w:widowControl w:val="0"/>
      <w:bidi/>
      <w:adjustRightInd w:val="0"/>
      <w:spacing w:before="100" w:beforeAutospacing="1" w:after="240" w:line="320" w:lineRule="atLeast"/>
      <w:jc w:val="both"/>
      <w:textAlignment w:val="baseline"/>
    </w:pPr>
    <w:rPr>
      <w:rFonts w:ascii="Arial" w:hAnsi="Arial" w:cs="Narkisim"/>
      <w:noProof/>
      <w:sz w:val="24"/>
      <w:szCs w:val="24"/>
    </w:rPr>
  </w:style>
  <w:style w:type="paragraph" w:customStyle="1" w:styleId="afff9">
    <w:name w:val="כותרת נספח"/>
    <w:basedOn w:val="24"/>
    <w:next w:val="afff5"/>
    <w:link w:val="afffa"/>
    <w:uiPriority w:val="99"/>
    <w:rsid w:val="006472E0"/>
    <w:pPr>
      <w:keepLines/>
      <w:pageBreakBefore/>
      <w:widowControl w:val="0"/>
      <w:tabs>
        <w:tab w:val="num" w:pos="0"/>
      </w:tabs>
      <w:adjustRightInd w:val="0"/>
      <w:spacing w:after="360" w:line="360" w:lineRule="auto"/>
      <w:ind w:left="851" w:hanging="851"/>
      <w:jc w:val="both"/>
      <w:textAlignment w:val="baseline"/>
    </w:pPr>
    <w:rPr>
      <w:rFonts w:eastAsia="MS Mincho" w:cs="Narkisim"/>
      <w:b/>
      <w:bCs/>
      <w:sz w:val="32"/>
      <w:szCs w:val="32"/>
      <w:u w:val="none"/>
      <w:lang w:eastAsia="he-IL"/>
    </w:rPr>
  </w:style>
  <w:style w:type="character" w:customStyle="1" w:styleId="afffa">
    <w:name w:val="כותרת נספח תו"/>
    <w:link w:val="afff9"/>
    <w:uiPriority w:val="99"/>
    <w:locked/>
    <w:rsid w:val="006472E0"/>
    <w:rPr>
      <w:rFonts w:eastAsia="MS Mincho" w:cs="Narkisim"/>
      <w:b/>
      <w:bCs/>
      <w:sz w:val="32"/>
      <w:szCs w:val="32"/>
      <w:lang w:eastAsia="he-IL"/>
    </w:rPr>
  </w:style>
  <w:style w:type="paragraph" w:customStyle="1" w:styleId="afffb">
    <w:name w:val="כותרות"/>
    <w:basedOn w:val="ab"/>
    <w:uiPriority w:val="99"/>
    <w:rsid w:val="006472E0"/>
    <w:pPr>
      <w:widowControl w:val="0"/>
      <w:overflowPunct w:val="0"/>
      <w:autoSpaceDE w:val="0"/>
      <w:autoSpaceDN w:val="0"/>
      <w:adjustRightInd w:val="0"/>
      <w:spacing w:line="360" w:lineRule="atLeast"/>
      <w:jc w:val="center"/>
      <w:textAlignment w:val="baseline"/>
    </w:pPr>
    <w:rPr>
      <w:rFonts w:ascii="David" w:hAnsi="David"/>
      <w:sz w:val="20"/>
      <w:lang w:eastAsia="he-IL"/>
    </w:rPr>
  </w:style>
  <w:style w:type="paragraph" w:customStyle="1" w:styleId="afffc">
    <w:name w:val="הואיל"/>
    <w:basedOn w:val="afffb"/>
    <w:uiPriority w:val="99"/>
    <w:rsid w:val="006472E0"/>
    <w:pPr>
      <w:spacing w:before="120" w:after="120"/>
      <w:ind w:left="799" w:hanging="799"/>
      <w:jc w:val="both"/>
    </w:pPr>
  </w:style>
  <w:style w:type="paragraph" w:customStyle="1" w:styleId="N1">
    <w:name w:val="N1"/>
    <w:basedOn w:val="ab"/>
    <w:next w:val="24"/>
    <w:uiPriority w:val="99"/>
    <w:rsid w:val="006472E0"/>
    <w:pPr>
      <w:widowControl w:val="0"/>
      <w:overflowPunct w:val="0"/>
      <w:autoSpaceDE w:val="0"/>
      <w:autoSpaceDN w:val="0"/>
      <w:adjustRightInd w:val="0"/>
      <w:spacing w:before="120" w:after="120" w:line="360" w:lineRule="atLeast"/>
      <w:ind w:left="709"/>
      <w:jc w:val="both"/>
      <w:textAlignment w:val="baseline"/>
    </w:pPr>
    <w:rPr>
      <w:rFonts w:ascii="David" w:hAnsi="David"/>
      <w:sz w:val="20"/>
      <w:lang w:eastAsia="he-IL"/>
    </w:rPr>
  </w:style>
  <w:style w:type="paragraph" w:customStyle="1" w:styleId="afffd">
    <w:name w:val="הגדרות"/>
    <w:basedOn w:val="N1"/>
    <w:link w:val="afffe"/>
    <w:qFormat/>
    <w:rsid w:val="006472E0"/>
    <w:pPr>
      <w:spacing w:before="0" w:after="0"/>
      <w:ind w:left="2642" w:hanging="1933"/>
    </w:pPr>
  </w:style>
  <w:style w:type="paragraph" w:customStyle="1" w:styleId="2b">
    <w:name w:val="רמה 2"/>
    <w:basedOn w:val="afff7"/>
    <w:link w:val="2c"/>
    <w:uiPriority w:val="99"/>
    <w:rsid w:val="006472E0"/>
    <w:pPr>
      <w:tabs>
        <w:tab w:val="num" w:pos="794"/>
      </w:tabs>
      <w:spacing w:line="360" w:lineRule="auto"/>
      <w:ind w:left="794" w:hanging="397"/>
    </w:pPr>
    <w:rPr>
      <w:rFonts w:eastAsia="MS Mincho" w:cs="Times New Roman"/>
      <w:szCs w:val="20"/>
    </w:rPr>
  </w:style>
  <w:style w:type="character" w:customStyle="1" w:styleId="2c">
    <w:name w:val="רמה 2 תו"/>
    <w:link w:val="2b"/>
    <w:uiPriority w:val="99"/>
    <w:locked/>
    <w:rsid w:val="006472E0"/>
    <w:rPr>
      <w:rFonts w:ascii="Arial" w:eastAsia="MS Mincho" w:hAnsi="Arial"/>
      <w:noProof/>
      <w:sz w:val="24"/>
    </w:rPr>
  </w:style>
  <w:style w:type="paragraph" w:customStyle="1" w:styleId="1b">
    <w:name w:val="רמה 1"/>
    <w:basedOn w:val="afff7"/>
    <w:next w:val="2b"/>
    <w:uiPriority w:val="99"/>
    <w:rsid w:val="006472E0"/>
    <w:pPr>
      <w:tabs>
        <w:tab w:val="num" w:pos="360"/>
      </w:tabs>
      <w:ind w:left="360" w:hanging="360"/>
    </w:pPr>
    <w:rPr>
      <w:rFonts w:ascii="Times New Roman" w:hAnsi="Times New Roman"/>
      <w:b/>
      <w:bCs/>
      <w:noProof w:val="0"/>
    </w:rPr>
  </w:style>
  <w:style w:type="paragraph" w:customStyle="1" w:styleId="affff">
    <w:name w:val="כותרת הסכם"/>
    <w:basedOn w:val="ab"/>
    <w:uiPriority w:val="99"/>
    <w:rsid w:val="006472E0"/>
    <w:pPr>
      <w:keepNext/>
      <w:widowControl w:val="0"/>
      <w:adjustRightInd w:val="0"/>
      <w:spacing w:before="120" w:line="360" w:lineRule="atLeast"/>
      <w:jc w:val="center"/>
      <w:textAlignment w:val="baseline"/>
    </w:pPr>
    <w:rPr>
      <w:rFonts w:ascii="David" w:eastAsia="David" w:hAnsi="David"/>
      <w:b/>
      <w:bCs/>
      <w:sz w:val="22"/>
      <w:lang w:eastAsia="ja-JP"/>
    </w:rPr>
  </w:style>
  <w:style w:type="paragraph" w:styleId="TOC1">
    <w:name w:val="toc 1"/>
    <w:basedOn w:val="ab"/>
    <w:next w:val="-"/>
    <w:link w:val="TOC10"/>
    <w:autoRedefine/>
    <w:uiPriority w:val="39"/>
    <w:qFormat/>
    <w:rsid w:val="006472E0"/>
    <w:pPr>
      <w:widowControl w:val="0"/>
      <w:tabs>
        <w:tab w:val="left" w:pos="8214"/>
      </w:tabs>
      <w:bidi w:val="0"/>
      <w:adjustRightInd w:val="0"/>
      <w:spacing w:line="360" w:lineRule="auto"/>
      <w:jc w:val="right"/>
      <w:textAlignment w:val="baseline"/>
    </w:pPr>
    <w:rPr>
      <w:rFonts w:ascii="David" w:eastAsia="David" w:hAnsi="David" w:cs="Times New Roman"/>
      <w:lang w:eastAsia="he-IL"/>
    </w:rPr>
  </w:style>
  <w:style w:type="table" w:styleId="2d">
    <w:name w:val="Table Columns 2"/>
    <w:basedOn w:val="ad"/>
    <w:rsid w:val="006472E0"/>
    <w:pPr>
      <w:widowControl w:val="0"/>
      <w:bidi/>
      <w:adjustRightInd w:val="0"/>
      <w:spacing w:line="360" w:lineRule="atLeast"/>
      <w:jc w:val="both"/>
      <w:textAlignment w:val="baseline"/>
    </w:pPr>
    <w:rPr>
      <w:rFonts w:cs="Miriam"/>
      <w:b/>
      <w:bCs/>
    </w:rPr>
    <w:tblPr>
      <w:tblStyleColBandSize w:val="1"/>
    </w:tblPr>
    <w:tblStylePr w:type="firstRow">
      <w:rPr>
        <w:rFonts w:cs="MS Sans Serif"/>
        <w:color w:val="FFFFFF"/>
      </w:rPr>
      <w:tblPr/>
      <w:tcPr>
        <w:tcBorders>
          <w:tl2br w:val="none" w:sz="0" w:space="0" w:color="auto"/>
          <w:tr2bl w:val="none" w:sz="0" w:space="0" w:color="auto"/>
        </w:tcBorders>
        <w:shd w:val="solid" w:color="000080" w:fill="FFFFFF"/>
      </w:tcPr>
    </w:tblStylePr>
    <w:tblStylePr w:type="lastRow">
      <w:rPr>
        <w:rFonts w:cs="MS Sans Serif"/>
        <w:b w:val="0"/>
        <w:bCs w:val="0"/>
      </w:rPr>
      <w:tblPr/>
      <w:tcPr>
        <w:tcBorders>
          <w:tl2br w:val="none" w:sz="0" w:space="0" w:color="auto"/>
          <w:tr2bl w:val="none" w:sz="0" w:space="0" w:color="auto"/>
        </w:tcBorders>
      </w:tcPr>
    </w:tblStylePr>
    <w:tblStylePr w:type="firstCol">
      <w:rPr>
        <w:rFonts w:cs="MS Sans Serif"/>
        <w:b w:val="0"/>
        <w:bCs w:val="0"/>
        <w:color w:val="000000"/>
      </w:rPr>
      <w:tblPr/>
      <w:tcPr>
        <w:tcBorders>
          <w:tl2br w:val="none" w:sz="0" w:space="0" w:color="auto"/>
          <w:tr2bl w:val="none" w:sz="0" w:space="0" w:color="auto"/>
        </w:tcBorders>
      </w:tcPr>
    </w:tblStylePr>
    <w:tblStylePr w:type="lastCol">
      <w:rPr>
        <w:rFonts w:cs="MS Sans Serif"/>
        <w:b w:val="0"/>
        <w:bCs w:val="0"/>
      </w:rPr>
      <w:tblPr/>
      <w:tcPr>
        <w:tcBorders>
          <w:tl2br w:val="none" w:sz="0" w:space="0" w:color="auto"/>
          <w:tr2bl w:val="none" w:sz="0" w:space="0" w:color="auto"/>
        </w:tcBorders>
      </w:tcPr>
    </w:tblStylePr>
    <w:tblStylePr w:type="band1Vert">
      <w:rPr>
        <w:rFonts w:cs="MS Sans Serif"/>
        <w:color w:val="auto"/>
      </w:rPr>
      <w:tblPr/>
      <w:tcPr>
        <w:shd w:val="pct30" w:color="000000" w:fill="FFFFFF"/>
      </w:tcPr>
    </w:tblStylePr>
    <w:tblStylePr w:type="band2Vert">
      <w:rPr>
        <w:rFonts w:cs="MS Sans Serif"/>
        <w:color w:val="auto"/>
      </w:rPr>
      <w:tblPr/>
      <w:tcPr>
        <w:shd w:val="pct25" w:color="00FF00" w:fill="FFFFFF"/>
      </w:tcPr>
    </w:tblStylePr>
    <w:tblStylePr w:type="neCell">
      <w:rPr>
        <w:rFonts w:cs="MS Sans Serif"/>
        <w:b/>
        <w:bCs/>
      </w:rPr>
      <w:tblPr/>
      <w:tcPr>
        <w:tcBorders>
          <w:tl2br w:val="none" w:sz="0" w:space="0" w:color="auto"/>
          <w:tr2bl w:val="none" w:sz="0" w:space="0" w:color="auto"/>
        </w:tcBorders>
      </w:tcPr>
    </w:tblStylePr>
    <w:tblStylePr w:type="swCell">
      <w:rPr>
        <w:rFonts w:cs="MS Sans Serif"/>
        <w:b/>
        <w:bCs/>
      </w:rPr>
      <w:tblPr/>
      <w:tcPr>
        <w:tcBorders>
          <w:tl2br w:val="none" w:sz="0" w:space="0" w:color="auto"/>
          <w:tr2bl w:val="none" w:sz="0" w:space="0" w:color="auto"/>
        </w:tcBorders>
      </w:tcPr>
    </w:tblStylePr>
  </w:style>
  <w:style w:type="paragraph" w:styleId="affff0">
    <w:name w:val="TOC Heading"/>
    <w:basedOn w:val="14"/>
    <w:next w:val="ab"/>
    <w:uiPriority w:val="39"/>
    <w:unhideWhenUsed/>
    <w:qFormat/>
    <w:rsid w:val="006472E0"/>
    <w:pPr>
      <w:keepLines/>
      <w:widowControl/>
      <w:adjustRightInd/>
      <w:spacing w:before="480" w:after="0" w:line="276" w:lineRule="auto"/>
      <w:jc w:val="left"/>
      <w:textAlignment w:val="auto"/>
      <w:outlineLvl w:val="9"/>
    </w:pPr>
    <w:rPr>
      <w:rFonts w:ascii="Calibri" w:hAnsi="Calibri"/>
      <w:color w:val="365F91"/>
      <w:kern w:val="0"/>
      <w:sz w:val="28"/>
      <w:szCs w:val="28"/>
      <w:lang w:eastAsia="he-IL"/>
    </w:rPr>
  </w:style>
  <w:style w:type="paragraph" w:styleId="TOC3">
    <w:name w:val="toc 3"/>
    <w:basedOn w:val="ab"/>
    <w:next w:val="ab"/>
    <w:autoRedefine/>
    <w:uiPriority w:val="39"/>
    <w:qFormat/>
    <w:rsid w:val="006472E0"/>
    <w:pPr>
      <w:widowControl w:val="0"/>
      <w:adjustRightInd w:val="0"/>
      <w:spacing w:after="100" w:line="360" w:lineRule="atLeast"/>
      <w:ind w:left="480"/>
      <w:jc w:val="both"/>
      <w:textAlignment w:val="baseline"/>
    </w:pPr>
    <w:rPr>
      <w:rFonts w:ascii="David" w:eastAsia="David" w:hAnsi="David"/>
      <w:lang w:eastAsia="he-IL"/>
    </w:rPr>
  </w:style>
  <w:style w:type="paragraph" w:customStyle="1" w:styleId="ListParagraph2">
    <w:name w:val="List Paragraph2"/>
    <w:basedOn w:val="ab"/>
    <w:rsid w:val="006472E0"/>
    <w:pPr>
      <w:spacing w:line="360" w:lineRule="auto"/>
      <w:ind w:left="720"/>
      <w:contextualSpacing/>
      <w:jc w:val="both"/>
    </w:pPr>
    <w:rPr>
      <w:rFonts w:ascii="Calibri" w:hAnsi="Calibri"/>
      <w:sz w:val="22"/>
    </w:rPr>
  </w:style>
  <w:style w:type="character" w:customStyle="1" w:styleId="1c">
    <w:name w:val="סגנון1 תו"/>
    <w:locked/>
    <w:rsid w:val="006472E0"/>
    <w:rPr>
      <w:rFonts w:eastAsia="Times New Roman" w:cs="David"/>
      <w:b/>
      <w:bCs/>
      <w:sz w:val="24"/>
      <w:szCs w:val="24"/>
      <w:u w:val="single"/>
    </w:rPr>
  </w:style>
  <w:style w:type="table" w:customStyle="1" w:styleId="LightList-Accent11">
    <w:name w:val="Light List - Accent 11"/>
    <w:basedOn w:val="ad"/>
    <w:uiPriority w:val="61"/>
    <w:rsid w:val="006472E0"/>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TOC10">
    <w:name w:val="TOC 1 תו"/>
    <w:link w:val="TOC1"/>
    <w:uiPriority w:val="39"/>
    <w:rsid w:val="006472E0"/>
    <w:rPr>
      <w:rFonts w:ascii="David" w:eastAsia="David" w:hAnsi="David"/>
      <w:sz w:val="24"/>
      <w:szCs w:val="24"/>
      <w:lang w:eastAsia="he-IL"/>
    </w:rPr>
  </w:style>
  <w:style w:type="numbering" w:styleId="111111">
    <w:name w:val="Outline List 2"/>
    <w:basedOn w:val="ae"/>
    <w:rsid w:val="006472E0"/>
    <w:pPr>
      <w:numPr>
        <w:numId w:val="15"/>
      </w:numPr>
    </w:pPr>
  </w:style>
  <w:style w:type="character" w:styleId="affff1">
    <w:name w:val="Placeholder Text"/>
    <w:uiPriority w:val="99"/>
    <w:semiHidden/>
    <w:rsid w:val="006472E0"/>
    <w:rPr>
      <w:color w:val="808080"/>
    </w:rPr>
  </w:style>
  <w:style w:type="paragraph" w:customStyle="1" w:styleId="affff2">
    <w:name w:val="טקסט סעיף תו תו תו תו"/>
    <w:basedOn w:val="ab"/>
    <w:rsid w:val="006472E0"/>
    <w:pPr>
      <w:tabs>
        <w:tab w:val="num" w:pos="2331"/>
      </w:tabs>
      <w:spacing w:line="360" w:lineRule="auto"/>
      <w:ind w:left="2331" w:hanging="567"/>
      <w:jc w:val="both"/>
    </w:pPr>
    <w:rPr>
      <w:rFonts w:ascii="Arial" w:eastAsia="David" w:hAnsi="Arial" w:cs="Arial"/>
      <w:sz w:val="22"/>
      <w:szCs w:val="22"/>
    </w:rPr>
  </w:style>
  <w:style w:type="character" w:customStyle="1" w:styleId="af2">
    <w:name w:val="גוף טקסט תו"/>
    <w:link w:val="af1"/>
    <w:uiPriority w:val="99"/>
    <w:rsid w:val="006472E0"/>
    <w:rPr>
      <w:rFonts w:cs="David Transparent"/>
      <w:szCs w:val="24"/>
    </w:rPr>
  </w:style>
  <w:style w:type="paragraph" w:customStyle="1" w:styleId="1d">
    <w:name w:val="כותרת טקסט1"/>
    <w:basedOn w:val="ab"/>
    <w:link w:val="affff3"/>
    <w:qFormat/>
    <w:locked/>
    <w:rsid w:val="006472E0"/>
    <w:pPr>
      <w:jc w:val="center"/>
    </w:pPr>
    <w:rPr>
      <w:rFonts w:ascii="David" w:eastAsia="David" w:hAnsi="David" w:cs="Times New Roman"/>
      <w:sz w:val="28"/>
      <w:szCs w:val="28"/>
      <w:u w:val="single"/>
      <w:lang w:eastAsia="he-IL"/>
    </w:rPr>
  </w:style>
  <w:style w:type="character" w:customStyle="1" w:styleId="affff3">
    <w:name w:val="כותרת טקסט תו"/>
    <w:link w:val="1d"/>
    <w:rsid w:val="006472E0"/>
    <w:rPr>
      <w:rFonts w:ascii="David" w:eastAsia="David" w:hAnsi="David"/>
      <w:sz w:val="28"/>
      <w:szCs w:val="28"/>
      <w:u w:val="single"/>
      <w:lang w:eastAsia="he-IL"/>
    </w:rPr>
  </w:style>
  <w:style w:type="character" w:customStyle="1" w:styleId="70">
    <w:name w:val="כותרת 7 תו"/>
    <w:link w:val="7"/>
    <w:rsid w:val="006472E0"/>
    <w:rPr>
      <w:rFonts w:cs="David"/>
      <w:b/>
      <w:bCs/>
      <w:sz w:val="24"/>
      <w:szCs w:val="24"/>
    </w:rPr>
  </w:style>
  <w:style w:type="paragraph" w:customStyle="1" w:styleId="1e">
    <w:name w:val="פיסקת רשימה1"/>
    <w:basedOn w:val="ab"/>
    <w:rsid w:val="006472E0"/>
    <w:pPr>
      <w:spacing w:line="360" w:lineRule="auto"/>
      <w:ind w:left="720"/>
      <w:contextualSpacing/>
      <w:jc w:val="both"/>
    </w:pPr>
    <w:rPr>
      <w:rFonts w:ascii="Calibri" w:eastAsia="David" w:hAnsi="Calibri"/>
    </w:rPr>
  </w:style>
  <w:style w:type="paragraph" w:customStyle="1" w:styleId="a3">
    <w:name w:val="שניאור"/>
    <w:basedOn w:val="ab"/>
    <w:rsid w:val="006472E0"/>
    <w:pPr>
      <w:numPr>
        <w:numId w:val="16"/>
      </w:numPr>
      <w:spacing w:before="120" w:after="120"/>
      <w:ind w:right="0"/>
    </w:pPr>
    <w:rPr>
      <w:rFonts w:ascii="Tahoma" w:eastAsia="David" w:hAnsi="Tahoma" w:cs="Tahoma"/>
      <w:szCs w:val="20"/>
      <w:lang w:eastAsia="he-IL"/>
    </w:rPr>
  </w:style>
  <w:style w:type="character" w:customStyle="1" w:styleId="af4">
    <w:name w:val="כניסה בגוף טקסט תו"/>
    <w:link w:val="af3"/>
    <w:uiPriority w:val="99"/>
    <w:rsid w:val="006472E0"/>
    <w:rPr>
      <w:rFonts w:cs="David"/>
      <w:sz w:val="24"/>
      <w:szCs w:val="24"/>
    </w:rPr>
  </w:style>
  <w:style w:type="character" w:customStyle="1" w:styleId="27">
    <w:name w:val="גוף טקסט 2 תו"/>
    <w:link w:val="26"/>
    <w:uiPriority w:val="99"/>
    <w:rsid w:val="006472E0"/>
    <w:rPr>
      <w:rFonts w:cs="David"/>
      <w:sz w:val="24"/>
      <w:szCs w:val="24"/>
    </w:rPr>
  </w:style>
  <w:style w:type="paragraph" w:customStyle="1" w:styleId="BlockQuotation">
    <w:name w:val="Block Quotation"/>
    <w:basedOn w:val="ab"/>
    <w:rsid w:val="006472E0"/>
    <w:pPr>
      <w:widowControl w:val="0"/>
      <w:spacing w:line="360" w:lineRule="auto"/>
      <w:ind w:left="720" w:hanging="495"/>
    </w:pPr>
    <w:rPr>
      <w:rFonts w:ascii="David" w:eastAsia="David" w:hAnsi="David" w:cs="Miriam"/>
      <w:lang w:eastAsia="he-IL"/>
    </w:rPr>
  </w:style>
  <w:style w:type="character" w:styleId="affff4">
    <w:name w:val="Emphasis"/>
    <w:qFormat/>
    <w:rsid w:val="006472E0"/>
    <w:rPr>
      <w:i/>
      <w:iCs/>
    </w:rPr>
  </w:style>
  <w:style w:type="paragraph" w:customStyle="1" w:styleId="NormalPar">
    <w:name w:val="NormalPar"/>
    <w:rsid w:val="006472E0"/>
    <w:pPr>
      <w:bidi/>
    </w:pPr>
    <w:rPr>
      <w:rFonts w:cs="David"/>
      <w:snapToGrid w:val="0"/>
      <w:sz w:val="24"/>
      <w:szCs w:val="24"/>
      <w:lang w:eastAsia="he-IL"/>
    </w:rPr>
  </w:style>
  <w:style w:type="paragraph" w:styleId="TOC4">
    <w:name w:val="toc 4"/>
    <w:basedOn w:val="ab"/>
    <w:next w:val="ab"/>
    <w:autoRedefine/>
    <w:uiPriority w:val="39"/>
    <w:qFormat/>
    <w:rsid w:val="006472E0"/>
    <w:pPr>
      <w:ind w:left="720"/>
    </w:pPr>
    <w:rPr>
      <w:rFonts w:ascii="David" w:eastAsia="David" w:hAnsi="David" w:cs="Times New Roman"/>
    </w:rPr>
  </w:style>
  <w:style w:type="paragraph" w:styleId="TOC5">
    <w:name w:val="toc 5"/>
    <w:basedOn w:val="ab"/>
    <w:next w:val="ab"/>
    <w:autoRedefine/>
    <w:uiPriority w:val="39"/>
    <w:qFormat/>
    <w:rsid w:val="006472E0"/>
    <w:pPr>
      <w:ind w:left="960"/>
    </w:pPr>
    <w:rPr>
      <w:rFonts w:ascii="David" w:eastAsia="David" w:hAnsi="David" w:cs="Times New Roman"/>
    </w:rPr>
  </w:style>
  <w:style w:type="paragraph" w:styleId="TOC6">
    <w:name w:val="toc 6"/>
    <w:basedOn w:val="ab"/>
    <w:next w:val="ab"/>
    <w:autoRedefine/>
    <w:uiPriority w:val="39"/>
    <w:qFormat/>
    <w:rsid w:val="006472E0"/>
    <w:pPr>
      <w:ind w:left="1200"/>
    </w:pPr>
    <w:rPr>
      <w:rFonts w:ascii="David" w:eastAsia="David" w:hAnsi="David" w:cs="Times New Roman"/>
    </w:rPr>
  </w:style>
  <w:style w:type="paragraph" w:styleId="TOC7">
    <w:name w:val="toc 7"/>
    <w:basedOn w:val="ab"/>
    <w:next w:val="ab"/>
    <w:autoRedefine/>
    <w:uiPriority w:val="39"/>
    <w:qFormat/>
    <w:rsid w:val="006472E0"/>
    <w:pPr>
      <w:ind w:left="1440"/>
    </w:pPr>
    <w:rPr>
      <w:rFonts w:ascii="David" w:eastAsia="David" w:hAnsi="David" w:cs="Times New Roman"/>
    </w:rPr>
  </w:style>
  <w:style w:type="paragraph" w:styleId="TOC8">
    <w:name w:val="toc 8"/>
    <w:aliases w:val="TOC 10"/>
    <w:basedOn w:val="ab"/>
    <w:next w:val="ab"/>
    <w:autoRedefine/>
    <w:uiPriority w:val="39"/>
    <w:qFormat/>
    <w:rsid w:val="006472E0"/>
    <w:pPr>
      <w:spacing w:line="360" w:lineRule="auto"/>
      <w:ind w:left="1680"/>
      <w:jc w:val="both"/>
    </w:pPr>
    <w:rPr>
      <w:rFonts w:ascii="David" w:eastAsia="David" w:hAnsi="David"/>
    </w:rPr>
  </w:style>
  <w:style w:type="paragraph" w:styleId="TOC9">
    <w:name w:val="toc 9"/>
    <w:basedOn w:val="ab"/>
    <w:next w:val="ab"/>
    <w:autoRedefine/>
    <w:uiPriority w:val="39"/>
    <w:qFormat/>
    <w:rsid w:val="006472E0"/>
    <w:pPr>
      <w:ind w:left="1920"/>
    </w:pPr>
    <w:rPr>
      <w:rFonts w:ascii="David" w:eastAsia="David" w:hAnsi="David" w:cs="Times New Roman"/>
    </w:rPr>
  </w:style>
  <w:style w:type="table" w:styleId="43">
    <w:name w:val="Table List 4"/>
    <w:basedOn w:val="ad"/>
    <w:rsid w:val="006472E0"/>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f">
    <w:name w:val="טקסט בלונים1"/>
    <w:basedOn w:val="ab"/>
    <w:rsid w:val="006472E0"/>
    <w:rPr>
      <w:rFonts w:ascii="Tahoma" w:eastAsia="David" w:hAnsi="Tahoma" w:cs="Tahoma"/>
      <w:sz w:val="16"/>
      <w:szCs w:val="16"/>
    </w:rPr>
  </w:style>
  <w:style w:type="paragraph" w:customStyle="1" w:styleId="Para1">
    <w:name w:val="Para1"/>
    <w:basedOn w:val="ab"/>
    <w:rsid w:val="006472E0"/>
    <w:pPr>
      <w:tabs>
        <w:tab w:val="left" w:pos="1800"/>
      </w:tabs>
      <w:overflowPunct w:val="0"/>
      <w:autoSpaceDE w:val="0"/>
      <w:autoSpaceDN w:val="0"/>
      <w:adjustRightInd w:val="0"/>
      <w:ind w:left="567"/>
      <w:jc w:val="both"/>
      <w:textAlignment w:val="baseline"/>
    </w:pPr>
    <w:rPr>
      <w:rFonts w:ascii="David" w:eastAsia="David" w:hAnsi="David" w:cs="FrankRuehl"/>
      <w:noProof/>
      <w:szCs w:val="26"/>
      <w:lang w:eastAsia="he-IL"/>
    </w:rPr>
  </w:style>
  <w:style w:type="paragraph" w:customStyle="1" w:styleId="Para2">
    <w:name w:val="Para2"/>
    <w:basedOn w:val="ab"/>
    <w:rsid w:val="006472E0"/>
    <w:pPr>
      <w:tabs>
        <w:tab w:val="left" w:pos="1800"/>
      </w:tabs>
      <w:overflowPunct w:val="0"/>
      <w:autoSpaceDE w:val="0"/>
      <w:autoSpaceDN w:val="0"/>
      <w:adjustRightInd w:val="0"/>
      <w:ind w:left="567"/>
      <w:jc w:val="both"/>
      <w:textAlignment w:val="baseline"/>
    </w:pPr>
    <w:rPr>
      <w:rFonts w:ascii="David" w:eastAsia="David" w:hAnsi="David" w:cs="FrankRuehl"/>
      <w:noProof/>
      <w:szCs w:val="26"/>
      <w:lang w:eastAsia="he-IL"/>
    </w:rPr>
  </w:style>
  <w:style w:type="paragraph" w:styleId="3b">
    <w:name w:val="List Continue 3"/>
    <w:basedOn w:val="ab"/>
    <w:rsid w:val="006472E0"/>
    <w:pPr>
      <w:overflowPunct w:val="0"/>
      <w:autoSpaceDE w:val="0"/>
      <w:autoSpaceDN w:val="0"/>
      <w:adjustRightInd w:val="0"/>
      <w:spacing w:after="120"/>
      <w:ind w:left="849"/>
      <w:jc w:val="both"/>
      <w:textAlignment w:val="baseline"/>
    </w:pPr>
    <w:rPr>
      <w:rFonts w:ascii="David" w:eastAsia="David" w:hAnsi="David" w:cs="FrankRuehl"/>
      <w:szCs w:val="26"/>
      <w:lang w:eastAsia="he-IL"/>
    </w:rPr>
  </w:style>
  <w:style w:type="paragraph" w:customStyle="1" w:styleId="Memo">
    <w:name w:val="Memo"/>
    <w:basedOn w:val="ab"/>
    <w:rsid w:val="006472E0"/>
    <w:pPr>
      <w:overflowPunct w:val="0"/>
      <w:autoSpaceDE w:val="0"/>
      <w:autoSpaceDN w:val="0"/>
      <w:adjustRightInd w:val="0"/>
      <w:ind w:left="5760"/>
      <w:textAlignment w:val="baseline"/>
    </w:pPr>
    <w:rPr>
      <w:rFonts w:ascii="David" w:eastAsia="David" w:hAnsi="David" w:cs="FrankRuehl"/>
      <w:szCs w:val="26"/>
      <w:lang w:eastAsia="he-IL"/>
    </w:rPr>
  </w:style>
  <w:style w:type="paragraph" w:customStyle="1" w:styleId="Reference">
    <w:name w:val="Reference"/>
    <w:basedOn w:val="ab"/>
    <w:rsid w:val="006472E0"/>
    <w:pPr>
      <w:tabs>
        <w:tab w:val="left" w:pos="1474"/>
      </w:tabs>
      <w:overflowPunct w:val="0"/>
      <w:autoSpaceDE w:val="0"/>
      <w:autoSpaceDN w:val="0"/>
      <w:adjustRightInd w:val="0"/>
      <w:ind w:left="1650" w:hanging="992"/>
      <w:textAlignment w:val="baseline"/>
    </w:pPr>
    <w:rPr>
      <w:rFonts w:ascii="David" w:eastAsia="David" w:hAnsi="David" w:cs="FrankRuehl"/>
      <w:szCs w:val="26"/>
      <w:lang w:eastAsia="he-IL"/>
    </w:rPr>
  </w:style>
  <w:style w:type="paragraph" w:customStyle="1" w:styleId="Sign">
    <w:name w:val="Sign"/>
    <w:basedOn w:val="ab"/>
    <w:rsid w:val="006472E0"/>
    <w:pPr>
      <w:overflowPunct w:val="0"/>
      <w:autoSpaceDE w:val="0"/>
      <w:autoSpaceDN w:val="0"/>
      <w:adjustRightInd w:val="0"/>
      <w:ind w:left="3493"/>
      <w:jc w:val="center"/>
      <w:textAlignment w:val="baseline"/>
    </w:pPr>
    <w:rPr>
      <w:rFonts w:ascii="David" w:eastAsia="David" w:hAnsi="David" w:cs="FrankRuehl"/>
      <w:szCs w:val="26"/>
      <w:lang w:eastAsia="he-IL"/>
    </w:rPr>
  </w:style>
  <w:style w:type="paragraph" w:customStyle="1" w:styleId="About">
    <w:name w:val="About"/>
    <w:basedOn w:val="ab"/>
    <w:rsid w:val="006472E0"/>
    <w:pPr>
      <w:overflowPunct w:val="0"/>
      <w:autoSpaceDE w:val="0"/>
      <w:autoSpaceDN w:val="0"/>
      <w:adjustRightInd w:val="0"/>
      <w:ind w:left="658" w:hanging="658"/>
      <w:textAlignment w:val="baseline"/>
    </w:pPr>
    <w:rPr>
      <w:rFonts w:ascii="David" w:eastAsia="David" w:hAnsi="David" w:cs="FrankRuehl"/>
      <w:szCs w:val="26"/>
      <w:lang w:eastAsia="he-IL"/>
    </w:rPr>
  </w:style>
  <w:style w:type="table" w:styleId="1f0">
    <w:name w:val="Table Grid 1"/>
    <w:basedOn w:val="ad"/>
    <w:rsid w:val="006472E0"/>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b"/>
    <w:rsid w:val="006472E0"/>
    <w:pPr>
      <w:bidi w:val="0"/>
      <w:spacing w:before="100" w:beforeAutospacing="1" w:after="100" w:afterAutospacing="1"/>
    </w:pPr>
    <w:rPr>
      <w:rFonts w:ascii="Arial Unicode MS" w:eastAsia="Arial Unicode MS" w:hAnsi="Arial Unicode MS" w:hint="cs"/>
      <w:b/>
      <w:bCs/>
      <w:color w:val="000000"/>
      <w:lang w:eastAsia="he-IL"/>
    </w:rPr>
  </w:style>
  <w:style w:type="paragraph" w:customStyle="1" w:styleId="xl24">
    <w:name w:val="xl24"/>
    <w:basedOn w:val="ab"/>
    <w:rsid w:val="006472E0"/>
    <w:pPr>
      <w:pBdr>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lang w:eastAsia="he-IL"/>
    </w:rPr>
  </w:style>
  <w:style w:type="paragraph" w:customStyle="1" w:styleId="xl25">
    <w:name w:val="xl25"/>
    <w:basedOn w:val="ab"/>
    <w:rsid w:val="006472E0"/>
    <w:pPr>
      <w:pBdr>
        <w:top w:val="single" w:sz="4" w:space="0" w:color="auto"/>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lang w:eastAsia="he-IL"/>
    </w:rPr>
  </w:style>
  <w:style w:type="paragraph" w:customStyle="1" w:styleId="xl26">
    <w:name w:val="xl26"/>
    <w:basedOn w:val="ab"/>
    <w:rsid w:val="006472E0"/>
    <w:pPr>
      <w:pBdr>
        <w:top w:val="single" w:sz="8" w:space="0" w:color="auto"/>
        <w:bottom w:val="single" w:sz="8" w:space="0" w:color="auto"/>
        <w:right w:val="single" w:sz="8" w:space="0" w:color="auto"/>
      </w:pBdr>
      <w:shd w:val="clear" w:color="auto" w:fill="C0C0C0"/>
      <w:bidi w:val="0"/>
      <w:spacing w:before="100" w:beforeAutospacing="1" w:after="100" w:afterAutospacing="1"/>
      <w:jc w:val="center"/>
      <w:textAlignment w:val="center"/>
    </w:pPr>
    <w:rPr>
      <w:rFonts w:ascii="Arial Unicode MS" w:eastAsia="Arial Unicode MS" w:hAnsi="Arial Unicode MS" w:hint="cs"/>
      <w:b/>
      <w:bCs/>
      <w:color w:val="000000"/>
      <w:sz w:val="28"/>
      <w:szCs w:val="28"/>
      <w:lang w:eastAsia="he-IL"/>
    </w:rPr>
  </w:style>
  <w:style w:type="paragraph" w:customStyle="1" w:styleId="xl27">
    <w:name w:val="xl27"/>
    <w:basedOn w:val="ab"/>
    <w:rsid w:val="006472E0"/>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28">
    <w:name w:val="xl28"/>
    <w:basedOn w:val="ab"/>
    <w:rsid w:val="006472E0"/>
    <w:pPr>
      <w:pBdr>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29">
    <w:name w:val="xl29"/>
    <w:basedOn w:val="ab"/>
    <w:rsid w:val="006472E0"/>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30">
    <w:name w:val="xl30"/>
    <w:basedOn w:val="ab"/>
    <w:rsid w:val="006472E0"/>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31">
    <w:name w:val="xl31"/>
    <w:basedOn w:val="ab"/>
    <w:rsid w:val="006472E0"/>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8"/>
      <w:szCs w:val="28"/>
      <w:lang w:eastAsia="he-IL"/>
    </w:rPr>
  </w:style>
  <w:style w:type="paragraph" w:customStyle="1" w:styleId="xl32">
    <w:name w:val="xl32"/>
    <w:basedOn w:val="ab"/>
    <w:rsid w:val="006472E0"/>
    <w:pPr>
      <w:pBdr>
        <w:top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3">
    <w:name w:val="xl33"/>
    <w:basedOn w:val="ab"/>
    <w:rsid w:val="006472E0"/>
    <w:pPr>
      <w:pBdr>
        <w:top w:val="single" w:sz="8" w:space="0" w:color="auto"/>
        <w:left w:val="single" w:sz="8" w:space="0" w:color="auto"/>
        <w:bottom w:val="single" w:sz="8" w:space="0" w:color="auto"/>
      </w:pBdr>
      <w:bidi w:val="0"/>
      <w:spacing w:before="100" w:beforeAutospacing="1" w:after="100" w:afterAutospacing="1"/>
      <w:jc w:val="center"/>
      <w:textAlignment w:val="center"/>
    </w:pPr>
    <w:rPr>
      <w:rFonts w:ascii="Arial Unicode MS" w:eastAsia="Arial Unicode MS" w:hAnsi="Arial Unicode MS" w:cs="Arial Unicode MS"/>
      <w:lang w:eastAsia="he-IL"/>
    </w:rPr>
  </w:style>
  <w:style w:type="paragraph" w:customStyle="1" w:styleId="xl34">
    <w:name w:val="xl34"/>
    <w:basedOn w:val="ab"/>
    <w:rsid w:val="006472E0"/>
    <w:pPr>
      <w:pBdr>
        <w:top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lang w:eastAsia="he-IL"/>
    </w:rPr>
  </w:style>
  <w:style w:type="paragraph" w:customStyle="1" w:styleId="xl35">
    <w:name w:val="xl35"/>
    <w:basedOn w:val="ab"/>
    <w:rsid w:val="006472E0"/>
    <w:pPr>
      <w:pBdr>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6">
    <w:name w:val="xl36"/>
    <w:basedOn w:val="ab"/>
    <w:rsid w:val="006472E0"/>
    <w:pPr>
      <w:pBdr>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lang w:eastAsia="he-IL"/>
    </w:rPr>
  </w:style>
  <w:style w:type="paragraph" w:customStyle="1" w:styleId="xl37">
    <w:name w:val="xl37"/>
    <w:basedOn w:val="ab"/>
    <w:rsid w:val="006472E0"/>
    <w:pPr>
      <w:pBdr>
        <w:top w:val="single" w:sz="8" w:space="0" w:color="auto"/>
        <w:left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8">
    <w:name w:val="xl38"/>
    <w:basedOn w:val="ab"/>
    <w:rsid w:val="006472E0"/>
    <w:pPr>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9">
    <w:name w:val="xl39"/>
    <w:basedOn w:val="ab"/>
    <w:rsid w:val="006472E0"/>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40">
    <w:name w:val="xl40"/>
    <w:basedOn w:val="ab"/>
    <w:rsid w:val="006472E0"/>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To">
    <w:name w:val="To"/>
    <w:basedOn w:val="ab"/>
    <w:rsid w:val="006472E0"/>
    <w:pPr>
      <w:overflowPunct w:val="0"/>
      <w:autoSpaceDE w:val="0"/>
      <w:autoSpaceDN w:val="0"/>
      <w:adjustRightInd w:val="0"/>
      <w:ind w:left="658" w:hanging="658"/>
      <w:textAlignment w:val="baseline"/>
    </w:pPr>
    <w:rPr>
      <w:rFonts w:ascii="David" w:eastAsia="David" w:hAnsi="David" w:cs="FrankRuehl"/>
      <w:b/>
      <w:bCs/>
      <w:szCs w:val="26"/>
      <w:lang w:eastAsia="he-IL"/>
    </w:rPr>
  </w:style>
  <w:style w:type="paragraph" w:customStyle="1" w:styleId="mnormal">
    <w:name w:val="mnormal"/>
    <w:basedOn w:val="ab"/>
    <w:rsid w:val="006472E0"/>
    <w:pPr>
      <w:spacing w:line="300" w:lineRule="atLeast"/>
      <w:jc w:val="both"/>
    </w:pPr>
    <w:rPr>
      <w:rFonts w:ascii="David" w:eastAsia="David" w:hAnsi="David"/>
      <w:noProof/>
      <w:sz w:val="26"/>
      <w:szCs w:val="26"/>
      <w:lang w:eastAsia="he-IL"/>
    </w:rPr>
  </w:style>
  <w:style w:type="paragraph" w:customStyle="1" w:styleId="affff5">
    <w:name w:val="שם הוראה"/>
    <w:basedOn w:val="ab"/>
    <w:rsid w:val="006472E0"/>
    <w:pPr>
      <w:jc w:val="both"/>
    </w:pPr>
    <w:rPr>
      <w:rFonts w:ascii="Arial" w:eastAsia="David" w:hAnsi="Arial" w:cs="Arial"/>
      <w:b/>
      <w:bCs/>
      <w:color w:val="FFFFFF"/>
      <w:sz w:val="28"/>
      <w:szCs w:val="28"/>
    </w:rPr>
  </w:style>
  <w:style w:type="paragraph" w:customStyle="1" w:styleId="affff6">
    <w:name w:val="טקסט רץ טבלה עליונה"/>
    <w:basedOn w:val="ab"/>
    <w:rsid w:val="006472E0"/>
    <w:pPr>
      <w:jc w:val="both"/>
    </w:pPr>
    <w:rPr>
      <w:rFonts w:ascii="Arial" w:eastAsia="David" w:hAnsi="Arial" w:cs="Arial"/>
      <w:szCs w:val="20"/>
    </w:rPr>
  </w:style>
  <w:style w:type="table" w:customStyle="1" w:styleId="TableGrid1">
    <w:name w:val="Table Grid1"/>
    <w:basedOn w:val="ad"/>
    <w:next w:val="afa"/>
    <w:uiPriority w:val="59"/>
    <w:rsid w:val="006472E0"/>
    <w:pPr>
      <w:ind w:firstLine="720"/>
      <w:jc w:val="both"/>
    </w:pPr>
    <w:rPr>
      <w:rFonts w:ascii="Constantia" w:eastAsia="Constantia" w:hAnsi="Constantia" w:cs="Dav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
    <w:name w:val="Style1"/>
    <w:uiPriority w:val="99"/>
    <w:rsid w:val="006472E0"/>
    <w:pPr>
      <w:numPr>
        <w:numId w:val="17"/>
      </w:numPr>
    </w:pPr>
  </w:style>
  <w:style w:type="paragraph" w:customStyle="1" w:styleId="Default0">
    <w:name w:val="Default"/>
    <w:uiPriority w:val="99"/>
    <w:rsid w:val="006472E0"/>
    <w:pPr>
      <w:autoSpaceDE w:val="0"/>
      <w:autoSpaceDN w:val="0"/>
      <w:adjustRightInd w:val="0"/>
    </w:pPr>
    <w:rPr>
      <w:rFonts w:ascii="Arial" w:hAnsi="Arial" w:cs="Arial"/>
      <w:color w:val="000000"/>
      <w:sz w:val="24"/>
      <w:szCs w:val="24"/>
    </w:rPr>
  </w:style>
  <w:style w:type="paragraph" w:customStyle="1" w:styleId="Char1">
    <w:name w:val="תו Char"/>
    <w:basedOn w:val="ab"/>
    <w:rsid w:val="006472E0"/>
    <w:pPr>
      <w:bidi w:val="0"/>
      <w:spacing w:after="160" w:line="240" w:lineRule="exact"/>
      <w:jc w:val="both"/>
    </w:pPr>
    <w:rPr>
      <w:rFonts w:ascii="Verdana" w:eastAsia="David" w:hAnsi="Verdana" w:cs="FrankRuehl"/>
      <w:sz w:val="16"/>
      <w:szCs w:val="20"/>
      <w:lang w:bidi="ar-SA"/>
    </w:rPr>
  </w:style>
  <w:style w:type="character" w:customStyle="1" w:styleId="CharChar1">
    <w:name w:val="Char Char1"/>
    <w:rsid w:val="006472E0"/>
    <w:rPr>
      <w:rFonts w:cs="Narkisim"/>
      <w:sz w:val="28"/>
      <w:szCs w:val="32"/>
      <w:u w:val="single"/>
      <w:lang w:val="en-US" w:eastAsia="en-US" w:bidi="he-IL"/>
    </w:rPr>
  </w:style>
  <w:style w:type="paragraph" w:customStyle="1" w:styleId="1f1">
    <w:name w:val="תו תו1"/>
    <w:basedOn w:val="ab"/>
    <w:rsid w:val="006472E0"/>
    <w:pPr>
      <w:bidi w:val="0"/>
      <w:spacing w:after="160" w:line="240" w:lineRule="exact"/>
      <w:jc w:val="both"/>
    </w:pPr>
    <w:rPr>
      <w:rFonts w:ascii="Verdana" w:eastAsia="David" w:hAnsi="Verdana" w:cs="FrankRuehl"/>
      <w:sz w:val="16"/>
      <w:szCs w:val="20"/>
      <w:lang w:bidi="ar-SA"/>
    </w:rPr>
  </w:style>
  <w:style w:type="paragraph" w:customStyle="1" w:styleId="1f2">
    <w:name w:val="ללא מרווח1"/>
    <w:qFormat/>
    <w:rsid w:val="006472E0"/>
    <w:pPr>
      <w:bidi/>
    </w:pPr>
    <w:rPr>
      <w:rFonts w:cs="Miriam"/>
    </w:rPr>
  </w:style>
  <w:style w:type="character" w:customStyle="1" w:styleId="affff7">
    <w:name w:val="טקסט סעיף תו"/>
    <w:rsid w:val="006472E0"/>
    <w:rPr>
      <w:rFonts w:ascii="Arial" w:hAnsi="Arial" w:cs="Arial"/>
      <w:sz w:val="22"/>
      <w:szCs w:val="22"/>
      <w:lang w:val="en-US" w:eastAsia="en-US" w:bidi="he-IL"/>
    </w:rPr>
  </w:style>
  <w:style w:type="paragraph" w:customStyle="1" w:styleId="affff8">
    <w:name w:val="כותרת ראשית"/>
    <w:basedOn w:val="ab"/>
    <w:rsid w:val="006472E0"/>
    <w:pPr>
      <w:spacing w:line="360" w:lineRule="auto"/>
      <w:jc w:val="center"/>
    </w:pPr>
    <w:rPr>
      <w:rFonts w:ascii="Calibri" w:eastAsia="David" w:hAnsi="Calibri"/>
      <w:b/>
      <w:bCs/>
      <w:u w:val="single"/>
    </w:rPr>
  </w:style>
  <w:style w:type="character" w:customStyle="1" w:styleId="-0">
    <w:name w:val="רגיל-דוד תו"/>
    <w:link w:val="-"/>
    <w:uiPriority w:val="99"/>
    <w:locked/>
    <w:rsid w:val="006472E0"/>
    <w:rPr>
      <w:sz w:val="24"/>
      <w:szCs w:val="22"/>
      <w:lang w:eastAsia="he-IL"/>
    </w:rPr>
  </w:style>
  <w:style w:type="paragraph" w:customStyle="1" w:styleId="-">
    <w:name w:val="רגיל-דוד"/>
    <w:link w:val="-0"/>
    <w:uiPriority w:val="99"/>
    <w:rsid w:val="006472E0"/>
    <w:pPr>
      <w:widowControl w:val="0"/>
      <w:autoSpaceDE w:val="0"/>
      <w:autoSpaceDN w:val="0"/>
      <w:adjustRightInd w:val="0"/>
    </w:pPr>
    <w:rPr>
      <w:sz w:val="24"/>
      <w:szCs w:val="22"/>
      <w:lang w:eastAsia="he-IL"/>
    </w:rPr>
  </w:style>
  <w:style w:type="paragraph" w:customStyle="1" w:styleId="affff9">
    <w:name w:val="פסקה א"/>
    <w:basedOn w:val="ab"/>
    <w:uiPriority w:val="99"/>
    <w:rsid w:val="006472E0"/>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table" w:customStyle="1" w:styleId="1f3">
    <w:name w:val="רשימה בהירה1"/>
    <w:basedOn w:val="ad"/>
    <w:uiPriority w:val="61"/>
    <w:rsid w:val="006472E0"/>
    <w:rPr>
      <w:rFonts w:ascii="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e">
    <w:name w:val="רשימה בהירה2"/>
    <w:basedOn w:val="ad"/>
    <w:uiPriority w:val="61"/>
    <w:rsid w:val="006472E0"/>
    <w:pPr>
      <w:jc w:val="center"/>
    </w:pPr>
    <w:rPr>
      <w:rFonts w:ascii="Constantia" w:eastAsia="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affffa">
    <w:name w:val="Plain Text"/>
    <w:basedOn w:val="ab"/>
    <w:link w:val="affffb"/>
    <w:uiPriority w:val="99"/>
    <w:rsid w:val="006472E0"/>
    <w:rPr>
      <w:rFonts w:ascii="Courier New" w:cs="Times New Roman"/>
      <w:sz w:val="20"/>
      <w:szCs w:val="20"/>
      <w:lang w:eastAsia="he-IL"/>
    </w:rPr>
  </w:style>
  <w:style w:type="character" w:customStyle="1" w:styleId="affffb">
    <w:name w:val="טקסט רגיל תו"/>
    <w:basedOn w:val="ac"/>
    <w:link w:val="affffa"/>
    <w:uiPriority w:val="99"/>
    <w:rsid w:val="006472E0"/>
    <w:rPr>
      <w:rFonts w:ascii="Courier New"/>
      <w:lang w:eastAsia="he-IL"/>
    </w:rPr>
  </w:style>
  <w:style w:type="paragraph" w:customStyle="1" w:styleId="PitanjeChar">
    <w:name w:val="Pitanje Char"/>
    <w:basedOn w:val="ab"/>
    <w:rsid w:val="006472E0"/>
    <w:pPr>
      <w:numPr>
        <w:ilvl w:val="2"/>
        <w:numId w:val="18"/>
      </w:numPr>
      <w:tabs>
        <w:tab w:val="left" w:pos="340"/>
      </w:tabs>
      <w:bidi w:val="0"/>
      <w:jc w:val="both"/>
    </w:pPr>
    <w:rPr>
      <w:rFonts w:ascii="Arial Narrow" w:hAnsi="Arial Narrow" w:cs="Arial"/>
      <w:b/>
      <w:sz w:val="20"/>
      <w:szCs w:val="20"/>
      <w:lang w:bidi="ar-SA"/>
    </w:rPr>
  </w:style>
  <w:style w:type="paragraph" w:customStyle="1" w:styleId="OdgMul">
    <w:name w:val="Odg Mul"/>
    <w:basedOn w:val="ab"/>
    <w:rsid w:val="006472E0"/>
    <w:pPr>
      <w:numPr>
        <w:ilvl w:val="3"/>
        <w:numId w:val="18"/>
      </w:numPr>
      <w:bidi w:val="0"/>
    </w:pPr>
    <w:rPr>
      <w:rFonts w:ascii="Arial Narrow" w:hAnsi="Arial Narrow" w:cs="Arial"/>
      <w:sz w:val="20"/>
      <w:szCs w:val="20"/>
      <w:lang w:bidi="ar-SA"/>
    </w:rPr>
  </w:style>
  <w:style w:type="paragraph" w:customStyle="1" w:styleId="OdgSmpl">
    <w:name w:val="Odg Smpl"/>
    <w:basedOn w:val="ab"/>
    <w:rsid w:val="006472E0"/>
    <w:pPr>
      <w:numPr>
        <w:ilvl w:val="4"/>
        <w:numId w:val="18"/>
      </w:numPr>
      <w:bidi w:val="0"/>
    </w:pPr>
    <w:rPr>
      <w:rFonts w:ascii="Arial Narrow" w:hAnsi="Arial Narrow" w:cs="Arial"/>
      <w:sz w:val="20"/>
      <w:szCs w:val="20"/>
      <w:lang w:bidi="ar-SA"/>
    </w:rPr>
  </w:style>
  <w:style w:type="paragraph" w:customStyle="1" w:styleId="NaslovSekcije">
    <w:name w:val="Naslov Sekcije"/>
    <w:basedOn w:val="ab"/>
    <w:rsid w:val="006472E0"/>
    <w:pPr>
      <w:numPr>
        <w:numId w:val="18"/>
      </w:numPr>
      <w:bidi w:val="0"/>
    </w:pPr>
    <w:rPr>
      <w:rFonts w:ascii="Arial" w:hAnsi="Arial" w:cs="Arial"/>
      <w:b/>
      <w:szCs w:val="20"/>
      <w:lang w:bidi="ar-SA"/>
    </w:rPr>
  </w:style>
  <w:style w:type="paragraph" w:customStyle="1" w:styleId="Brojpitanja">
    <w:name w:val="Broj pitanja"/>
    <w:basedOn w:val="ab"/>
    <w:rsid w:val="006472E0"/>
    <w:pPr>
      <w:numPr>
        <w:ilvl w:val="1"/>
        <w:numId w:val="18"/>
      </w:numPr>
      <w:bidi w:val="0"/>
    </w:pPr>
    <w:rPr>
      <w:rFonts w:ascii="Arial Narrow" w:hAnsi="Arial Narrow" w:cs="Arial"/>
      <w:b/>
      <w:sz w:val="20"/>
      <w:szCs w:val="20"/>
      <w:lang w:bidi="ar-SA"/>
    </w:rPr>
  </w:style>
  <w:style w:type="paragraph" w:customStyle="1" w:styleId="affffc">
    <w:name w:val="שאלה"/>
    <w:basedOn w:val="ab"/>
    <w:link w:val="affffd"/>
    <w:autoRedefine/>
    <w:uiPriority w:val="99"/>
    <w:rsid w:val="006472E0"/>
    <w:pPr>
      <w:spacing w:line="360" w:lineRule="auto"/>
    </w:pPr>
    <w:rPr>
      <w:rFonts w:ascii="Arial" w:hAnsi="Arial" w:cs="Times New Roman"/>
      <w:b/>
      <w:bCs/>
      <w:noProof/>
      <w:sz w:val="22"/>
      <w:szCs w:val="22"/>
      <w:lang w:val="he-IL" w:eastAsia="he-IL"/>
    </w:rPr>
  </w:style>
  <w:style w:type="character" w:customStyle="1" w:styleId="affffd">
    <w:name w:val="שאלה תו"/>
    <w:link w:val="affffc"/>
    <w:uiPriority w:val="99"/>
    <w:locked/>
    <w:rsid w:val="006472E0"/>
    <w:rPr>
      <w:rFonts w:ascii="Arial" w:hAnsi="Arial"/>
      <w:b/>
      <w:bCs/>
      <w:noProof/>
      <w:sz w:val="22"/>
      <w:szCs w:val="22"/>
      <w:lang w:val="he-IL" w:eastAsia="he-IL"/>
    </w:rPr>
  </w:style>
  <w:style w:type="paragraph" w:customStyle="1" w:styleId="Style2">
    <w:name w:val="Style2"/>
    <w:basedOn w:val="ab"/>
    <w:link w:val="Style2Char"/>
    <w:qFormat/>
    <w:rsid w:val="006472E0"/>
    <w:pPr>
      <w:tabs>
        <w:tab w:val="num" w:pos="1440"/>
      </w:tabs>
      <w:spacing w:line="360" w:lineRule="auto"/>
      <w:ind w:left="1224" w:hanging="504"/>
      <w:jc w:val="both"/>
      <w:outlineLvl w:val="1"/>
    </w:pPr>
    <w:rPr>
      <w:rFonts w:ascii="Arial" w:hAnsi="Arial"/>
      <w:b/>
      <w:bCs/>
      <w:u w:val="single"/>
      <w:lang w:eastAsia="he-IL"/>
    </w:rPr>
  </w:style>
  <w:style w:type="character" w:customStyle="1" w:styleId="Style2Char">
    <w:name w:val="Style2 Char"/>
    <w:basedOn w:val="ac"/>
    <w:link w:val="Style2"/>
    <w:rsid w:val="006472E0"/>
    <w:rPr>
      <w:rFonts w:ascii="Arial" w:hAnsi="Arial" w:cs="David"/>
      <w:b/>
      <w:bCs/>
      <w:sz w:val="24"/>
      <w:szCs w:val="24"/>
      <w:u w:val="single"/>
      <w:lang w:eastAsia="he-IL"/>
    </w:rPr>
  </w:style>
  <w:style w:type="numbering" w:customStyle="1" w:styleId="1111111">
    <w:name w:val="1 / 1.1 / 1.1.11"/>
    <w:basedOn w:val="ae"/>
    <w:next w:val="111111"/>
    <w:rsid w:val="006472E0"/>
    <w:pPr>
      <w:numPr>
        <w:numId w:val="20"/>
      </w:numPr>
    </w:pPr>
  </w:style>
  <w:style w:type="paragraph" w:customStyle="1" w:styleId="affffe">
    <w:name w:val="כותרת מכרז"/>
    <w:basedOn w:val="14"/>
    <w:link w:val="afffff"/>
    <w:qFormat/>
    <w:rsid w:val="006472E0"/>
    <w:pPr>
      <w:keepLines/>
      <w:widowControl/>
      <w:adjustRightInd/>
      <w:spacing w:before="480" w:after="0" w:line="240" w:lineRule="auto"/>
      <w:jc w:val="left"/>
      <w:textAlignment w:val="auto"/>
    </w:pPr>
    <w:rPr>
      <w:rFonts w:asciiTheme="majorHAnsi" w:eastAsiaTheme="majorEastAsia" w:hAnsiTheme="majorHAnsi" w:cs="David"/>
      <w:sz w:val="24"/>
      <w:szCs w:val="24"/>
      <w:lang w:eastAsia="he-IL"/>
    </w:rPr>
  </w:style>
  <w:style w:type="character" w:customStyle="1" w:styleId="afffff">
    <w:name w:val="כותרת מכרז תו"/>
    <w:basedOn w:val="15"/>
    <w:link w:val="affffe"/>
    <w:rsid w:val="006472E0"/>
    <w:rPr>
      <w:rFonts w:asciiTheme="majorHAnsi" w:eastAsiaTheme="majorEastAsia" w:hAnsiTheme="majorHAnsi" w:cs="David"/>
      <w:b/>
      <w:bCs/>
      <w:kern w:val="32"/>
      <w:sz w:val="24"/>
      <w:szCs w:val="24"/>
      <w:lang w:eastAsia="he-IL"/>
    </w:rPr>
  </w:style>
  <w:style w:type="table" w:customStyle="1" w:styleId="1f4">
    <w:name w:val="רשת טבלה1"/>
    <w:basedOn w:val="ad"/>
    <w:next w:val="afa"/>
    <w:uiPriority w:val="99"/>
    <w:rsid w:val="006472E0"/>
    <w:pPr>
      <w:spacing w:line="288" w:lineRule="auto"/>
      <w:jc w:val="righ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
    <w:name w:val="רשת טבלה2"/>
    <w:basedOn w:val="ad"/>
    <w:next w:val="afa"/>
    <w:uiPriority w:val="99"/>
    <w:rsid w:val="006472E0"/>
    <w:pPr>
      <w:bidi/>
      <w:spacing w:line="288"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c">
    <w:name w:val="רשת טבלה3"/>
    <w:basedOn w:val="ad"/>
    <w:next w:val="afa"/>
    <w:uiPriority w:val="99"/>
    <w:rsid w:val="006472E0"/>
    <w:pPr>
      <w:spacing w:line="288" w:lineRule="auto"/>
      <w:jc w:val="righ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2">
    <w:name w:val="List Paragraph Char2"/>
    <w:basedOn w:val="ac"/>
    <w:uiPriority w:val="34"/>
    <w:rsid w:val="006472E0"/>
    <w:rPr>
      <w:rFonts w:cs="FrankRuehl"/>
      <w:szCs w:val="26"/>
      <w:lang w:eastAsia="he-IL"/>
    </w:rPr>
  </w:style>
  <w:style w:type="numbering" w:customStyle="1" w:styleId="1f5">
    <w:name w:val="ללא רשימה1"/>
    <w:next w:val="ae"/>
    <w:semiHidden/>
    <w:unhideWhenUsed/>
    <w:rsid w:val="006472E0"/>
  </w:style>
  <w:style w:type="paragraph" w:customStyle="1" w:styleId="Style3">
    <w:name w:val="Style3"/>
    <w:basedOn w:val="Style2"/>
    <w:link w:val="Style3Char"/>
    <w:qFormat/>
    <w:rsid w:val="006472E0"/>
    <w:pPr>
      <w:tabs>
        <w:tab w:val="clear" w:pos="1440"/>
        <w:tab w:val="num" w:pos="2279"/>
      </w:tabs>
      <w:ind w:left="2063"/>
    </w:pPr>
    <w:rPr>
      <w:b w:val="0"/>
      <w:bCs w:val="0"/>
      <w:u w:val="none"/>
    </w:rPr>
  </w:style>
  <w:style w:type="character" w:customStyle="1" w:styleId="Style3Char">
    <w:name w:val="Style3 Char"/>
    <w:link w:val="Style3"/>
    <w:rsid w:val="006472E0"/>
    <w:rPr>
      <w:rFonts w:ascii="Arial" w:hAnsi="Arial" w:cs="David"/>
      <w:sz w:val="24"/>
      <w:szCs w:val="24"/>
      <w:lang w:eastAsia="he-IL"/>
    </w:rPr>
  </w:style>
  <w:style w:type="table" w:styleId="3d">
    <w:name w:val="Table Classic 3"/>
    <w:basedOn w:val="ad"/>
    <w:rsid w:val="006472E0"/>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afffff0">
    <w:name w:val="מיכה"/>
    <w:rsid w:val="006472E0"/>
    <w:pPr>
      <w:widowControl w:val="0"/>
      <w:snapToGrid w:val="0"/>
    </w:pPr>
    <w:rPr>
      <w:rFonts w:ascii="Arial" w:cs="Miriam"/>
      <w:szCs w:val="24"/>
      <w:lang w:eastAsia="he-IL"/>
    </w:rPr>
  </w:style>
  <w:style w:type="paragraph" w:customStyle="1" w:styleId="xl65">
    <w:name w:val="xl65"/>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ab"/>
    <w:rsid w:val="006472E0"/>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pPr>
    <w:rPr>
      <w:rFonts w:ascii="Arial" w:hAnsi="Arial" w:cs="Arial"/>
    </w:rPr>
  </w:style>
  <w:style w:type="paragraph" w:customStyle="1" w:styleId="xl73">
    <w:name w:val="xl73"/>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ab"/>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rPr>
  </w:style>
  <w:style w:type="paragraph" w:customStyle="1" w:styleId="xl77">
    <w:name w:val="xl77"/>
    <w:basedOn w:val="ab"/>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rPr>
  </w:style>
  <w:style w:type="paragraph" w:customStyle="1" w:styleId="xl78">
    <w:name w:val="xl78"/>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ab"/>
    <w:rsid w:val="006472E0"/>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right"/>
    </w:pPr>
    <w:rPr>
      <w:rFonts w:ascii="Arial" w:hAnsi="Arial" w:cs="Arial"/>
    </w:rPr>
  </w:style>
  <w:style w:type="paragraph" w:customStyle="1" w:styleId="xl80">
    <w:name w:val="xl80"/>
    <w:basedOn w:val="ab"/>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b/>
      <w:bCs/>
    </w:rPr>
  </w:style>
  <w:style w:type="paragraph" w:customStyle="1" w:styleId="xl81">
    <w:name w:val="xl81"/>
    <w:basedOn w:val="ab"/>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b/>
      <w:bCs/>
    </w:rPr>
  </w:style>
  <w:style w:type="table" w:customStyle="1" w:styleId="1f6">
    <w:name w:val="טקסט טבלה תחתונה1"/>
    <w:basedOn w:val="ad"/>
    <w:next w:val="afa"/>
    <w:rsid w:val="006472E0"/>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b"/>
    <w:next w:val="ab"/>
    <w:rsid w:val="006472E0"/>
    <w:pPr>
      <w:numPr>
        <w:ilvl w:val="1"/>
        <w:numId w:val="23"/>
      </w:numPr>
      <w:spacing w:before="120" w:after="60"/>
      <w:ind w:right="0"/>
      <w:jc w:val="both"/>
    </w:pPr>
    <w:rPr>
      <w:sz w:val="20"/>
      <w:lang w:eastAsia="he-IL"/>
    </w:rPr>
  </w:style>
  <w:style w:type="paragraph" w:customStyle="1" w:styleId="10">
    <w:name w:val="מספור1"/>
    <w:basedOn w:val="ab"/>
    <w:next w:val="ab"/>
    <w:link w:val="1f7"/>
    <w:autoRedefine/>
    <w:rsid w:val="006472E0"/>
    <w:pPr>
      <w:numPr>
        <w:numId w:val="23"/>
      </w:numPr>
      <w:tabs>
        <w:tab w:val="left" w:pos="34"/>
        <w:tab w:val="left" w:pos="8640"/>
      </w:tabs>
      <w:spacing w:before="120" w:after="60"/>
      <w:ind w:right="0"/>
      <w:jc w:val="both"/>
    </w:pPr>
    <w:rPr>
      <w:rFonts w:cs="Times New Roman"/>
      <w:color w:val="000000"/>
      <w:sz w:val="20"/>
      <w:lang w:val="x-none" w:eastAsia="x-none"/>
    </w:rPr>
  </w:style>
  <w:style w:type="character" w:customStyle="1" w:styleId="1f7">
    <w:name w:val="מספור1 תו"/>
    <w:link w:val="10"/>
    <w:rsid w:val="006472E0"/>
    <w:rPr>
      <w:color w:val="000000"/>
      <w:szCs w:val="24"/>
      <w:lang w:val="x-none" w:eastAsia="x-none"/>
    </w:rPr>
  </w:style>
  <w:style w:type="paragraph" w:customStyle="1" w:styleId="31">
    <w:name w:val="מספור3"/>
    <w:basedOn w:val="ab"/>
    <w:next w:val="ab"/>
    <w:rsid w:val="006472E0"/>
    <w:pPr>
      <w:numPr>
        <w:ilvl w:val="2"/>
        <w:numId w:val="23"/>
      </w:numPr>
      <w:spacing w:before="120" w:after="60"/>
      <w:ind w:right="0"/>
      <w:jc w:val="both"/>
    </w:pPr>
    <w:rPr>
      <w:sz w:val="20"/>
      <w:lang w:eastAsia="he-IL"/>
    </w:rPr>
  </w:style>
  <w:style w:type="character" w:customStyle="1" w:styleId="1f8">
    <w:name w:val="1. תו"/>
    <w:basedOn w:val="ac"/>
    <w:link w:val="1f9"/>
    <w:uiPriority w:val="99"/>
    <w:locked/>
    <w:rsid w:val="006472E0"/>
    <w:rPr>
      <w:lang w:eastAsia="he-IL"/>
    </w:rPr>
  </w:style>
  <w:style w:type="paragraph" w:customStyle="1" w:styleId="1f9">
    <w:name w:val="1."/>
    <w:basedOn w:val="ab"/>
    <w:link w:val="1f8"/>
    <w:uiPriority w:val="99"/>
    <w:rsid w:val="006472E0"/>
    <w:pPr>
      <w:overflowPunct w:val="0"/>
      <w:autoSpaceDE w:val="0"/>
      <w:autoSpaceDN w:val="0"/>
      <w:ind w:left="567" w:hanging="567"/>
      <w:jc w:val="both"/>
    </w:pPr>
    <w:rPr>
      <w:rFonts w:cs="Times New Roman"/>
      <w:sz w:val="20"/>
      <w:szCs w:val="20"/>
      <w:lang w:eastAsia="he-IL"/>
    </w:rPr>
  </w:style>
  <w:style w:type="table" w:customStyle="1" w:styleId="311">
    <w:name w:val="טבלת רשת31"/>
    <w:basedOn w:val="ad"/>
    <w:next w:val="afa"/>
    <w:uiPriority w:val="59"/>
    <w:rsid w:val="006472E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1">
    <w:name w:val="No Spacing"/>
    <w:link w:val="afffff2"/>
    <w:uiPriority w:val="1"/>
    <w:qFormat/>
    <w:rsid w:val="006472E0"/>
    <w:pPr>
      <w:bidi/>
      <w:ind w:right="113"/>
      <w:jc w:val="both"/>
    </w:pPr>
    <w:rPr>
      <w:rFonts w:ascii="Calibri" w:eastAsia="Calibri" w:hAnsi="Calibri" w:cs="Arial"/>
    </w:rPr>
  </w:style>
  <w:style w:type="table" w:customStyle="1" w:styleId="1fa">
    <w:name w:val="טבלת רשת1"/>
    <w:basedOn w:val="ad"/>
    <w:next w:val="afa"/>
    <w:rsid w:val="006472E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2">
    <w:name w:val="ללא מרווח תו"/>
    <w:link w:val="afffff1"/>
    <w:uiPriority w:val="1"/>
    <w:rsid w:val="006472E0"/>
    <w:rPr>
      <w:rFonts w:ascii="Calibri" w:eastAsia="Calibri" w:hAnsi="Calibri" w:cs="Arial"/>
    </w:rPr>
  </w:style>
  <w:style w:type="paragraph" w:styleId="afffff3">
    <w:name w:val="List"/>
    <w:basedOn w:val="ab"/>
    <w:rsid w:val="00DC1C30"/>
    <w:pPr>
      <w:ind w:left="360" w:hanging="360"/>
      <w:contextualSpacing/>
    </w:pPr>
  </w:style>
  <w:style w:type="character" w:customStyle="1" w:styleId="UnresolvedMention1">
    <w:name w:val="Unresolved Mention1"/>
    <w:basedOn w:val="ac"/>
    <w:uiPriority w:val="99"/>
    <w:semiHidden/>
    <w:unhideWhenUsed/>
    <w:rsid w:val="00B673AB"/>
    <w:rPr>
      <w:color w:val="808080"/>
      <w:shd w:val="clear" w:color="auto" w:fill="E6E6E6"/>
    </w:rPr>
  </w:style>
  <w:style w:type="paragraph" w:customStyle="1" w:styleId="Char2">
    <w:name w:val="Char"/>
    <w:basedOn w:val="ab"/>
    <w:rsid w:val="000E3F74"/>
    <w:pPr>
      <w:bidi w:val="0"/>
      <w:spacing w:after="160" w:line="240" w:lineRule="exact"/>
      <w:jc w:val="both"/>
    </w:pPr>
    <w:rPr>
      <w:rFonts w:ascii="Verdana" w:hAnsi="Verdana" w:cs="FrankRuehl"/>
      <w:sz w:val="16"/>
      <w:szCs w:val="20"/>
      <w:lang w:bidi="ar-SA"/>
    </w:rPr>
  </w:style>
  <w:style w:type="paragraph" w:customStyle="1" w:styleId="afffff4">
    <w:name w:val="בסיס"/>
    <w:basedOn w:val="ab"/>
    <w:rsid w:val="000E3F74"/>
    <w:pPr>
      <w:tabs>
        <w:tab w:val="left" w:pos="454"/>
      </w:tabs>
      <w:spacing w:line="360" w:lineRule="auto"/>
      <w:jc w:val="both"/>
    </w:pPr>
    <w:rPr>
      <w:sz w:val="26"/>
      <w:szCs w:val="26"/>
    </w:rPr>
  </w:style>
  <w:style w:type="paragraph" w:customStyle="1" w:styleId="afffff5">
    <w:name w:val="בכבוד"/>
    <w:basedOn w:val="ab"/>
    <w:rsid w:val="005A4D7A"/>
    <w:pPr>
      <w:tabs>
        <w:tab w:val="center" w:pos="5612"/>
      </w:tabs>
      <w:overflowPunct w:val="0"/>
      <w:autoSpaceDE w:val="0"/>
      <w:autoSpaceDN w:val="0"/>
      <w:adjustRightInd w:val="0"/>
      <w:spacing w:line="360" w:lineRule="auto"/>
      <w:jc w:val="both"/>
      <w:textAlignment w:val="baseline"/>
    </w:pPr>
    <w:rPr>
      <w:rFonts w:cs="FrankRuehl"/>
      <w:szCs w:val="26"/>
      <w:lang w:eastAsia="he-IL"/>
    </w:rPr>
  </w:style>
  <w:style w:type="paragraph" w:customStyle="1" w:styleId="a9">
    <w:name w:val="כותרת ממוספרת"/>
    <w:basedOn w:val="ab"/>
    <w:rsid w:val="005A4D7A"/>
    <w:pPr>
      <w:numPr>
        <w:ilvl w:val="1"/>
        <w:numId w:val="28"/>
      </w:numPr>
      <w:spacing w:line="360" w:lineRule="auto"/>
      <w:outlineLvl w:val="0"/>
    </w:pPr>
    <w:rPr>
      <w:b/>
      <w:bCs/>
      <w:sz w:val="32"/>
      <w:szCs w:val="32"/>
      <w:u w:val="single"/>
    </w:rPr>
  </w:style>
  <w:style w:type="paragraph" w:customStyle="1" w:styleId="aa">
    <w:name w:val="ממוספר קטן"/>
    <w:basedOn w:val="a9"/>
    <w:link w:val="1fb"/>
    <w:rsid w:val="005A4D7A"/>
    <w:pPr>
      <w:numPr>
        <w:ilvl w:val="2"/>
      </w:numPr>
    </w:pPr>
    <w:rPr>
      <w:b w:val="0"/>
      <w:bCs w:val="0"/>
      <w:sz w:val="26"/>
      <w:szCs w:val="26"/>
      <w:u w:val="none"/>
    </w:rPr>
  </w:style>
  <w:style w:type="character" w:customStyle="1" w:styleId="1fb">
    <w:name w:val="ממוספר קטן תו1"/>
    <w:link w:val="aa"/>
    <w:locked/>
    <w:rsid w:val="005A4D7A"/>
    <w:rPr>
      <w:rFonts w:cs="David"/>
      <w:sz w:val="26"/>
      <w:szCs w:val="26"/>
    </w:rPr>
  </w:style>
  <w:style w:type="paragraph" w:styleId="2f0">
    <w:name w:val="List 2"/>
    <w:basedOn w:val="ab"/>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3e">
    <w:name w:val="List 3"/>
    <w:basedOn w:val="ab"/>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44">
    <w:name w:val="List 4"/>
    <w:basedOn w:val="ab"/>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52">
    <w:name w:val="List 5"/>
    <w:basedOn w:val="ab"/>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styleId="afffff6">
    <w:name w:val="List Bullet"/>
    <w:basedOn w:val="ab"/>
    <w:rsid w:val="005A4D7A"/>
    <w:pPr>
      <w:overflowPunct w:val="0"/>
      <w:autoSpaceDE w:val="0"/>
      <w:autoSpaceDN w:val="0"/>
      <w:adjustRightInd w:val="0"/>
      <w:ind w:left="283" w:hanging="283"/>
      <w:jc w:val="both"/>
      <w:textAlignment w:val="baseline"/>
    </w:pPr>
    <w:rPr>
      <w:rFonts w:cs="FrankRuehl"/>
      <w:sz w:val="20"/>
      <w:szCs w:val="26"/>
      <w:lang w:eastAsia="he-IL"/>
    </w:rPr>
  </w:style>
  <w:style w:type="paragraph" w:styleId="2f1">
    <w:name w:val="List Bullet 2"/>
    <w:basedOn w:val="ab"/>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3f">
    <w:name w:val="List Bullet 3"/>
    <w:basedOn w:val="ab"/>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45">
    <w:name w:val="List Bullet 4"/>
    <w:basedOn w:val="ab"/>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53">
    <w:name w:val="List Bullet 5"/>
    <w:basedOn w:val="ab"/>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styleId="afffff7">
    <w:name w:val="List Continue"/>
    <w:basedOn w:val="ab"/>
    <w:rsid w:val="005A4D7A"/>
    <w:pPr>
      <w:overflowPunct w:val="0"/>
      <w:autoSpaceDE w:val="0"/>
      <w:autoSpaceDN w:val="0"/>
      <w:adjustRightInd w:val="0"/>
      <w:spacing w:after="120"/>
      <w:ind w:left="283"/>
      <w:jc w:val="both"/>
      <w:textAlignment w:val="baseline"/>
    </w:pPr>
    <w:rPr>
      <w:rFonts w:cs="FrankRuehl"/>
      <w:sz w:val="20"/>
      <w:szCs w:val="26"/>
      <w:lang w:eastAsia="he-IL"/>
    </w:rPr>
  </w:style>
  <w:style w:type="paragraph" w:styleId="2f2">
    <w:name w:val="List Continue 2"/>
    <w:basedOn w:val="ab"/>
    <w:rsid w:val="005A4D7A"/>
    <w:pPr>
      <w:overflowPunct w:val="0"/>
      <w:autoSpaceDE w:val="0"/>
      <w:autoSpaceDN w:val="0"/>
      <w:adjustRightInd w:val="0"/>
      <w:spacing w:after="120"/>
      <w:ind w:left="566"/>
      <w:jc w:val="both"/>
      <w:textAlignment w:val="baseline"/>
    </w:pPr>
    <w:rPr>
      <w:rFonts w:cs="FrankRuehl"/>
      <w:sz w:val="20"/>
      <w:szCs w:val="26"/>
      <w:lang w:eastAsia="he-IL"/>
    </w:rPr>
  </w:style>
  <w:style w:type="paragraph" w:styleId="46">
    <w:name w:val="List Continue 4"/>
    <w:basedOn w:val="ab"/>
    <w:rsid w:val="005A4D7A"/>
    <w:pPr>
      <w:overflowPunct w:val="0"/>
      <w:autoSpaceDE w:val="0"/>
      <w:autoSpaceDN w:val="0"/>
      <w:adjustRightInd w:val="0"/>
      <w:spacing w:after="120"/>
      <w:ind w:left="1132"/>
      <w:jc w:val="both"/>
      <w:textAlignment w:val="baseline"/>
    </w:pPr>
    <w:rPr>
      <w:rFonts w:cs="FrankRuehl"/>
      <w:sz w:val="20"/>
      <w:szCs w:val="26"/>
      <w:lang w:eastAsia="he-IL"/>
    </w:rPr>
  </w:style>
  <w:style w:type="paragraph" w:styleId="54">
    <w:name w:val="List Continue 5"/>
    <w:basedOn w:val="ab"/>
    <w:rsid w:val="005A4D7A"/>
    <w:pPr>
      <w:overflowPunct w:val="0"/>
      <w:autoSpaceDE w:val="0"/>
      <w:autoSpaceDN w:val="0"/>
      <w:adjustRightInd w:val="0"/>
      <w:spacing w:after="120"/>
      <w:ind w:left="1415"/>
      <w:jc w:val="both"/>
      <w:textAlignment w:val="baseline"/>
    </w:pPr>
    <w:rPr>
      <w:rFonts w:cs="FrankRuehl"/>
      <w:sz w:val="20"/>
      <w:szCs w:val="26"/>
      <w:lang w:eastAsia="he-IL"/>
    </w:rPr>
  </w:style>
  <w:style w:type="paragraph" w:styleId="afffff8">
    <w:name w:val="List Number"/>
    <w:basedOn w:val="ab"/>
    <w:rsid w:val="005A4D7A"/>
    <w:pPr>
      <w:overflowPunct w:val="0"/>
      <w:autoSpaceDE w:val="0"/>
      <w:autoSpaceDN w:val="0"/>
      <w:adjustRightInd w:val="0"/>
      <w:ind w:left="283" w:hanging="283"/>
      <w:jc w:val="both"/>
      <w:textAlignment w:val="baseline"/>
    </w:pPr>
    <w:rPr>
      <w:rFonts w:cs="FrankRuehl"/>
      <w:sz w:val="20"/>
      <w:szCs w:val="26"/>
      <w:lang w:eastAsia="he-IL"/>
    </w:rPr>
  </w:style>
  <w:style w:type="paragraph" w:styleId="2f3">
    <w:name w:val="List Number 2"/>
    <w:basedOn w:val="ab"/>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3f0">
    <w:name w:val="List Number 3"/>
    <w:basedOn w:val="ab"/>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47">
    <w:name w:val="List Number 4"/>
    <w:basedOn w:val="ab"/>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55">
    <w:name w:val="List Number 5"/>
    <w:basedOn w:val="ab"/>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customStyle="1" w:styleId="1fc">
    <w:name w:val="כותרת1"/>
    <w:basedOn w:val="ab"/>
    <w:next w:val="ab"/>
    <w:rsid w:val="005A4D7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2f4">
    <w:name w:val="כותרת2"/>
    <w:basedOn w:val="ab"/>
    <w:next w:val="ab"/>
    <w:rsid w:val="005A4D7A"/>
    <w:pPr>
      <w:overflowPunct w:val="0"/>
      <w:autoSpaceDE w:val="0"/>
      <w:autoSpaceDN w:val="0"/>
      <w:adjustRightInd w:val="0"/>
      <w:spacing w:before="120" w:after="240"/>
      <w:jc w:val="center"/>
      <w:textAlignment w:val="baseline"/>
    </w:pPr>
    <w:rPr>
      <w:rFonts w:cs="FrankRuehl"/>
      <w:b/>
      <w:bCs/>
      <w:sz w:val="32"/>
      <w:szCs w:val="40"/>
      <w:lang w:eastAsia="he-IL"/>
    </w:rPr>
  </w:style>
  <w:style w:type="paragraph" w:customStyle="1" w:styleId="3f1">
    <w:name w:val="כותרת3"/>
    <w:basedOn w:val="ab"/>
    <w:next w:val="ab"/>
    <w:rsid w:val="005A4D7A"/>
    <w:pPr>
      <w:overflowPunct w:val="0"/>
      <w:autoSpaceDE w:val="0"/>
      <w:autoSpaceDN w:val="0"/>
      <w:adjustRightInd w:val="0"/>
      <w:spacing w:before="120" w:after="240"/>
      <w:jc w:val="center"/>
      <w:textAlignment w:val="baseline"/>
    </w:pPr>
    <w:rPr>
      <w:rFonts w:cs="FrankRuehl"/>
      <w:b/>
      <w:bCs/>
      <w:sz w:val="26"/>
      <w:szCs w:val="32"/>
      <w:lang w:eastAsia="he-IL"/>
    </w:rPr>
  </w:style>
  <w:style w:type="paragraph" w:customStyle="1" w:styleId="1fd">
    <w:name w:val="פיסקה1"/>
    <w:basedOn w:val="ab"/>
    <w:rsid w:val="005A4D7A"/>
    <w:pPr>
      <w:tabs>
        <w:tab w:val="left" w:pos="1800"/>
      </w:tabs>
      <w:overflowPunct w:val="0"/>
      <w:autoSpaceDE w:val="0"/>
      <w:autoSpaceDN w:val="0"/>
      <w:adjustRightInd w:val="0"/>
      <w:ind w:left="284"/>
      <w:jc w:val="both"/>
      <w:textAlignment w:val="baseline"/>
    </w:pPr>
    <w:rPr>
      <w:rFonts w:cs="FrankRuehl"/>
      <w:noProof/>
      <w:szCs w:val="26"/>
      <w:lang w:eastAsia="he-IL"/>
    </w:rPr>
  </w:style>
  <w:style w:type="paragraph" w:customStyle="1" w:styleId="2f5">
    <w:name w:val="פיסקה2"/>
    <w:basedOn w:val="ab"/>
    <w:rsid w:val="005A4D7A"/>
    <w:pPr>
      <w:tabs>
        <w:tab w:val="left" w:pos="1800"/>
      </w:tabs>
      <w:overflowPunct w:val="0"/>
      <w:autoSpaceDE w:val="0"/>
      <w:autoSpaceDN w:val="0"/>
      <w:adjustRightInd w:val="0"/>
      <w:ind w:left="1021"/>
      <w:jc w:val="both"/>
      <w:textAlignment w:val="baseline"/>
    </w:pPr>
    <w:rPr>
      <w:rFonts w:cs="FrankRuehl"/>
      <w:noProof/>
      <w:szCs w:val="26"/>
      <w:lang w:eastAsia="he-IL"/>
    </w:rPr>
  </w:style>
  <w:style w:type="paragraph" w:customStyle="1" w:styleId="3f2">
    <w:name w:val="פיסקה3"/>
    <w:basedOn w:val="ab"/>
    <w:rsid w:val="005A4D7A"/>
    <w:pPr>
      <w:tabs>
        <w:tab w:val="left" w:pos="1800"/>
      </w:tabs>
      <w:overflowPunct w:val="0"/>
      <w:autoSpaceDE w:val="0"/>
      <w:autoSpaceDN w:val="0"/>
      <w:adjustRightInd w:val="0"/>
      <w:ind w:left="1814"/>
      <w:jc w:val="both"/>
      <w:textAlignment w:val="baseline"/>
    </w:pPr>
    <w:rPr>
      <w:rFonts w:cs="FrankRuehl"/>
      <w:b/>
      <w:noProof/>
      <w:szCs w:val="26"/>
      <w:lang w:eastAsia="he-IL"/>
    </w:rPr>
  </w:style>
  <w:style w:type="paragraph" w:customStyle="1" w:styleId="48">
    <w:name w:val="פיסקה4"/>
    <w:basedOn w:val="ab"/>
    <w:rsid w:val="005A4D7A"/>
    <w:pPr>
      <w:overflowPunct w:val="0"/>
      <w:autoSpaceDE w:val="0"/>
      <w:autoSpaceDN w:val="0"/>
      <w:adjustRightInd w:val="0"/>
      <w:ind w:left="2835"/>
      <w:jc w:val="both"/>
      <w:textAlignment w:val="baseline"/>
    </w:pPr>
    <w:rPr>
      <w:rFonts w:cs="FrankRuehl"/>
      <w:noProof/>
      <w:szCs w:val="26"/>
      <w:lang w:eastAsia="he-IL"/>
    </w:rPr>
  </w:style>
  <w:style w:type="paragraph" w:customStyle="1" w:styleId="56">
    <w:name w:val="פיסקה5"/>
    <w:basedOn w:val="ab"/>
    <w:rsid w:val="005A4D7A"/>
    <w:pPr>
      <w:overflowPunct w:val="0"/>
      <w:autoSpaceDE w:val="0"/>
      <w:autoSpaceDN w:val="0"/>
      <w:adjustRightInd w:val="0"/>
      <w:ind w:left="3232"/>
      <w:jc w:val="both"/>
      <w:textAlignment w:val="baseline"/>
    </w:pPr>
    <w:rPr>
      <w:rFonts w:cs="FrankRuehl"/>
      <w:noProof/>
      <w:szCs w:val="26"/>
      <w:lang w:eastAsia="he-IL"/>
    </w:rPr>
  </w:style>
  <w:style w:type="paragraph" w:customStyle="1" w:styleId="62">
    <w:name w:val="פיסקה6"/>
    <w:basedOn w:val="ab"/>
    <w:rsid w:val="005A4D7A"/>
    <w:pPr>
      <w:overflowPunct w:val="0"/>
      <w:autoSpaceDE w:val="0"/>
      <w:autoSpaceDN w:val="0"/>
      <w:adjustRightInd w:val="0"/>
      <w:ind w:left="3629"/>
      <w:jc w:val="both"/>
      <w:textAlignment w:val="baseline"/>
    </w:pPr>
    <w:rPr>
      <w:rFonts w:cs="FrankRuehl"/>
      <w:szCs w:val="26"/>
      <w:lang w:eastAsia="he-IL"/>
    </w:rPr>
  </w:style>
  <w:style w:type="paragraph" w:customStyle="1" w:styleId="71">
    <w:name w:val="פיסקה7"/>
    <w:basedOn w:val="ab"/>
    <w:rsid w:val="005A4D7A"/>
    <w:pPr>
      <w:overflowPunct w:val="0"/>
      <w:autoSpaceDE w:val="0"/>
      <w:autoSpaceDN w:val="0"/>
      <w:adjustRightInd w:val="0"/>
      <w:ind w:left="4026"/>
      <w:jc w:val="both"/>
      <w:textAlignment w:val="baseline"/>
    </w:pPr>
    <w:rPr>
      <w:rFonts w:cs="FrankRuehl"/>
      <w:szCs w:val="26"/>
      <w:lang w:eastAsia="he-IL"/>
    </w:rPr>
  </w:style>
  <w:style w:type="paragraph" w:customStyle="1" w:styleId="81">
    <w:name w:val="פיסקה8"/>
    <w:basedOn w:val="ab"/>
    <w:rsid w:val="005A4D7A"/>
    <w:pPr>
      <w:overflowPunct w:val="0"/>
      <w:autoSpaceDE w:val="0"/>
      <w:autoSpaceDN w:val="0"/>
      <w:adjustRightInd w:val="0"/>
      <w:ind w:left="4423"/>
      <w:jc w:val="both"/>
      <w:textAlignment w:val="baseline"/>
    </w:pPr>
    <w:rPr>
      <w:rFonts w:cs="FrankRuehl"/>
      <w:szCs w:val="26"/>
      <w:lang w:eastAsia="he-IL"/>
    </w:rPr>
  </w:style>
  <w:style w:type="paragraph" w:customStyle="1" w:styleId="afffff9">
    <w:name w:val="?????"/>
    <w:basedOn w:val="ab"/>
    <w:rsid w:val="005A4D7A"/>
    <w:pPr>
      <w:tabs>
        <w:tab w:val="center" w:pos="5612"/>
      </w:tabs>
      <w:overflowPunct w:val="0"/>
      <w:autoSpaceDE w:val="0"/>
      <w:autoSpaceDN w:val="0"/>
      <w:adjustRightInd w:val="0"/>
      <w:spacing w:line="360" w:lineRule="auto"/>
      <w:jc w:val="both"/>
      <w:textAlignment w:val="baseline"/>
    </w:pPr>
    <w:rPr>
      <w:lang w:eastAsia="he-IL"/>
    </w:rPr>
  </w:style>
  <w:style w:type="table" w:customStyle="1" w:styleId="2f6">
    <w:name w:val="טבלת רשת2"/>
    <w:basedOn w:val="ad"/>
    <w:next w:val="afa"/>
    <w:rsid w:val="005A4D7A"/>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e">
    <w:name w:val="1"/>
    <w:basedOn w:val="ab"/>
    <w:next w:val="afb"/>
    <w:qFormat/>
    <w:rsid w:val="005A4D7A"/>
    <w:pPr>
      <w:overflowPunct w:val="0"/>
      <w:autoSpaceDE w:val="0"/>
      <w:autoSpaceDN w:val="0"/>
      <w:adjustRightInd w:val="0"/>
      <w:jc w:val="center"/>
      <w:textAlignment w:val="baseline"/>
    </w:pPr>
    <w:rPr>
      <w:sz w:val="20"/>
      <w:szCs w:val="28"/>
      <w:lang w:eastAsia="he-IL"/>
    </w:rPr>
  </w:style>
  <w:style w:type="paragraph" w:customStyle="1" w:styleId="21">
    <w:name w:val="2.1"/>
    <w:basedOn w:val="ab"/>
    <w:link w:val="21Char"/>
    <w:rsid w:val="005A4D7A"/>
    <w:pPr>
      <w:numPr>
        <w:ilvl w:val="1"/>
        <w:numId w:val="29"/>
      </w:numPr>
      <w:spacing w:after="240" w:line="240" w:lineRule="atLeast"/>
      <w:jc w:val="both"/>
    </w:pPr>
    <w:rPr>
      <w:b/>
      <w:bCs/>
    </w:rPr>
  </w:style>
  <w:style w:type="character" w:customStyle="1" w:styleId="21Char">
    <w:name w:val="2.1 Char"/>
    <w:link w:val="21"/>
    <w:locked/>
    <w:rsid w:val="005A4D7A"/>
    <w:rPr>
      <w:rFonts w:cs="David"/>
      <w:b/>
      <w:bCs/>
      <w:sz w:val="24"/>
      <w:szCs w:val="24"/>
    </w:rPr>
  </w:style>
  <w:style w:type="paragraph" w:customStyle="1" w:styleId="m2421384127607487821msolistparagraph">
    <w:name w:val="m_2421384127607487821msolistparagraph"/>
    <w:basedOn w:val="ab"/>
    <w:rsid w:val="007C5C85"/>
    <w:pPr>
      <w:bidi w:val="0"/>
      <w:spacing w:before="100" w:beforeAutospacing="1" w:after="100" w:afterAutospacing="1"/>
    </w:pPr>
    <w:rPr>
      <w:rFonts w:cs="Times New Roman"/>
    </w:rPr>
  </w:style>
  <w:style w:type="character" w:customStyle="1" w:styleId="UnresolvedMention2">
    <w:name w:val="Unresolved Mention2"/>
    <w:basedOn w:val="ac"/>
    <w:uiPriority w:val="99"/>
    <w:semiHidden/>
    <w:unhideWhenUsed/>
    <w:rsid w:val="001F72CC"/>
    <w:rPr>
      <w:color w:val="808080"/>
      <w:shd w:val="clear" w:color="auto" w:fill="E6E6E6"/>
    </w:rPr>
  </w:style>
  <w:style w:type="paragraph" w:customStyle="1" w:styleId="Annex1">
    <w:name w:val="Annex 1"/>
    <w:basedOn w:val="14"/>
    <w:next w:val="ab"/>
    <w:link w:val="Annex1Char"/>
    <w:qFormat/>
    <w:rsid w:val="005F59C9"/>
    <w:pPr>
      <w:widowControl/>
      <w:numPr>
        <w:numId w:val="32"/>
      </w:numPr>
      <w:tabs>
        <w:tab w:val="right" w:pos="1847"/>
      </w:tabs>
      <w:adjustRightInd/>
      <w:spacing w:line="240" w:lineRule="auto"/>
      <w:jc w:val="left"/>
      <w:textAlignment w:val="auto"/>
      <w:outlineLvl w:val="1"/>
    </w:pPr>
    <w:rPr>
      <w:rFonts w:cs="HP_RosenbergSki"/>
    </w:rPr>
  </w:style>
  <w:style w:type="paragraph" w:customStyle="1" w:styleId="Annex2">
    <w:name w:val="Annex 2"/>
    <w:basedOn w:val="24"/>
    <w:next w:val="ab"/>
    <w:link w:val="Annex2Char"/>
    <w:qFormat/>
    <w:rsid w:val="005F59C9"/>
    <w:pPr>
      <w:numPr>
        <w:ilvl w:val="1"/>
        <w:numId w:val="33"/>
      </w:numPr>
      <w:tabs>
        <w:tab w:val="right" w:pos="578"/>
      </w:tabs>
      <w:spacing w:before="240" w:after="60"/>
      <w:ind w:left="1847" w:hanging="1276"/>
      <w:jc w:val="left"/>
    </w:pPr>
    <w:rPr>
      <w:rFonts w:ascii="Arial" w:hAnsi="Arial" w:cs="HP_RosenbergSki"/>
      <w:b/>
      <w:bCs/>
      <w:i/>
      <w:iCs/>
      <w:sz w:val="28"/>
    </w:rPr>
  </w:style>
  <w:style w:type="character" w:customStyle="1" w:styleId="Annex1Char">
    <w:name w:val="Annex 1 Char"/>
    <w:basedOn w:val="15"/>
    <w:link w:val="Annex1"/>
    <w:rsid w:val="005F59C9"/>
    <w:rPr>
      <w:rFonts w:ascii="Arial" w:hAnsi="Arial" w:cs="HP_RosenbergSki"/>
      <w:b/>
      <w:bCs/>
      <w:kern w:val="32"/>
      <w:sz w:val="32"/>
      <w:szCs w:val="32"/>
    </w:rPr>
  </w:style>
  <w:style w:type="character" w:customStyle="1" w:styleId="Annex2Char">
    <w:name w:val="Annex 2 Char"/>
    <w:basedOn w:val="25"/>
    <w:link w:val="Annex2"/>
    <w:rsid w:val="005F59C9"/>
    <w:rPr>
      <w:rFonts w:ascii="Arial" w:hAnsi="Arial" w:cs="HP_RosenbergSki"/>
      <w:b/>
      <w:bCs/>
      <w:i/>
      <w:iCs/>
      <w:sz w:val="28"/>
      <w:szCs w:val="28"/>
      <w:u w:val="single"/>
    </w:rPr>
  </w:style>
  <w:style w:type="paragraph" w:customStyle="1" w:styleId="Annex2a">
    <w:name w:val="Annex 2_a"/>
    <w:basedOn w:val="Annex2"/>
    <w:qFormat/>
    <w:rsid w:val="005F59C9"/>
    <w:pPr>
      <w:numPr>
        <w:ilvl w:val="0"/>
        <w:numId w:val="34"/>
      </w:numPr>
      <w:tabs>
        <w:tab w:val="num" w:pos="360"/>
        <w:tab w:val="num" w:pos="720"/>
        <w:tab w:val="num" w:pos="1330"/>
      </w:tabs>
      <w:ind w:left="1280" w:hanging="1287"/>
    </w:pPr>
  </w:style>
  <w:style w:type="paragraph" w:customStyle="1" w:styleId="NormalLevel3">
    <w:name w:val="NormalLevel3"/>
    <w:basedOn w:val="ab"/>
    <w:rsid w:val="005F59C9"/>
    <w:pPr>
      <w:ind w:left="1083"/>
      <w:jc w:val="both"/>
    </w:pPr>
    <w:rPr>
      <w:rFonts w:cs="Times New Roman"/>
    </w:rPr>
  </w:style>
  <w:style w:type="paragraph" w:customStyle="1" w:styleId="Moshikh1">
    <w:name w:val="Moshik_h1"/>
    <w:rsid w:val="005F59C9"/>
    <w:pPr>
      <w:pageBreakBefore/>
      <w:numPr>
        <w:numId w:val="35"/>
      </w:numPr>
      <w:bidi/>
      <w:spacing w:after="120"/>
    </w:pPr>
    <w:rPr>
      <w:rFonts w:cs="David"/>
      <w:b/>
      <w:bCs/>
      <w:sz w:val="32"/>
      <w:szCs w:val="32"/>
    </w:rPr>
  </w:style>
  <w:style w:type="paragraph" w:customStyle="1" w:styleId="Moshikh2">
    <w:name w:val="Moshik_h2"/>
    <w:basedOn w:val="ab"/>
    <w:rsid w:val="005F59C9"/>
    <w:pPr>
      <w:numPr>
        <w:ilvl w:val="1"/>
        <w:numId w:val="35"/>
      </w:numPr>
      <w:spacing w:before="120" w:after="120"/>
    </w:pPr>
    <w:rPr>
      <w:b/>
      <w:bCs/>
      <w:sz w:val="28"/>
      <w:szCs w:val="28"/>
    </w:rPr>
  </w:style>
  <w:style w:type="paragraph" w:customStyle="1" w:styleId="Moshikh3">
    <w:name w:val="Moshik_h3"/>
    <w:basedOn w:val="ab"/>
    <w:rsid w:val="005F59C9"/>
    <w:pPr>
      <w:numPr>
        <w:ilvl w:val="2"/>
        <w:numId w:val="35"/>
      </w:numPr>
      <w:spacing w:before="120" w:after="120"/>
      <w:ind w:left="505" w:hanging="505"/>
    </w:pPr>
    <w:rPr>
      <w:b/>
      <w:bCs/>
    </w:rPr>
  </w:style>
  <w:style w:type="paragraph" w:customStyle="1" w:styleId="Moshikh4">
    <w:name w:val="Moshik_h4"/>
    <w:basedOn w:val="ab"/>
    <w:rsid w:val="005F59C9"/>
    <w:pPr>
      <w:numPr>
        <w:ilvl w:val="3"/>
        <w:numId w:val="35"/>
      </w:numPr>
      <w:spacing w:before="120" w:after="120"/>
      <w:ind w:left="646" w:hanging="646"/>
    </w:pPr>
    <w:rPr>
      <w:i/>
      <w:iCs/>
    </w:rPr>
  </w:style>
  <w:style w:type="paragraph" w:customStyle="1" w:styleId="afffffa">
    <w:name w:val="תו"/>
    <w:basedOn w:val="ab"/>
    <w:rsid w:val="00CB2CD0"/>
    <w:pPr>
      <w:bidi w:val="0"/>
      <w:spacing w:after="160" w:line="240" w:lineRule="exact"/>
      <w:jc w:val="both"/>
    </w:pPr>
    <w:rPr>
      <w:rFonts w:ascii="Verdana" w:hAnsi="Verdana" w:cs="FrankRuehl"/>
      <w:sz w:val="16"/>
      <w:szCs w:val="20"/>
      <w:lang w:bidi="ar-SA"/>
    </w:rPr>
  </w:style>
  <w:style w:type="character" w:customStyle="1" w:styleId="UnresolvedMention3">
    <w:name w:val="Unresolved Mention3"/>
    <w:basedOn w:val="ac"/>
    <w:uiPriority w:val="99"/>
    <w:semiHidden/>
    <w:unhideWhenUsed/>
    <w:rsid w:val="00F239A4"/>
    <w:rPr>
      <w:color w:val="808080"/>
      <w:shd w:val="clear" w:color="auto" w:fill="E6E6E6"/>
    </w:rPr>
  </w:style>
  <w:style w:type="paragraph" w:customStyle="1" w:styleId="2">
    <w:name w:val="סעיף רמה 2"/>
    <w:basedOn w:val="ab"/>
    <w:link w:val="2f7"/>
    <w:autoRedefine/>
    <w:qFormat/>
    <w:rsid w:val="0062719E"/>
    <w:pPr>
      <w:numPr>
        <w:ilvl w:val="1"/>
        <w:numId w:val="38"/>
      </w:numPr>
      <w:spacing w:line="360" w:lineRule="auto"/>
      <w:ind w:left="567" w:hanging="567"/>
      <w:jc w:val="both"/>
    </w:pPr>
    <w:rPr>
      <w:rFonts w:ascii="Arial" w:hAnsi="Arial" w:cstheme="minorBidi"/>
      <w:sz w:val="22"/>
      <w:szCs w:val="22"/>
    </w:rPr>
  </w:style>
  <w:style w:type="paragraph" w:customStyle="1" w:styleId="3">
    <w:name w:val="סעיף רמה 3"/>
    <w:basedOn w:val="2"/>
    <w:link w:val="3f3"/>
    <w:autoRedefine/>
    <w:qFormat/>
    <w:rsid w:val="0062719E"/>
    <w:pPr>
      <w:numPr>
        <w:ilvl w:val="2"/>
      </w:numPr>
      <w:tabs>
        <w:tab w:val="left" w:pos="1304"/>
      </w:tabs>
      <w:ind w:left="1304" w:hanging="737"/>
    </w:pPr>
    <w:rPr>
      <w:rFonts w:cs="Arial"/>
      <w:b/>
      <w:i/>
    </w:rPr>
  </w:style>
  <w:style w:type="character" w:customStyle="1" w:styleId="3f3">
    <w:name w:val="סעיף רמה 3 תו"/>
    <w:basedOn w:val="ac"/>
    <w:link w:val="3"/>
    <w:rsid w:val="0062719E"/>
    <w:rPr>
      <w:rFonts w:ascii="Arial" w:hAnsi="Arial" w:cs="Arial"/>
      <w:b/>
      <w:i/>
      <w:sz w:val="22"/>
      <w:szCs w:val="22"/>
    </w:rPr>
  </w:style>
  <w:style w:type="paragraph" w:customStyle="1" w:styleId="4">
    <w:name w:val="סעיף רמה 4"/>
    <w:basedOn w:val="3"/>
    <w:link w:val="49"/>
    <w:autoRedefine/>
    <w:qFormat/>
    <w:rsid w:val="0062719E"/>
    <w:pPr>
      <w:numPr>
        <w:ilvl w:val="3"/>
      </w:numPr>
      <w:ind w:left="2268" w:hanging="964"/>
    </w:pPr>
  </w:style>
  <w:style w:type="paragraph" w:customStyle="1" w:styleId="5">
    <w:name w:val="סעיף רמה 5"/>
    <w:basedOn w:val="4"/>
    <w:link w:val="57"/>
    <w:autoRedefine/>
    <w:qFormat/>
    <w:rsid w:val="0062719E"/>
    <w:pPr>
      <w:numPr>
        <w:ilvl w:val="4"/>
      </w:numPr>
    </w:pPr>
  </w:style>
  <w:style w:type="character" w:customStyle="1" w:styleId="49">
    <w:name w:val="סעיף רמה 4 תו"/>
    <w:basedOn w:val="3f3"/>
    <w:link w:val="4"/>
    <w:rsid w:val="0062719E"/>
    <w:rPr>
      <w:rFonts w:ascii="Arial" w:hAnsi="Arial" w:cs="Arial"/>
      <w:b/>
      <w:i/>
      <w:sz w:val="22"/>
      <w:szCs w:val="22"/>
    </w:rPr>
  </w:style>
  <w:style w:type="paragraph" w:customStyle="1" w:styleId="6">
    <w:name w:val="סעיף רמה 6"/>
    <w:basedOn w:val="5"/>
    <w:qFormat/>
    <w:rsid w:val="0062719E"/>
    <w:pPr>
      <w:numPr>
        <w:ilvl w:val="5"/>
      </w:numPr>
      <w:ind w:left="4820" w:hanging="1418"/>
    </w:pPr>
  </w:style>
  <w:style w:type="character" w:customStyle="1" w:styleId="57">
    <w:name w:val="סעיף רמה 5 תו"/>
    <w:basedOn w:val="49"/>
    <w:link w:val="5"/>
    <w:rsid w:val="00FF4573"/>
    <w:rPr>
      <w:rFonts w:ascii="Arial" w:hAnsi="Arial" w:cs="Arial"/>
      <w:b/>
      <w:i/>
      <w:sz w:val="22"/>
      <w:szCs w:val="22"/>
    </w:rPr>
  </w:style>
  <w:style w:type="numbering" w:customStyle="1" w:styleId="-412">
    <w:name w:val="משרד האוצר - מדורג412"/>
    <w:uiPriority w:val="99"/>
    <w:rsid w:val="00564B87"/>
    <w:pPr>
      <w:numPr>
        <w:numId w:val="39"/>
      </w:numPr>
    </w:pPr>
  </w:style>
  <w:style w:type="paragraph" w:customStyle="1" w:styleId="1">
    <w:name w:val="כותרת רמה 1"/>
    <w:basedOn w:val="ab"/>
    <w:link w:val="1ff"/>
    <w:qFormat/>
    <w:rsid w:val="00AE6A52"/>
    <w:pPr>
      <w:keepNext/>
      <w:numPr>
        <w:numId w:val="40"/>
      </w:numPr>
      <w:shd w:val="clear" w:color="auto" w:fill="F2F2F2"/>
      <w:spacing w:before="240" w:after="180"/>
      <w:outlineLvl w:val="0"/>
    </w:pPr>
    <w:rPr>
      <w:rFonts w:ascii="Arial" w:hAnsi="Arial" w:cstheme="minorBidi"/>
      <w:b/>
      <w:bCs/>
      <w:color w:val="003399"/>
      <w:kern w:val="32"/>
      <w:sz w:val="22"/>
      <w:szCs w:val="22"/>
    </w:rPr>
  </w:style>
  <w:style w:type="character" w:customStyle="1" w:styleId="1ff">
    <w:name w:val="כותרת רמה 1 תו"/>
    <w:basedOn w:val="ac"/>
    <w:link w:val="1"/>
    <w:rsid w:val="00AE6A52"/>
    <w:rPr>
      <w:rFonts w:ascii="Arial" w:hAnsi="Arial" w:cstheme="minorBidi"/>
      <w:b/>
      <w:bCs/>
      <w:color w:val="003399"/>
      <w:kern w:val="32"/>
      <w:sz w:val="22"/>
      <w:szCs w:val="22"/>
      <w:shd w:val="clear" w:color="auto" w:fill="F2F2F2"/>
    </w:rPr>
  </w:style>
  <w:style w:type="character" w:customStyle="1" w:styleId="2f7">
    <w:name w:val="סעיף רמה 2 תו"/>
    <w:basedOn w:val="ac"/>
    <w:link w:val="2"/>
    <w:rsid w:val="00AE6A52"/>
    <w:rPr>
      <w:rFonts w:ascii="Arial" w:hAnsi="Arial" w:cstheme="minorBidi"/>
      <w:sz w:val="22"/>
      <w:szCs w:val="22"/>
    </w:rPr>
  </w:style>
  <w:style w:type="paragraph" w:customStyle="1" w:styleId="-1">
    <w:name w:val="נספח - כותרת"/>
    <w:basedOn w:val="afb"/>
    <w:link w:val="-Char"/>
    <w:qFormat/>
    <w:rsid w:val="00AE6A52"/>
    <w:pPr>
      <w:pageBreakBefore/>
      <w:pBdr>
        <w:top w:val="single" w:sz="6" w:space="1" w:color="auto"/>
        <w:bottom w:val="single" w:sz="6" w:space="1" w:color="auto"/>
      </w:pBdr>
      <w:shd w:val="clear" w:color="auto" w:fill="4F81BD"/>
      <w:spacing w:before="240" w:after="60"/>
      <w:outlineLvl w:val="0"/>
    </w:pPr>
    <w:rPr>
      <w:rFonts w:ascii="Arial" w:eastAsiaTheme="majorEastAsia" w:hAnsi="Arial" w:cs="Arial"/>
      <w:color w:val="FFFFFF"/>
      <w:kern w:val="28"/>
      <w:sz w:val="22"/>
      <w:szCs w:val="22"/>
      <w:lang w:val="en-US"/>
    </w:rPr>
  </w:style>
  <w:style w:type="character" w:customStyle="1" w:styleId="-Char">
    <w:name w:val="נספח - כותרת Char"/>
    <w:basedOn w:val="16"/>
    <w:link w:val="-1"/>
    <w:rsid w:val="00AE6A52"/>
    <w:rPr>
      <w:rFonts w:ascii="Arial" w:eastAsiaTheme="majorEastAsia" w:hAnsi="Arial" w:cs="Arial"/>
      <w:b/>
      <w:bCs/>
      <w:color w:val="FFFFFF"/>
      <w:kern w:val="28"/>
      <w:sz w:val="22"/>
      <w:szCs w:val="22"/>
      <w:shd w:val="clear" w:color="auto" w:fill="4F81BD"/>
      <w:lang w:eastAsia="he-IL"/>
    </w:rPr>
  </w:style>
  <w:style w:type="paragraph" w:customStyle="1" w:styleId="-2">
    <w:name w:val="נספח - תיאור"/>
    <w:basedOn w:val="afe"/>
    <w:link w:val="-3"/>
    <w:qFormat/>
    <w:rsid w:val="00AE6A52"/>
    <w:pPr>
      <w:pBdr>
        <w:bottom w:val="single" w:sz="6" w:space="1" w:color="1F497D"/>
      </w:pBdr>
      <w:spacing w:after="60"/>
      <w:outlineLvl w:val="1"/>
    </w:pPr>
    <w:rPr>
      <w:rFonts w:asciiTheme="minorHAnsi" w:eastAsiaTheme="minorEastAsia" w:hAnsiTheme="minorHAnsi" w:cstheme="minorBidi"/>
      <w:b w:val="0"/>
      <w:bCs w:val="0"/>
      <w:sz w:val="22"/>
      <w:szCs w:val="22"/>
      <w:lang w:val="en-US"/>
    </w:rPr>
  </w:style>
  <w:style w:type="character" w:customStyle="1" w:styleId="-3">
    <w:name w:val="נספח - תיאור תו"/>
    <w:basedOn w:val="aff"/>
    <w:link w:val="-2"/>
    <w:rsid w:val="00AE6A52"/>
    <w:rPr>
      <w:rFonts w:asciiTheme="minorHAnsi" w:eastAsiaTheme="minorEastAsia" w:hAnsiTheme="minorHAnsi" w:cstheme="minorBidi"/>
      <w:b w:val="0"/>
      <w:bCs w:val="0"/>
      <w:sz w:val="22"/>
      <w:szCs w:val="22"/>
      <w:u w:val="single"/>
      <w:lang w:eastAsia="he-IL"/>
    </w:rPr>
  </w:style>
  <w:style w:type="paragraph" w:customStyle="1" w:styleId="CharChar">
    <w:name w:val="אייקון אסור לעשות תו Char Char"/>
    <w:basedOn w:val="a7"/>
    <w:rsid w:val="00AE6A52"/>
    <w:pPr>
      <w:numPr>
        <w:numId w:val="40"/>
      </w:numPr>
      <w:ind w:right="0"/>
    </w:pPr>
    <w:rPr>
      <w:rFonts w:ascii="Wingdings" w:hAnsi="Wingdings" w:cs="Arial"/>
      <w:color w:val="A81229"/>
      <w:position w:val="-4"/>
      <w:sz w:val="28"/>
      <w:szCs w:val="28"/>
      <w:lang w:val="en-US" w:eastAsia="en-US"/>
    </w:rPr>
  </w:style>
  <w:style w:type="character" w:customStyle="1" w:styleId="afffe">
    <w:name w:val="הגדרות תו"/>
    <w:basedOn w:val="ac"/>
    <w:link w:val="afffd"/>
    <w:rsid w:val="00AE6A52"/>
    <w:rPr>
      <w:rFonts w:ascii="David" w:hAnsi="David" w:cs="David"/>
      <w:szCs w:val="24"/>
      <w:lang w:eastAsia="he-IL"/>
    </w:rPr>
  </w:style>
  <w:style w:type="paragraph" w:customStyle="1" w:styleId="Heading3U">
    <w:name w:val="Heading 3U"/>
    <w:basedOn w:val="33"/>
    <w:rsid w:val="00AE6A52"/>
    <w:pPr>
      <w:numPr>
        <w:ilvl w:val="2"/>
        <w:numId w:val="40"/>
      </w:numPr>
      <w:spacing w:before="0" w:after="0" w:line="360" w:lineRule="auto"/>
      <w:jc w:val="both"/>
    </w:pPr>
    <w:rPr>
      <w:rFonts w:eastAsiaTheme="majorEastAsia" w:cs="Arial"/>
      <w:b w:val="0"/>
      <w:bCs w:val="0"/>
      <w:color w:val="243F60" w:themeColor="accent1" w:themeShade="7F"/>
      <w:sz w:val="22"/>
      <w:szCs w:val="22"/>
      <w:u w:val="single"/>
      <w:lang w:val="en-US" w:eastAsia="en-US"/>
    </w:rPr>
  </w:style>
  <w:style w:type="paragraph" w:customStyle="1" w:styleId="Heading4">
    <w:name w:val="Heading4"/>
    <w:basedOn w:val="18"/>
    <w:rsid w:val="00AE6A52"/>
    <w:pPr>
      <w:numPr>
        <w:ilvl w:val="3"/>
        <w:numId w:val="40"/>
      </w:numPr>
      <w:tabs>
        <w:tab w:val="left" w:pos="2833"/>
      </w:tabs>
    </w:pPr>
    <w:rPr>
      <w:rFonts w:ascii="Arial" w:hAnsi="Arial"/>
    </w:rPr>
  </w:style>
  <w:style w:type="paragraph" w:customStyle="1" w:styleId="msonormal0">
    <w:name w:val="msonormal"/>
    <w:basedOn w:val="ab"/>
    <w:rsid w:val="00271435"/>
    <w:pPr>
      <w:bidi w:val="0"/>
      <w:spacing w:before="100" w:beforeAutospacing="1" w:after="100" w:afterAutospacing="1"/>
    </w:pPr>
    <w:rPr>
      <w:rFonts w:cs="Times New Roman"/>
    </w:rPr>
  </w:style>
  <w:style w:type="paragraph" w:customStyle="1" w:styleId="xl64">
    <w:name w:val="xl64"/>
    <w:basedOn w:val="ab"/>
    <w:rsid w:val="00271435"/>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ab"/>
    <w:rsid w:val="00A77BFF"/>
    <w:pPr>
      <w:numPr>
        <w:numId w:val="41"/>
      </w:numPr>
      <w:overflowPunct w:val="0"/>
      <w:autoSpaceDE w:val="0"/>
      <w:autoSpaceDN w:val="0"/>
      <w:adjustRightInd w:val="0"/>
      <w:spacing w:before="240" w:after="120" w:line="288" w:lineRule="auto"/>
      <w:ind w:right="737"/>
      <w:jc w:val="both"/>
    </w:pPr>
    <w:rPr>
      <w:rFonts w:eastAsia="Calibri"/>
      <w:sz w:val="22"/>
    </w:rPr>
  </w:style>
  <w:style w:type="character" w:customStyle="1" w:styleId="UnresolvedMention4">
    <w:name w:val="Unresolved Mention4"/>
    <w:basedOn w:val="ac"/>
    <w:uiPriority w:val="99"/>
    <w:semiHidden/>
    <w:unhideWhenUsed/>
    <w:rsid w:val="00E63138"/>
    <w:rPr>
      <w:color w:val="605E5C"/>
      <w:shd w:val="clear" w:color="auto" w:fill="E1DFDD"/>
    </w:rPr>
  </w:style>
  <w:style w:type="paragraph" w:customStyle="1" w:styleId="1ff0">
    <w:name w:val="טקסט רגיל1"/>
    <w:basedOn w:val="ab"/>
    <w:link w:val="Char3"/>
    <w:qFormat/>
    <w:rsid w:val="002E61CF"/>
    <w:pPr>
      <w:spacing w:after="200" w:line="360" w:lineRule="auto"/>
      <w:jc w:val="both"/>
    </w:pPr>
    <w:rPr>
      <w:rFonts w:ascii="David" w:eastAsiaTheme="minorEastAsia" w:hAnsi="David"/>
    </w:rPr>
  </w:style>
  <w:style w:type="character" w:customStyle="1" w:styleId="Char3">
    <w:name w:val="טקסט רגיל Char"/>
    <w:basedOn w:val="ac"/>
    <w:link w:val="1ff0"/>
    <w:rsid w:val="002E61CF"/>
    <w:rPr>
      <w:rFonts w:ascii="David" w:eastAsiaTheme="minorEastAsia" w:hAnsi="David" w:cs="David"/>
      <w:sz w:val="24"/>
      <w:szCs w:val="24"/>
    </w:rPr>
  </w:style>
  <w:style w:type="character" w:customStyle="1" w:styleId="UnresolvedMention5">
    <w:name w:val="Unresolved Mention5"/>
    <w:basedOn w:val="ac"/>
    <w:uiPriority w:val="99"/>
    <w:semiHidden/>
    <w:unhideWhenUsed/>
    <w:rsid w:val="002E61CF"/>
    <w:rPr>
      <w:color w:val="605E5C"/>
      <w:shd w:val="clear" w:color="auto" w:fill="E1DFDD"/>
    </w:rPr>
  </w:style>
  <w:style w:type="paragraph" w:customStyle="1" w:styleId="4a">
    <w:name w:val="גוף טקסט 4"/>
    <w:basedOn w:val="37"/>
    <w:qFormat/>
    <w:rsid w:val="00071CEB"/>
    <w:pPr>
      <w:spacing w:before="100" w:beforeAutospacing="1" w:after="100" w:afterAutospacing="1" w:line="360" w:lineRule="auto"/>
      <w:ind w:left="1099"/>
      <w:jc w:val="both"/>
    </w:pPr>
    <w:rPr>
      <w:rFonts w:asciiTheme="minorHAnsi" w:eastAsiaTheme="minorHAnsi" w:hAnsiTheme="minorHAnsi" w:cstheme="minorBidi"/>
      <w:sz w:val="20"/>
      <w:szCs w:val="24"/>
      <w:lang w:val="en-US" w:eastAsia="en-US"/>
    </w:rPr>
  </w:style>
  <w:style w:type="paragraph" w:customStyle="1" w:styleId="58">
    <w:name w:val="גוף טקסט 5"/>
    <w:basedOn w:val="4a"/>
    <w:qFormat/>
    <w:rsid w:val="00071CEB"/>
    <w:pPr>
      <w:ind w:left="1440"/>
    </w:pPr>
  </w:style>
  <w:style w:type="table" w:customStyle="1" w:styleId="-11">
    <w:name w:val="הצללה בהירה - הדגשה 11"/>
    <w:basedOn w:val="ad"/>
    <w:uiPriority w:val="60"/>
    <w:rsid w:val="00071CEB"/>
    <w:rPr>
      <w:rFonts w:asciiTheme="minorHAnsi" w:eastAsiaTheme="minorHAnsi"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1">
    <w:name w:val="הצללה בינונית 1 - הדגשה 11"/>
    <w:basedOn w:val="ad"/>
    <w:uiPriority w:val="63"/>
    <w:rsid w:val="00071CEB"/>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afffffb">
    <w:name w:val="Book Title"/>
    <w:basedOn w:val="ac"/>
    <w:uiPriority w:val="33"/>
    <w:qFormat/>
    <w:rsid w:val="00071CEB"/>
    <w:rPr>
      <w:rFonts w:eastAsia="Calibri" w:cs="Arial"/>
      <w:b/>
      <w:bCs/>
      <w:smallCaps/>
      <w:color w:val="365F91" w:themeColor="accent1" w:themeShade="BF"/>
      <w:spacing w:val="5"/>
      <w:sz w:val="48"/>
      <w:szCs w:val="48"/>
    </w:rPr>
  </w:style>
  <w:style w:type="paragraph" w:customStyle="1" w:styleId="Tabletext0">
    <w:name w:val="Table text"/>
    <w:basedOn w:val="ab"/>
    <w:rsid w:val="00071CEB"/>
    <w:pPr>
      <w:widowControl w:val="0"/>
      <w:bidi w:val="0"/>
      <w:spacing w:before="100" w:beforeAutospacing="1" w:line="360" w:lineRule="auto"/>
      <w:ind w:hanging="34"/>
      <w:jc w:val="both"/>
    </w:pPr>
    <w:rPr>
      <w:rFonts w:ascii="Arial" w:hAnsi="Arial" w:cs="Arial"/>
      <w:noProof/>
      <w:color w:val="333333"/>
      <w:spacing w:val="10"/>
      <w:sz w:val="20"/>
      <w:szCs w:val="20"/>
      <w:lang w:eastAsia="he-IL"/>
    </w:rPr>
  </w:style>
  <w:style w:type="table" w:styleId="2-2">
    <w:name w:val="Medium Shading 2 Accent 2"/>
    <w:basedOn w:val="ad"/>
    <w:uiPriority w:val="64"/>
    <w:rsid w:val="00071CEB"/>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d"/>
    <w:uiPriority w:val="64"/>
    <w:rsid w:val="00071CEB"/>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ad"/>
    <w:uiPriority w:val="60"/>
    <w:rsid w:val="00071CEB"/>
    <w:rPr>
      <w:rFonts w:ascii="Calibri" w:eastAsia="Calibri"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0">
    <w:name w:val="רשת בהירה - הדגשה 11"/>
    <w:basedOn w:val="ad"/>
    <w:uiPriority w:val="62"/>
    <w:rsid w:val="00071CEB"/>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afffffc">
    <w:name w:val="table of figures"/>
    <w:basedOn w:val="ab"/>
    <w:next w:val="ab"/>
    <w:uiPriority w:val="99"/>
    <w:unhideWhenUsed/>
    <w:rsid w:val="00071CEB"/>
    <w:pPr>
      <w:spacing w:line="276" w:lineRule="auto"/>
    </w:pPr>
    <w:rPr>
      <w:rFonts w:asciiTheme="minorHAnsi" w:eastAsiaTheme="minorHAnsi" w:hAnsiTheme="minorHAnsi" w:cstheme="minorBidi"/>
      <w:sz w:val="20"/>
    </w:rPr>
  </w:style>
  <w:style w:type="table" w:styleId="-10">
    <w:name w:val="Light List Accent 1"/>
    <w:basedOn w:val="ad"/>
    <w:uiPriority w:val="61"/>
    <w:rsid w:val="00071CEB"/>
    <w:rPr>
      <w:rFonts w:ascii="Arial" w:eastAsia="Arial" w:hAnsi="Arial" w:cs="Arial"/>
    </w:rPr>
    <w:tblPr>
      <w:tblStyleRowBandSize w:val="1"/>
      <w:tblStyleColBandSize w:val="1"/>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tcPr>
      <w:vAlign w:val="center"/>
    </w:tc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orenstyle">
    <w:name w:val="oren_style"/>
    <w:basedOn w:val="ad"/>
    <w:uiPriority w:val="99"/>
    <w:rsid w:val="00071CEB"/>
    <w:rPr>
      <w:rFonts w:asciiTheme="minorHAnsi" w:eastAsiaTheme="minorHAnsi" w:hAnsiTheme="minorHAnsi" w:cs="Arial"/>
      <w:szCs w:val="22"/>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tcPr>
      <w:vAlign w:val="center"/>
    </w:tcPr>
  </w:style>
  <w:style w:type="table" w:customStyle="1" w:styleId="ListTable3-Accent21">
    <w:name w:val="List Table 3 - Accent 21"/>
    <w:basedOn w:val="ad"/>
    <w:uiPriority w:val="48"/>
    <w:rsid w:val="00071CEB"/>
    <w:rPr>
      <w:rFonts w:asciiTheme="minorHAnsi" w:eastAsiaTheme="minorHAnsi" w:hAnsiTheme="minorHAnsi" w:cstheme="minorBidi"/>
      <w:sz w:val="22"/>
      <w:szCs w:val="22"/>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20">
    <w:name w:val="Light List Accent 2"/>
    <w:basedOn w:val="ad"/>
    <w:uiPriority w:val="61"/>
    <w:rsid w:val="00071CEB"/>
    <w:rPr>
      <w:rFonts w:asciiTheme="minorHAnsi" w:eastAsiaTheme="minorHAnsi" w:hAnsiTheme="minorHAnsi" w:cstheme="minorBidi"/>
      <w:sz w:val="22"/>
      <w:szCs w:val="22"/>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afffffd">
    <w:name w:val="Bibliography"/>
    <w:basedOn w:val="ab"/>
    <w:next w:val="ab"/>
    <w:uiPriority w:val="37"/>
    <w:unhideWhenUsed/>
    <w:rsid w:val="00071CEB"/>
    <w:pPr>
      <w:spacing w:after="200" w:line="276" w:lineRule="auto"/>
    </w:pPr>
    <w:rPr>
      <w:rFonts w:asciiTheme="minorHAnsi" w:eastAsiaTheme="minorHAnsi" w:hAnsiTheme="minorHAnsi" w:cstheme="minorBidi"/>
      <w:sz w:val="20"/>
    </w:rPr>
  </w:style>
  <w:style w:type="paragraph" w:customStyle="1" w:styleId="HeadHatzaotHok">
    <w:name w:val="Head HatzaotHok"/>
    <w:basedOn w:val="ab"/>
    <w:link w:val="HeadHatzaotHok0"/>
    <w:uiPriority w:val="99"/>
    <w:rsid w:val="00071CEB"/>
    <w:pPr>
      <w:keepNext/>
      <w:keepLines/>
      <w:widowControl w:val="0"/>
      <w:autoSpaceDE w:val="0"/>
      <w:autoSpaceDN w:val="0"/>
      <w:adjustRightInd w:val="0"/>
      <w:snapToGrid w:val="0"/>
      <w:spacing w:before="240" w:line="360" w:lineRule="auto"/>
      <w:ind w:firstLine="340"/>
      <w:jc w:val="center"/>
      <w:textAlignment w:val="center"/>
    </w:pPr>
    <w:rPr>
      <w:rFonts w:ascii="Arial" w:eastAsia="Arial Unicode MS" w:hAnsi="Arial"/>
      <w:b/>
      <w:bCs/>
      <w:color w:val="000000"/>
      <w:spacing w:val="1"/>
      <w:sz w:val="20"/>
      <w:szCs w:val="26"/>
      <w:lang w:eastAsia="ja-JP"/>
    </w:rPr>
  </w:style>
  <w:style w:type="character" w:customStyle="1" w:styleId="HeadHatzaotHok0">
    <w:name w:val="Head HatzaotHok תו"/>
    <w:basedOn w:val="ac"/>
    <w:link w:val="HeadHatzaotHok"/>
    <w:uiPriority w:val="99"/>
    <w:locked/>
    <w:rsid w:val="00071CEB"/>
    <w:rPr>
      <w:rFonts w:ascii="Arial" w:eastAsia="Arial Unicode MS" w:hAnsi="Arial" w:cs="David"/>
      <w:b/>
      <w:bCs/>
      <w:color w:val="000000"/>
      <w:spacing w:val="1"/>
      <w:szCs w:val="26"/>
      <w:lang w:eastAsia="ja-JP"/>
    </w:rPr>
  </w:style>
  <w:style w:type="table" w:customStyle="1" w:styleId="ListTable3-Accent11">
    <w:name w:val="List Table 3 - Accent 11"/>
    <w:basedOn w:val="ad"/>
    <w:uiPriority w:val="48"/>
    <w:rsid w:val="00071CEB"/>
    <w:rPr>
      <w:rFonts w:asciiTheme="minorHAnsi" w:eastAsiaTheme="minorHAnsi" w:hAnsiTheme="minorHAnsi" w:cstheme="minorBidi"/>
      <w:sz w:val="22"/>
      <w:szCs w:val="22"/>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afffffe">
    <w:name w:val="איור"/>
    <w:basedOn w:val="ab"/>
    <w:next w:val="affffff"/>
    <w:qFormat/>
    <w:rsid w:val="00071CEB"/>
    <w:pPr>
      <w:keepNext/>
      <w:spacing w:after="240"/>
      <w:ind w:left="567"/>
      <w:jc w:val="center"/>
    </w:pPr>
    <w:rPr>
      <w:sz w:val="22"/>
    </w:rPr>
  </w:style>
  <w:style w:type="paragraph" w:customStyle="1" w:styleId="affffff">
    <w:name w:val="כותרת איור"/>
    <w:basedOn w:val="ab"/>
    <w:next w:val="a2"/>
    <w:link w:val="Char4"/>
    <w:rsid w:val="00071CEB"/>
    <w:pPr>
      <w:spacing w:after="480"/>
      <w:ind w:left="567"/>
      <w:jc w:val="center"/>
    </w:pPr>
    <w:rPr>
      <w:sz w:val="22"/>
    </w:rPr>
  </w:style>
  <w:style w:type="paragraph" w:customStyle="1" w:styleId="11">
    <w:name w:val="כותרת משנה1"/>
    <w:basedOn w:val="ab"/>
    <w:next w:val="a1"/>
    <w:qFormat/>
    <w:rsid w:val="00071CEB"/>
    <w:pPr>
      <w:keepNext/>
      <w:numPr>
        <w:ilvl w:val="3"/>
        <w:numId w:val="43"/>
      </w:numPr>
      <w:spacing w:before="360" w:after="120" w:line="360" w:lineRule="auto"/>
      <w:jc w:val="center"/>
      <w:outlineLvl w:val="3"/>
    </w:pPr>
    <w:rPr>
      <w:b/>
      <w:bCs/>
      <w:szCs w:val="28"/>
    </w:rPr>
  </w:style>
  <w:style w:type="paragraph" w:customStyle="1" w:styleId="a1">
    <w:name w:val="כותרת קטנה"/>
    <w:basedOn w:val="ab"/>
    <w:next w:val="a2"/>
    <w:qFormat/>
    <w:rsid w:val="00071CEB"/>
    <w:pPr>
      <w:keepNext/>
      <w:numPr>
        <w:ilvl w:val="4"/>
        <w:numId w:val="43"/>
      </w:numPr>
      <w:spacing w:before="240" w:line="360" w:lineRule="auto"/>
      <w:jc w:val="both"/>
      <w:outlineLvl w:val="4"/>
    </w:pPr>
    <w:rPr>
      <w:sz w:val="22"/>
      <w:u w:val="single"/>
    </w:rPr>
  </w:style>
  <w:style w:type="character" w:customStyle="1" w:styleId="Char4">
    <w:name w:val="כותרת איור Char"/>
    <w:basedOn w:val="ac"/>
    <w:link w:val="affffff"/>
    <w:rsid w:val="00071CEB"/>
    <w:rPr>
      <w:rFonts w:cs="David"/>
      <w:sz w:val="22"/>
      <w:szCs w:val="24"/>
    </w:rPr>
  </w:style>
  <w:style w:type="paragraph" w:customStyle="1" w:styleId="a2">
    <w:name w:val="סעיף"/>
    <w:basedOn w:val="ab"/>
    <w:qFormat/>
    <w:rsid w:val="00071CEB"/>
    <w:pPr>
      <w:numPr>
        <w:ilvl w:val="5"/>
        <w:numId w:val="43"/>
      </w:numPr>
      <w:spacing w:after="240" w:line="360" w:lineRule="auto"/>
      <w:jc w:val="both"/>
      <w:outlineLvl w:val="5"/>
    </w:pPr>
    <w:rPr>
      <w:sz w:val="22"/>
    </w:rPr>
  </w:style>
  <w:style w:type="paragraph" w:customStyle="1" w:styleId="a0">
    <w:name w:val="נספח"/>
    <w:basedOn w:val="ab"/>
    <w:next w:val="a2"/>
    <w:qFormat/>
    <w:rsid w:val="00071CEB"/>
    <w:pPr>
      <w:numPr>
        <w:ilvl w:val="2"/>
        <w:numId w:val="43"/>
      </w:numPr>
      <w:spacing w:before="720" w:after="480"/>
      <w:jc w:val="center"/>
    </w:pPr>
    <w:rPr>
      <w:b/>
      <w:bCs/>
      <w:sz w:val="30"/>
      <w:szCs w:val="32"/>
    </w:rPr>
  </w:style>
  <w:style w:type="paragraph" w:customStyle="1" w:styleId="a4">
    <w:name w:val="כותרת שנייה"/>
    <w:basedOn w:val="24"/>
    <w:next w:val="affffa"/>
    <w:rsid w:val="00071CEB"/>
    <w:pPr>
      <w:numPr>
        <w:ilvl w:val="1"/>
        <w:numId w:val="44"/>
      </w:numPr>
      <w:spacing w:before="240" w:after="60" w:line="288" w:lineRule="auto"/>
      <w:jc w:val="left"/>
    </w:pPr>
    <w:rPr>
      <w:rFonts w:ascii="Arial" w:hAnsi="Arial" w:cs="Arial"/>
      <w:b/>
      <w:bCs/>
      <w:i/>
      <w:iCs/>
      <w:sz w:val="28"/>
      <w:u w:val="none"/>
    </w:rPr>
  </w:style>
  <w:style w:type="paragraph" w:customStyle="1" w:styleId="a5">
    <w:name w:val="כותרת שלישית"/>
    <w:basedOn w:val="33"/>
    <w:next w:val="ab"/>
    <w:rsid w:val="00071CEB"/>
    <w:pPr>
      <w:numPr>
        <w:ilvl w:val="2"/>
        <w:numId w:val="44"/>
      </w:numPr>
      <w:spacing w:line="288" w:lineRule="auto"/>
    </w:pPr>
    <w:rPr>
      <w:rFonts w:cs="Arial"/>
      <w:lang w:val="en-US" w:eastAsia="en-US"/>
    </w:rPr>
  </w:style>
  <w:style w:type="paragraph" w:customStyle="1" w:styleId="TableHeading">
    <w:name w:val="Table Heading"/>
    <w:basedOn w:val="33"/>
    <w:rsid w:val="00071CEB"/>
    <w:pPr>
      <w:keepNext w:val="0"/>
      <w:bidi w:val="0"/>
      <w:spacing w:before="0" w:after="120"/>
      <w:outlineLvl w:val="9"/>
    </w:pPr>
    <w:rPr>
      <w:bCs w:val="0"/>
      <w:sz w:val="20"/>
      <w:szCs w:val="20"/>
      <w:lang w:val="en-US" w:eastAsia="en-US" w:bidi="ar-SA"/>
    </w:rPr>
  </w:style>
  <w:style w:type="paragraph" w:customStyle="1" w:styleId="TableText1">
    <w:name w:val="Table Text"/>
    <w:basedOn w:val="TableTextBold"/>
    <w:rsid w:val="00071CEB"/>
    <w:rPr>
      <w:rFonts w:ascii="Times New Roman" w:hAnsi="Times New Roman"/>
      <w:b w:val="0"/>
      <w:noProof/>
    </w:rPr>
  </w:style>
  <w:style w:type="paragraph" w:customStyle="1" w:styleId="TableTextBold">
    <w:name w:val="Table Text Bold"/>
    <w:rsid w:val="00071CEB"/>
    <w:pPr>
      <w:spacing w:before="60" w:after="120"/>
    </w:pPr>
    <w:rPr>
      <w:rFonts w:ascii="Arial Narrow" w:hAnsi="Arial Narrow"/>
      <w:b/>
      <w:lang w:bidi="ar-SA"/>
    </w:rPr>
  </w:style>
  <w:style w:type="paragraph" w:customStyle="1" w:styleId="affffff0">
    <w:name w:val="כותרת משנה לא ממוספרת"/>
    <w:basedOn w:val="af"/>
    <w:next w:val="ab"/>
    <w:rsid w:val="00071CEB"/>
    <w:pPr>
      <w:spacing w:before="60" w:after="120" w:line="300" w:lineRule="atLeast"/>
      <w:jc w:val="center"/>
      <w:outlineLvl w:val="1"/>
    </w:pPr>
    <w:rPr>
      <w:b/>
      <w:bCs/>
      <w:noProof/>
      <w:kern w:val="28"/>
      <w:szCs w:val="28"/>
      <w:u w:val="single"/>
      <w:lang w:eastAsia="he-IL"/>
    </w:rPr>
  </w:style>
  <w:style w:type="paragraph" w:customStyle="1" w:styleId="header1">
    <w:name w:val="header1"/>
    <w:basedOn w:val="14"/>
    <w:next w:val="ab"/>
    <w:rsid w:val="00071CEB"/>
    <w:pPr>
      <w:keepNext w:val="0"/>
      <w:pageBreakBefore/>
      <w:tabs>
        <w:tab w:val="left" w:pos="284"/>
        <w:tab w:val="left" w:pos="709"/>
        <w:tab w:val="left" w:pos="1418"/>
      </w:tabs>
      <w:adjustRightInd/>
      <w:spacing w:after="0" w:line="300" w:lineRule="atLeast"/>
      <w:ind w:right="360"/>
      <w:jc w:val="both"/>
      <w:textAlignment w:val="auto"/>
    </w:pPr>
    <w:rPr>
      <w:rFonts w:ascii="Times New Roman" w:hAnsi="Times New Roman" w:cs="David"/>
      <w:noProof/>
      <w:kern w:val="28"/>
      <w:sz w:val="28"/>
      <w:szCs w:val="28"/>
      <w:lang w:eastAsia="he-IL"/>
    </w:rPr>
  </w:style>
  <w:style w:type="paragraph" w:customStyle="1" w:styleId="header2">
    <w:name w:val="header2"/>
    <w:basedOn w:val="24"/>
    <w:next w:val="normal20"/>
    <w:rsid w:val="00071CEB"/>
    <w:pPr>
      <w:tabs>
        <w:tab w:val="left" w:pos="284"/>
        <w:tab w:val="left" w:pos="709"/>
        <w:tab w:val="left" w:pos="1418"/>
      </w:tabs>
      <w:spacing w:before="120" w:line="300" w:lineRule="atLeast"/>
      <w:ind w:left="284" w:right="284"/>
      <w:jc w:val="both"/>
    </w:pPr>
    <w:rPr>
      <w:rFonts w:cs="David"/>
      <w:b/>
      <w:bCs/>
      <w:noProof/>
      <w:kern w:val="28"/>
      <w:szCs w:val="26"/>
      <w:lang w:eastAsia="he-IL"/>
    </w:rPr>
  </w:style>
  <w:style w:type="paragraph" w:customStyle="1" w:styleId="header3">
    <w:name w:val="header3"/>
    <w:basedOn w:val="33"/>
    <w:next w:val="normal3"/>
    <w:rsid w:val="00071CEB"/>
    <w:pPr>
      <w:keepNext w:val="0"/>
      <w:tabs>
        <w:tab w:val="left" w:pos="284"/>
        <w:tab w:val="left" w:pos="709"/>
      </w:tabs>
      <w:spacing w:before="120" w:after="0" w:line="300" w:lineRule="atLeast"/>
      <w:jc w:val="both"/>
    </w:pPr>
    <w:rPr>
      <w:rFonts w:ascii="Times New Roman" w:hAnsi="Times New Roman" w:cs="David"/>
      <w:noProof/>
      <w:kern w:val="28"/>
      <w:sz w:val="20"/>
      <w:szCs w:val="22"/>
      <w:lang w:val="en-US" w:eastAsia="he-IL"/>
    </w:rPr>
  </w:style>
  <w:style w:type="paragraph" w:customStyle="1" w:styleId="header4">
    <w:name w:val="header4"/>
    <w:basedOn w:val="header3"/>
    <w:next w:val="normal4"/>
    <w:rsid w:val="00071CEB"/>
    <w:pPr>
      <w:ind w:left="1440" w:right="1440"/>
      <w:outlineLvl w:val="3"/>
    </w:pPr>
  </w:style>
  <w:style w:type="paragraph" w:customStyle="1" w:styleId="normal20">
    <w:name w:val="normal2"/>
    <w:basedOn w:val="ab"/>
    <w:rsid w:val="00071CEB"/>
    <w:pPr>
      <w:spacing w:before="60" w:line="300" w:lineRule="atLeast"/>
      <w:ind w:left="720" w:right="720"/>
    </w:pPr>
    <w:rPr>
      <w:noProof/>
      <w:sz w:val="20"/>
      <w:szCs w:val="22"/>
      <w:lang w:eastAsia="he-IL"/>
    </w:rPr>
  </w:style>
  <w:style w:type="paragraph" w:customStyle="1" w:styleId="normal3">
    <w:name w:val="normal3"/>
    <w:basedOn w:val="ab"/>
    <w:rsid w:val="00071CEB"/>
    <w:pPr>
      <w:spacing w:before="60" w:line="300" w:lineRule="atLeast"/>
      <w:ind w:left="1247" w:right="1247"/>
    </w:pPr>
    <w:rPr>
      <w:noProof/>
      <w:sz w:val="20"/>
      <w:szCs w:val="22"/>
      <w:lang w:eastAsia="he-IL"/>
    </w:rPr>
  </w:style>
  <w:style w:type="paragraph" w:customStyle="1" w:styleId="normal4">
    <w:name w:val="normal4"/>
    <w:basedOn w:val="ab"/>
    <w:rsid w:val="00071CEB"/>
    <w:pPr>
      <w:spacing w:before="60" w:line="300" w:lineRule="atLeast"/>
      <w:ind w:left="2155" w:right="2155"/>
    </w:pPr>
    <w:rPr>
      <w:noProof/>
      <w:sz w:val="20"/>
      <w:szCs w:val="22"/>
      <w:lang w:eastAsia="he-IL"/>
    </w:rPr>
  </w:style>
  <w:style w:type="paragraph" w:customStyle="1" w:styleId="1ff1">
    <w:name w:val="כותרת תחתונה1"/>
    <w:basedOn w:val="ab"/>
    <w:rsid w:val="00071CEB"/>
    <w:pPr>
      <w:spacing w:before="40"/>
    </w:pPr>
    <w:rPr>
      <w:b/>
      <w:bCs/>
      <w:noProof/>
      <w:sz w:val="20"/>
      <w:szCs w:val="22"/>
      <w:lang w:eastAsia="he-IL"/>
    </w:rPr>
  </w:style>
  <w:style w:type="paragraph" w:customStyle="1" w:styleId="2f8">
    <w:name w:val="מטאור_רמה2"/>
    <w:basedOn w:val="50"/>
    <w:rsid w:val="00071CEB"/>
    <w:pPr>
      <w:numPr>
        <w:ilvl w:val="4"/>
      </w:numPr>
      <w:tabs>
        <w:tab w:val="num" w:pos="720"/>
      </w:tabs>
      <w:ind w:left="720" w:right="1080" w:hanging="720"/>
      <w:jc w:val="both"/>
    </w:pPr>
    <w:rPr>
      <w:rFonts w:ascii="Arial" w:hAnsi="Arial" w:cs="Arial"/>
      <w:sz w:val="28"/>
      <w:u w:val="none"/>
      <w:lang w:eastAsia="he-IL"/>
    </w:rPr>
  </w:style>
  <w:style w:type="paragraph" w:customStyle="1" w:styleId="1ff2">
    <w:name w:val="מטאור_רמה1"/>
    <w:basedOn w:val="14"/>
    <w:rsid w:val="00071CEB"/>
    <w:pPr>
      <w:widowControl/>
      <w:tabs>
        <w:tab w:val="num" w:pos="1080"/>
      </w:tabs>
      <w:adjustRightInd/>
      <w:spacing w:before="0" w:after="0" w:line="360" w:lineRule="auto"/>
      <w:ind w:left="1080" w:right="1080" w:hanging="720"/>
      <w:jc w:val="both"/>
      <w:textAlignment w:val="auto"/>
    </w:pPr>
    <w:rPr>
      <w:kern w:val="0"/>
      <w:lang w:eastAsia="he-IL"/>
    </w:rPr>
  </w:style>
  <w:style w:type="paragraph" w:customStyle="1" w:styleId="3f4">
    <w:name w:val="מטאור_רמה3"/>
    <w:basedOn w:val="24"/>
    <w:rsid w:val="00071CEB"/>
    <w:pPr>
      <w:tabs>
        <w:tab w:val="num" w:pos="1789"/>
      </w:tabs>
      <w:spacing w:line="360" w:lineRule="auto"/>
      <w:ind w:left="1789" w:right="1080" w:hanging="1080"/>
      <w:jc w:val="both"/>
    </w:pPr>
    <w:rPr>
      <w:rFonts w:ascii="Arial" w:hAnsi="Arial" w:cs="Arial"/>
      <w:b/>
      <w:bCs/>
      <w:sz w:val="26"/>
      <w:szCs w:val="26"/>
      <w:u w:val="none"/>
      <w:lang w:eastAsia="he-IL"/>
    </w:rPr>
  </w:style>
  <w:style w:type="paragraph" w:customStyle="1" w:styleId="4b">
    <w:name w:val="מטאור_רמה4"/>
    <w:basedOn w:val="33"/>
    <w:rsid w:val="00071CEB"/>
    <w:pPr>
      <w:tabs>
        <w:tab w:val="num" w:pos="1800"/>
      </w:tabs>
      <w:spacing w:before="0" w:after="0" w:line="360" w:lineRule="auto"/>
      <w:ind w:left="1800" w:right="1080" w:hanging="1440"/>
      <w:jc w:val="both"/>
    </w:pPr>
    <w:rPr>
      <w:rFonts w:cs="Arial"/>
      <w:sz w:val="24"/>
      <w:szCs w:val="24"/>
      <w:lang w:val="en-US" w:eastAsia="he-IL"/>
    </w:rPr>
  </w:style>
  <w:style w:type="paragraph" w:customStyle="1" w:styleId="59">
    <w:name w:val="מטאור_רמה5"/>
    <w:basedOn w:val="41"/>
    <w:rsid w:val="00071CEB"/>
    <w:pPr>
      <w:tabs>
        <w:tab w:val="num" w:pos="1800"/>
      </w:tabs>
      <w:ind w:left="1800" w:right="1080" w:hanging="1440"/>
      <w:jc w:val="both"/>
    </w:pPr>
    <w:rPr>
      <w:rFonts w:ascii="Arial" w:hAnsi="Arial" w:cs="Arial"/>
      <w:sz w:val="22"/>
      <w:szCs w:val="22"/>
      <w:u w:val="none"/>
      <w:lang w:eastAsia="he-IL"/>
    </w:rPr>
  </w:style>
  <w:style w:type="paragraph" w:customStyle="1" w:styleId="AlphaList1">
    <w:name w:val="Alpha List 1"/>
    <w:basedOn w:val="ab"/>
    <w:rsid w:val="00071CEB"/>
    <w:pPr>
      <w:numPr>
        <w:numId w:val="45"/>
      </w:numPr>
      <w:spacing w:before="120" w:line="320" w:lineRule="exact"/>
      <w:jc w:val="both"/>
    </w:pPr>
    <w:rPr>
      <w:sz w:val="22"/>
      <w:lang w:eastAsia="he-IL"/>
    </w:rPr>
  </w:style>
  <w:style w:type="character" w:customStyle="1" w:styleId="afff8">
    <w:name w:val="טקסט בסיסי תו"/>
    <w:basedOn w:val="ac"/>
    <w:link w:val="afff7"/>
    <w:uiPriority w:val="99"/>
    <w:locked/>
    <w:rsid w:val="00071CEB"/>
    <w:rPr>
      <w:rFonts w:ascii="Arial" w:hAnsi="Arial" w:cs="Narkisim"/>
      <w:noProof/>
      <w:sz w:val="24"/>
      <w:szCs w:val="24"/>
    </w:rPr>
  </w:style>
  <w:style w:type="paragraph" w:customStyle="1" w:styleId="TableText">
    <w:name w:val="TableText"/>
    <w:basedOn w:val="ab"/>
    <w:rsid w:val="00071CEB"/>
    <w:pPr>
      <w:numPr>
        <w:numId w:val="46"/>
      </w:numPr>
      <w:tabs>
        <w:tab w:val="clear" w:pos="1191"/>
      </w:tabs>
      <w:spacing w:before="75" w:line="280" w:lineRule="atLeast"/>
      <w:ind w:left="0" w:firstLine="0"/>
    </w:pPr>
    <w:rPr>
      <w:sz w:val="22"/>
      <w:lang w:eastAsia="he-IL"/>
    </w:rPr>
  </w:style>
  <w:style w:type="paragraph" w:customStyle="1" w:styleId="NumberList1">
    <w:name w:val="Number List 1"/>
    <w:basedOn w:val="ab"/>
    <w:rsid w:val="00071CEB"/>
    <w:pPr>
      <w:numPr>
        <w:numId w:val="47"/>
      </w:numPr>
      <w:spacing w:before="120" w:line="320" w:lineRule="exact"/>
      <w:jc w:val="both"/>
    </w:pPr>
    <w:rPr>
      <w:sz w:val="22"/>
      <w:lang w:eastAsia="he-IL"/>
    </w:rPr>
  </w:style>
  <w:style w:type="table" w:styleId="4-1">
    <w:name w:val="Grid Table 4 Accent 1"/>
    <w:basedOn w:val="ad"/>
    <w:uiPriority w:val="49"/>
    <w:rsid w:val="00071CEB"/>
    <w:rPr>
      <w:rFonts w:ascii="Calibri" w:eastAsia="Calibri" w:hAnsi="Calibri" w:cs="David"/>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1-1">
    <w:name w:val="Grid Table 1 Light Accent 1"/>
    <w:basedOn w:val="ad"/>
    <w:uiPriority w:val="46"/>
    <w:rsid w:val="00071CEB"/>
    <w:rPr>
      <w:rFonts w:ascii="Calibri" w:eastAsia="Calibri" w:hAnsi="Calibri" w:cs="David"/>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2f9">
    <w:name w:val="כותרת תחתונה2"/>
    <w:basedOn w:val="ab"/>
    <w:rsid w:val="00071CEB"/>
    <w:pPr>
      <w:spacing w:before="40"/>
    </w:pPr>
    <w:rPr>
      <w:b/>
      <w:bCs/>
      <w:noProof/>
      <w:sz w:val="20"/>
      <w:szCs w:val="22"/>
      <w:lang w:eastAsia="he-IL"/>
    </w:rPr>
  </w:style>
  <w:style w:type="paragraph" w:customStyle="1" w:styleId="13">
    <w:name w:val="סיעוף 1"/>
    <w:basedOn w:val="ab"/>
    <w:rsid w:val="00071CEB"/>
    <w:pPr>
      <w:numPr>
        <w:numId w:val="48"/>
      </w:numPr>
      <w:spacing w:before="120"/>
      <w:ind w:right="0"/>
    </w:pPr>
  </w:style>
  <w:style w:type="paragraph" w:customStyle="1" w:styleId="22">
    <w:name w:val="סיעוף 2"/>
    <w:basedOn w:val="13"/>
    <w:rsid w:val="00071CEB"/>
    <w:pPr>
      <w:numPr>
        <w:ilvl w:val="1"/>
      </w:numPr>
      <w:tabs>
        <w:tab w:val="clear" w:pos="1134"/>
        <w:tab w:val="num" w:pos="567"/>
      </w:tabs>
      <w:ind w:left="567" w:right="0"/>
    </w:pPr>
  </w:style>
  <w:style w:type="paragraph" w:customStyle="1" w:styleId="32">
    <w:name w:val="סיעוף 3"/>
    <w:basedOn w:val="22"/>
    <w:rsid w:val="00071CEB"/>
    <w:pPr>
      <w:numPr>
        <w:ilvl w:val="2"/>
      </w:numPr>
      <w:ind w:right="0"/>
    </w:pPr>
  </w:style>
  <w:style w:type="paragraph" w:customStyle="1" w:styleId="40">
    <w:name w:val="סיעוף 4"/>
    <w:basedOn w:val="32"/>
    <w:rsid w:val="00071CEB"/>
    <w:pPr>
      <w:numPr>
        <w:ilvl w:val="3"/>
      </w:numPr>
      <w:tabs>
        <w:tab w:val="clear" w:pos="2268"/>
        <w:tab w:val="num" w:pos="1701"/>
      </w:tabs>
      <w:ind w:left="1701" w:right="0"/>
    </w:pPr>
  </w:style>
  <w:style w:type="paragraph" w:customStyle="1" w:styleId="HNormal">
    <w:name w:val="HNormal"/>
    <w:rsid w:val="00071CEB"/>
    <w:pPr>
      <w:bidi/>
      <w:spacing w:after="120"/>
      <w:jc w:val="both"/>
    </w:pPr>
    <w:rPr>
      <w:rFonts w:cs="David"/>
      <w:noProof/>
      <w:szCs w:val="24"/>
      <w:lang w:eastAsia="he-IL"/>
    </w:rPr>
  </w:style>
  <w:style w:type="table" w:customStyle="1" w:styleId="4-11">
    <w:name w:val="טבלת רשת 4 - הדגשה 11"/>
    <w:basedOn w:val="ad"/>
    <w:next w:val="4-1"/>
    <w:uiPriority w:val="49"/>
    <w:rsid w:val="00071CEB"/>
    <w:rPr>
      <w:rFonts w:asciiTheme="minorHAnsi" w:eastAsiaTheme="minorHAnsi" w:hAnsiTheme="minorHAnsi" w:cstheme="minorBid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xl63">
    <w:name w:val="xl63"/>
    <w:basedOn w:val="ab"/>
    <w:rsid w:val="00071CEB"/>
    <w:pPr>
      <w:pBdr>
        <w:top w:val="single" w:sz="4" w:space="0" w:color="auto"/>
        <w:left w:val="single" w:sz="4" w:space="0" w:color="auto"/>
        <w:bottom w:val="single" w:sz="4" w:space="0" w:color="auto"/>
        <w:right w:val="single" w:sz="4" w:space="0" w:color="auto"/>
      </w:pBdr>
      <w:shd w:val="clear" w:color="000000" w:fill="808080"/>
      <w:bidi w:val="0"/>
      <w:spacing w:before="100" w:beforeAutospacing="1" w:after="100" w:afterAutospacing="1"/>
    </w:pPr>
    <w:rPr>
      <w:rFonts w:cs="Times New Roman"/>
      <w:b/>
      <w:bCs/>
      <w:color w:val="FFFFFF"/>
    </w:rPr>
  </w:style>
  <w:style w:type="paragraph" w:customStyle="1" w:styleId="xl82">
    <w:name w:val="xl82"/>
    <w:basedOn w:val="ab"/>
    <w:rsid w:val="00071CEB"/>
    <w:pPr>
      <w:pBdr>
        <w:left w:val="single" w:sz="4" w:space="0" w:color="auto"/>
        <w:right w:val="single" w:sz="4" w:space="0" w:color="auto"/>
      </w:pBdr>
      <w:shd w:val="clear" w:color="000000" w:fill="D9D9D9"/>
      <w:bidi w:val="0"/>
      <w:spacing w:before="100" w:beforeAutospacing="1" w:after="100" w:afterAutospacing="1"/>
      <w:jc w:val="center"/>
      <w:textAlignment w:val="center"/>
    </w:pPr>
    <w:rPr>
      <w:rFonts w:cs="Times New Roman"/>
      <w:b/>
      <w:bCs/>
    </w:rPr>
  </w:style>
  <w:style w:type="paragraph" w:customStyle="1" w:styleId="xl83">
    <w:name w:val="xl83"/>
    <w:basedOn w:val="ab"/>
    <w:rsid w:val="00071CEB"/>
    <w:pPr>
      <w:pBdr>
        <w:top w:val="single" w:sz="4" w:space="0" w:color="auto"/>
        <w:left w:val="single" w:sz="4" w:space="0" w:color="auto"/>
        <w:right w:val="single" w:sz="4" w:space="0" w:color="auto"/>
      </w:pBdr>
      <w:bidi w:val="0"/>
      <w:spacing w:before="100" w:beforeAutospacing="1" w:after="100" w:afterAutospacing="1"/>
      <w:jc w:val="right"/>
      <w:textAlignment w:val="top"/>
    </w:pPr>
    <w:rPr>
      <w:rFonts w:cs="Times New Roman"/>
    </w:rPr>
  </w:style>
  <w:style w:type="paragraph" w:customStyle="1" w:styleId="xl84">
    <w:name w:val="xl84"/>
    <w:basedOn w:val="ab"/>
    <w:rsid w:val="00071CEB"/>
    <w:pPr>
      <w:pBdr>
        <w:left w:val="single" w:sz="4" w:space="0" w:color="auto"/>
        <w:right w:val="single" w:sz="4" w:space="0" w:color="auto"/>
      </w:pBdr>
      <w:bidi w:val="0"/>
      <w:spacing w:before="100" w:beforeAutospacing="1" w:after="100" w:afterAutospacing="1"/>
      <w:jc w:val="right"/>
      <w:textAlignment w:val="top"/>
    </w:pPr>
    <w:rPr>
      <w:rFonts w:cs="Times New Roman"/>
    </w:rPr>
  </w:style>
  <w:style w:type="paragraph" w:customStyle="1" w:styleId="xl85">
    <w:name w:val="xl85"/>
    <w:basedOn w:val="ab"/>
    <w:rsid w:val="00071CEB"/>
    <w:pPr>
      <w:pBdr>
        <w:left w:val="single" w:sz="4" w:space="0" w:color="auto"/>
        <w:bottom w:val="single" w:sz="4" w:space="0" w:color="auto"/>
        <w:right w:val="single" w:sz="4" w:space="0" w:color="auto"/>
      </w:pBdr>
      <w:shd w:val="clear" w:color="000000" w:fill="D9D9D9"/>
      <w:bidi w:val="0"/>
      <w:spacing w:before="100" w:beforeAutospacing="1" w:after="100" w:afterAutospacing="1"/>
      <w:jc w:val="center"/>
      <w:textAlignment w:val="center"/>
    </w:pPr>
    <w:rPr>
      <w:rFonts w:cs="Times New Roman"/>
      <w:b/>
      <w:bCs/>
    </w:rPr>
  </w:style>
  <w:style w:type="paragraph" w:customStyle="1" w:styleId="affffff1">
    <w:name w:val="שדה מילוי"/>
    <w:basedOn w:val="ab"/>
    <w:next w:val="ab"/>
    <w:link w:val="affffff2"/>
    <w:qFormat/>
    <w:rsid w:val="00071CEB"/>
    <w:pPr>
      <w:framePr w:hSpace="180" w:wrap="around" w:vAnchor="text" w:hAnchor="margin" w:y="44"/>
      <w:tabs>
        <w:tab w:val="center" w:pos="1380"/>
        <w:tab w:val="right" w:pos="2761"/>
      </w:tabs>
      <w:spacing w:line="360" w:lineRule="auto"/>
      <w:jc w:val="center"/>
    </w:pPr>
    <w:rPr>
      <w:rFonts w:ascii="David" w:hAnsi="David"/>
      <w:noProof/>
      <w:color w:val="000000" w:themeColor="text1"/>
      <w:sz w:val="32"/>
      <w:szCs w:val="32"/>
      <w:lang w:eastAsia="he-IL"/>
    </w:rPr>
  </w:style>
  <w:style w:type="character" w:customStyle="1" w:styleId="affffff2">
    <w:name w:val="שדה מילוי תו"/>
    <w:basedOn w:val="ac"/>
    <w:link w:val="affffff1"/>
    <w:rsid w:val="00071CEB"/>
    <w:rPr>
      <w:rFonts w:ascii="David" w:hAnsi="David" w:cs="David"/>
      <w:noProof/>
      <w:color w:val="000000" w:themeColor="text1"/>
      <w:sz w:val="32"/>
      <w:szCs w:val="32"/>
      <w:lang w:eastAsia="he-IL"/>
    </w:rPr>
  </w:style>
  <w:style w:type="character" w:customStyle="1" w:styleId="1Char">
    <w:name w:val="פסקה1 Char"/>
    <w:basedOn w:val="ac"/>
    <w:link w:val="1a"/>
    <w:rsid w:val="00071CEB"/>
    <w:rPr>
      <w:rFonts w:ascii="Tahoma" w:hAnsi="Tahoma" w:cs="Tahoma"/>
      <w:noProof/>
      <w:sz w:val="22"/>
      <w:szCs w:val="22"/>
      <w:lang w:eastAsia="he-IL"/>
    </w:rPr>
  </w:style>
  <w:style w:type="character" w:customStyle="1" w:styleId="UnresolvedMention6">
    <w:name w:val="Unresolved Mention6"/>
    <w:basedOn w:val="ac"/>
    <w:uiPriority w:val="99"/>
    <w:semiHidden/>
    <w:unhideWhenUsed/>
    <w:rsid w:val="008304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769830">
      <w:bodyDiv w:val="1"/>
      <w:marLeft w:val="0"/>
      <w:marRight w:val="0"/>
      <w:marTop w:val="0"/>
      <w:marBottom w:val="0"/>
      <w:divBdr>
        <w:top w:val="none" w:sz="0" w:space="0" w:color="auto"/>
        <w:left w:val="none" w:sz="0" w:space="0" w:color="auto"/>
        <w:bottom w:val="none" w:sz="0" w:space="0" w:color="auto"/>
        <w:right w:val="none" w:sz="0" w:space="0" w:color="auto"/>
      </w:divBdr>
    </w:div>
    <w:div w:id="257255220">
      <w:bodyDiv w:val="1"/>
      <w:marLeft w:val="0"/>
      <w:marRight w:val="0"/>
      <w:marTop w:val="0"/>
      <w:marBottom w:val="0"/>
      <w:divBdr>
        <w:top w:val="none" w:sz="0" w:space="0" w:color="auto"/>
        <w:left w:val="none" w:sz="0" w:space="0" w:color="auto"/>
        <w:bottom w:val="none" w:sz="0" w:space="0" w:color="auto"/>
        <w:right w:val="none" w:sz="0" w:space="0" w:color="auto"/>
      </w:divBdr>
    </w:div>
    <w:div w:id="315568800">
      <w:bodyDiv w:val="1"/>
      <w:marLeft w:val="0"/>
      <w:marRight w:val="0"/>
      <w:marTop w:val="0"/>
      <w:marBottom w:val="0"/>
      <w:divBdr>
        <w:top w:val="none" w:sz="0" w:space="0" w:color="auto"/>
        <w:left w:val="none" w:sz="0" w:space="0" w:color="auto"/>
        <w:bottom w:val="none" w:sz="0" w:space="0" w:color="auto"/>
        <w:right w:val="none" w:sz="0" w:space="0" w:color="auto"/>
      </w:divBdr>
      <w:divsChild>
        <w:div w:id="1919746753">
          <w:marLeft w:val="0"/>
          <w:marRight w:val="547"/>
          <w:marTop w:val="96"/>
          <w:marBottom w:val="0"/>
          <w:divBdr>
            <w:top w:val="none" w:sz="0" w:space="0" w:color="auto"/>
            <w:left w:val="none" w:sz="0" w:space="0" w:color="auto"/>
            <w:bottom w:val="none" w:sz="0" w:space="0" w:color="auto"/>
            <w:right w:val="none" w:sz="0" w:space="0" w:color="auto"/>
          </w:divBdr>
        </w:div>
        <w:div w:id="734203015">
          <w:marLeft w:val="0"/>
          <w:marRight w:val="547"/>
          <w:marTop w:val="96"/>
          <w:marBottom w:val="0"/>
          <w:divBdr>
            <w:top w:val="none" w:sz="0" w:space="0" w:color="auto"/>
            <w:left w:val="none" w:sz="0" w:space="0" w:color="auto"/>
            <w:bottom w:val="none" w:sz="0" w:space="0" w:color="auto"/>
            <w:right w:val="none" w:sz="0" w:space="0" w:color="auto"/>
          </w:divBdr>
        </w:div>
        <w:div w:id="74476239">
          <w:marLeft w:val="0"/>
          <w:marRight w:val="547"/>
          <w:marTop w:val="96"/>
          <w:marBottom w:val="0"/>
          <w:divBdr>
            <w:top w:val="none" w:sz="0" w:space="0" w:color="auto"/>
            <w:left w:val="none" w:sz="0" w:space="0" w:color="auto"/>
            <w:bottom w:val="none" w:sz="0" w:space="0" w:color="auto"/>
            <w:right w:val="none" w:sz="0" w:space="0" w:color="auto"/>
          </w:divBdr>
        </w:div>
        <w:div w:id="714428909">
          <w:marLeft w:val="0"/>
          <w:marRight w:val="547"/>
          <w:marTop w:val="96"/>
          <w:marBottom w:val="0"/>
          <w:divBdr>
            <w:top w:val="none" w:sz="0" w:space="0" w:color="auto"/>
            <w:left w:val="none" w:sz="0" w:space="0" w:color="auto"/>
            <w:bottom w:val="none" w:sz="0" w:space="0" w:color="auto"/>
            <w:right w:val="none" w:sz="0" w:space="0" w:color="auto"/>
          </w:divBdr>
        </w:div>
        <w:div w:id="448857627">
          <w:marLeft w:val="0"/>
          <w:marRight w:val="547"/>
          <w:marTop w:val="96"/>
          <w:marBottom w:val="0"/>
          <w:divBdr>
            <w:top w:val="none" w:sz="0" w:space="0" w:color="auto"/>
            <w:left w:val="none" w:sz="0" w:space="0" w:color="auto"/>
            <w:bottom w:val="none" w:sz="0" w:space="0" w:color="auto"/>
            <w:right w:val="none" w:sz="0" w:space="0" w:color="auto"/>
          </w:divBdr>
        </w:div>
        <w:div w:id="1707675178">
          <w:marLeft w:val="0"/>
          <w:marRight w:val="547"/>
          <w:marTop w:val="96"/>
          <w:marBottom w:val="0"/>
          <w:divBdr>
            <w:top w:val="none" w:sz="0" w:space="0" w:color="auto"/>
            <w:left w:val="none" w:sz="0" w:space="0" w:color="auto"/>
            <w:bottom w:val="none" w:sz="0" w:space="0" w:color="auto"/>
            <w:right w:val="none" w:sz="0" w:space="0" w:color="auto"/>
          </w:divBdr>
        </w:div>
        <w:div w:id="386607985">
          <w:marLeft w:val="0"/>
          <w:marRight w:val="547"/>
          <w:marTop w:val="96"/>
          <w:marBottom w:val="0"/>
          <w:divBdr>
            <w:top w:val="none" w:sz="0" w:space="0" w:color="auto"/>
            <w:left w:val="none" w:sz="0" w:space="0" w:color="auto"/>
            <w:bottom w:val="none" w:sz="0" w:space="0" w:color="auto"/>
            <w:right w:val="none" w:sz="0" w:space="0" w:color="auto"/>
          </w:divBdr>
        </w:div>
      </w:divsChild>
    </w:div>
    <w:div w:id="337774139">
      <w:bodyDiv w:val="1"/>
      <w:marLeft w:val="0"/>
      <w:marRight w:val="0"/>
      <w:marTop w:val="0"/>
      <w:marBottom w:val="0"/>
      <w:divBdr>
        <w:top w:val="none" w:sz="0" w:space="0" w:color="auto"/>
        <w:left w:val="none" w:sz="0" w:space="0" w:color="auto"/>
        <w:bottom w:val="none" w:sz="0" w:space="0" w:color="auto"/>
        <w:right w:val="none" w:sz="0" w:space="0" w:color="auto"/>
      </w:divBdr>
      <w:divsChild>
        <w:div w:id="1019889753">
          <w:marLeft w:val="0"/>
          <w:marRight w:val="547"/>
          <w:marTop w:val="0"/>
          <w:marBottom w:val="0"/>
          <w:divBdr>
            <w:top w:val="none" w:sz="0" w:space="0" w:color="auto"/>
            <w:left w:val="none" w:sz="0" w:space="0" w:color="auto"/>
            <w:bottom w:val="none" w:sz="0" w:space="0" w:color="auto"/>
            <w:right w:val="none" w:sz="0" w:space="0" w:color="auto"/>
          </w:divBdr>
        </w:div>
      </w:divsChild>
    </w:div>
    <w:div w:id="349795219">
      <w:bodyDiv w:val="1"/>
      <w:marLeft w:val="0"/>
      <w:marRight w:val="0"/>
      <w:marTop w:val="0"/>
      <w:marBottom w:val="0"/>
      <w:divBdr>
        <w:top w:val="none" w:sz="0" w:space="0" w:color="auto"/>
        <w:left w:val="none" w:sz="0" w:space="0" w:color="auto"/>
        <w:bottom w:val="none" w:sz="0" w:space="0" w:color="auto"/>
        <w:right w:val="none" w:sz="0" w:space="0" w:color="auto"/>
      </w:divBdr>
    </w:div>
    <w:div w:id="365178117">
      <w:bodyDiv w:val="1"/>
      <w:marLeft w:val="0"/>
      <w:marRight w:val="0"/>
      <w:marTop w:val="0"/>
      <w:marBottom w:val="0"/>
      <w:divBdr>
        <w:top w:val="none" w:sz="0" w:space="0" w:color="auto"/>
        <w:left w:val="none" w:sz="0" w:space="0" w:color="auto"/>
        <w:bottom w:val="none" w:sz="0" w:space="0" w:color="auto"/>
        <w:right w:val="none" w:sz="0" w:space="0" w:color="auto"/>
      </w:divBdr>
    </w:div>
    <w:div w:id="381101421">
      <w:bodyDiv w:val="1"/>
      <w:marLeft w:val="0"/>
      <w:marRight w:val="0"/>
      <w:marTop w:val="0"/>
      <w:marBottom w:val="0"/>
      <w:divBdr>
        <w:top w:val="none" w:sz="0" w:space="0" w:color="auto"/>
        <w:left w:val="none" w:sz="0" w:space="0" w:color="auto"/>
        <w:bottom w:val="none" w:sz="0" w:space="0" w:color="auto"/>
        <w:right w:val="none" w:sz="0" w:space="0" w:color="auto"/>
      </w:divBdr>
    </w:div>
    <w:div w:id="383219649">
      <w:bodyDiv w:val="1"/>
      <w:marLeft w:val="0"/>
      <w:marRight w:val="0"/>
      <w:marTop w:val="0"/>
      <w:marBottom w:val="0"/>
      <w:divBdr>
        <w:top w:val="none" w:sz="0" w:space="0" w:color="auto"/>
        <w:left w:val="none" w:sz="0" w:space="0" w:color="auto"/>
        <w:bottom w:val="none" w:sz="0" w:space="0" w:color="auto"/>
        <w:right w:val="none" w:sz="0" w:space="0" w:color="auto"/>
      </w:divBdr>
    </w:div>
    <w:div w:id="405035876">
      <w:bodyDiv w:val="1"/>
      <w:marLeft w:val="0"/>
      <w:marRight w:val="0"/>
      <w:marTop w:val="0"/>
      <w:marBottom w:val="0"/>
      <w:divBdr>
        <w:top w:val="none" w:sz="0" w:space="0" w:color="auto"/>
        <w:left w:val="none" w:sz="0" w:space="0" w:color="auto"/>
        <w:bottom w:val="none" w:sz="0" w:space="0" w:color="auto"/>
        <w:right w:val="none" w:sz="0" w:space="0" w:color="auto"/>
      </w:divBdr>
      <w:divsChild>
        <w:div w:id="728726006">
          <w:marLeft w:val="0"/>
          <w:marRight w:val="547"/>
          <w:marTop w:val="0"/>
          <w:marBottom w:val="0"/>
          <w:divBdr>
            <w:top w:val="none" w:sz="0" w:space="0" w:color="auto"/>
            <w:left w:val="none" w:sz="0" w:space="0" w:color="auto"/>
            <w:bottom w:val="none" w:sz="0" w:space="0" w:color="auto"/>
            <w:right w:val="none" w:sz="0" w:space="0" w:color="auto"/>
          </w:divBdr>
        </w:div>
        <w:div w:id="1431270794">
          <w:marLeft w:val="0"/>
          <w:marRight w:val="547"/>
          <w:marTop w:val="0"/>
          <w:marBottom w:val="0"/>
          <w:divBdr>
            <w:top w:val="none" w:sz="0" w:space="0" w:color="auto"/>
            <w:left w:val="none" w:sz="0" w:space="0" w:color="auto"/>
            <w:bottom w:val="none" w:sz="0" w:space="0" w:color="auto"/>
            <w:right w:val="none" w:sz="0" w:space="0" w:color="auto"/>
          </w:divBdr>
        </w:div>
        <w:div w:id="1839033012">
          <w:marLeft w:val="0"/>
          <w:marRight w:val="547"/>
          <w:marTop w:val="0"/>
          <w:marBottom w:val="0"/>
          <w:divBdr>
            <w:top w:val="none" w:sz="0" w:space="0" w:color="auto"/>
            <w:left w:val="none" w:sz="0" w:space="0" w:color="auto"/>
            <w:bottom w:val="none" w:sz="0" w:space="0" w:color="auto"/>
            <w:right w:val="none" w:sz="0" w:space="0" w:color="auto"/>
          </w:divBdr>
        </w:div>
        <w:div w:id="1584559297">
          <w:marLeft w:val="0"/>
          <w:marRight w:val="547"/>
          <w:marTop w:val="0"/>
          <w:marBottom w:val="0"/>
          <w:divBdr>
            <w:top w:val="none" w:sz="0" w:space="0" w:color="auto"/>
            <w:left w:val="none" w:sz="0" w:space="0" w:color="auto"/>
            <w:bottom w:val="none" w:sz="0" w:space="0" w:color="auto"/>
            <w:right w:val="none" w:sz="0" w:space="0" w:color="auto"/>
          </w:divBdr>
        </w:div>
        <w:div w:id="374308594">
          <w:marLeft w:val="0"/>
          <w:marRight w:val="547"/>
          <w:marTop w:val="0"/>
          <w:marBottom w:val="0"/>
          <w:divBdr>
            <w:top w:val="none" w:sz="0" w:space="0" w:color="auto"/>
            <w:left w:val="none" w:sz="0" w:space="0" w:color="auto"/>
            <w:bottom w:val="none" w:sz="0" w:space="0" w:color="auto"/>
            <w:right w:val="none" w:sz="0" w:space="0" w:color="auto"/>
          </w:divBdr>
        </w:div>
        <w:div w:id="2137795741">
          <w:marLeft w:val="0"/>
          <w:marRight w:val="547"/>
          <w:marTop w:val="0"/>
          <w:marBottom w:val="0"/>
          <w:divBdr>
            <w:top w:val="none" w:sz="0" w:space="0" w:color="auto"/>
            <w:left w:val="none" w:sz="0" w:space="0" w:color="auto"/>
            <w:bottom w:val="none" w:sz="0" w:space="0" w:color="auto"/>
            <w:right w:val="none" w:sz="0" w:space="0" w:color="auto"/>
          </w:divBdr>
        </w:div>
      </w:divsChild>
    </w:div>
    <w:div w:id="432751917">
      <w:bodyDiv w:val="1"/>
      <w:marLeft w:val="0"/>
      <w:marRight w:val="0"/>
      <w:marTop w:val="0"/>
      <w:marBottom w:val="0"/>
      <w:divBdr>
        <w:top w:val="none" w:sz="0" w:space="0" w:color="auto"/>
        <w:left w:val="none" w:sz="0" w:space="0" w:color="auto"/>
        <w:bottom w:val="none" w:sz="0" w:space="0" w:color="auto"/>
        <w:right w:val="none" w:sz="0" w:space="0" w:color="auto"/>
      </w:divBdr>
      <w:divsChild>
        <w:div w:id="996688541">
          <w:marLeft w:val="0"/>
          <w:marRight w:val="547"/>
          <w:marTop w:val="0"/>
          <w:marBottom w:val="0"/>
          <w:divBdr>
            <w:top w:val="none" w:sz="0" w:space="0" w:color="auto"/>
            <w:left w:val="none" w:sz="0" w:space="0" w:color="auto"/>
            <w:bottom w:val="none" w:sz="0" w:space="0" w:color="auto"/>
            <w:right w:val="none" w:sz="0" w:space="0" w:color="auto"/>
          </w:divBdr>
        </w:div>
      </w:divsChild>
    </w:div>
    <w:div w:id="515577294">
      <w:bodyDiv w:val="1"/>
      <w:marLeft w:val="0"/>
      <w:marRight w:val="0"/>
      <w:marTop w:val="0"/>
      <w:marBottom w:val="0"/>
      <w:divBdr>
        <w:top w:val="none" w:sz="0" w:space="0" w:color="auto"/>
        <w:left w:val="none" w:sz="0" w:space="0" w:color="auto"/>
        <w:bottom w:val="none" w:sz="0" w:space="0" w:color="auto"/>
        <w:right w:val="none" w:sz="0" w:space="0" w:color="auto"/>
      </w:divBdr>
    </w:div>
    <w:div w:id="519397466">
      <w:bodyDiv w:val="1"/>
      <w:marLeft w:val="0"/>
      <w:marRight w:val="0"/>
      <w:marTop w:val="0"/>
      <w:marBottom w:val="0"/>
      <w:divBdr>
        <w:top w:val="none" w:sz="0" w:space="0" w:color="auto"/>
        <w:left w:val="none" w:sz="0" w:space="0" w:color="auto"/>
        <w:bottom w:val="none" w:sz="0" w:space="0" w:color="auto"/>
        <w:right w:val="none" w:sz="0" w:space="0" w:color="auto"/>
      </w:divBdr>
    </w:div>
    <w:div w:id="526528184">
      <w:bodyDiv w:val="1"/>
      <w:marLeft w:val="0"/>
      <w:marRight w:val="0"/>
      <w:marTop w:val="0"/>
      <w:marBottom w:val="0"/>
      <w:divBdr>
        <w:top w:val="none" w:sz="0" w:space="0" w:color="auto"/>
        <w:left w:val="none" w:sz="0" w:space="0" w:color="auto"/>
        <w:bottom w:val="none" w:sz="0" w:space="0" w:color="auto"/>
        <w:right w:val="none" w:sz="0" w:space="0" w:color="auto"/>
      </w:divBdr>
    </w:div>
    <w:div w:id="548689923">
      <w:bodyDiv w:val="1"/>
      <w:marLeft w:val="0"/>
      <w:marRight w:val="0"/>
      <w:marTop w:val="0"/>
      <w:marBottom w:val="0"/>
      <w:divBdr>
        <w:top w:val="none" w:sz="0" w:space="0" w:color="auto"/>
        <w:left w:val="none" w:sz="0" w:space="0" w:color="auto"/>
        <w:bottom w:val="none" w:sz="0" w:space="0" w:color="auto"/>
        <w:right w:val="none" w:sz="0" w:space="0" w:color="auto"/>
      </w:divBdr>
    </w:div>
    <w:div w:id="631912030">
      <w:bodyDiv w:val="1"/>
      <w:marLeft w:val="0"/>
      <w:marRight w:val="0"/>
      <w:marTop w:val="0"/>
      <w:marBottom w:val="0"/>
      <w:divBdr>
        <w:top w:val="none" w:sz="0" w:space="0" w:color="auto"/>
        <w:left w:val="none" w:sz="0" w:space="0" w:color="auto"/>
        <w:bottom w:val="none" w:sz="0" w:space="0" w:color="auto"/>
        <w:right w:val="none" w:sz="0" w:space="0" w:color="auto"/>
      </w:divBdr>
    </w:div>
    <w:div w:id="651367294">
      <w:bodyDiv w:val="1"/>
      <w:marLeft w:val="0"/>
      <w:marRight w:val="0"/>
      <w:marTop w:val="0"/>
      <w:marBottom w:val="0"/>
      <w:divBdr>
        <w:top w:val="none" w:sz="0" w:space="0" w:color="auto"/>
        <w:left w:val="none" w:sz="0" w:space="0" w:color="auto"/>
        <w:bottom w:val="none" w:sz="0" w:space="0" w:color="auto"/>
        <w:right w:val="none" w:sz="0" w:space="0" w:color="auto"/>
      </w:divBdr>
      <w:divsChild>
        <w:div w:id="1955943014">
          <w:marLeft w:val="0"/>
          <w:marRight w:val="0"/>
          <w:marTop w:val="0"/>
          <w:marBottom w:val="0"/>
          <w:divBdr>
            <w:top w:val="none" w:sz="0" w:space="0" w:color="auto"/>
            <w:left w:val="none" w:sz="0" w:space="0" w:color="auto"/>
            <w:bottom w:val="none" w:sz="0" w:space="0" w:color="auto"/>
            <w:right w:val="none" w:sz="0" w:space="0" w:color="auto"/>
          </w:divBdr>
          <w:divsChild>
            <w:div w:id="114689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516465">
      <w:bodyDiv w:val="1"/>
      <w:marLeft w:val="0"/>
      <w:marRight w:val="0"/>
      <w:marTop w:val="0"/>
      <w:marBottom w:val="0"/>
      <w:divBdr>
        <w:top w:val="none" w:sz="0" w:space="0" w:color="auto"/>
        <w:left w:val="none" w:sz="0" w:space="0" w:color="auto"/>
        <w:bottom w:val="none" w:sz="0" w:space="0" w:color="auto"/>
        <w:right w:val="none" w:sz="0" w:space="0" w:color="auto"/>
      </w:divBdr>
      <w:divsChild>
        <w:div w:id="1061825833">
          <w:marLeft w:val="0"/>
          <w:marRight w:val="547"/>
          <w:marTop w:val="0"/>
          <w:marBottom w:val="0"/>
          <w:divBdr>
            <w:top w:val="none" w:sz="0" w:space="0" w:color="auto"/>
            <w:left w:val="none" w:sz="0" w:space="0" w:color="auto"/>
            <w:bottom w:val="none" w:sz="0" w:space="0" w:color="auto"/>
            <w:right w:val="none" w:sz="0" w:space="0" w:color="auto"/>
          </w:divBdr>
        </w:div>
        <w:div w:id="119233056">
          <w:marLeft w:val="0"/>
          <w:marRight w:val="547"/>
          <w:marTop w:val="0"/>
          <w:marBottom w:val="0"/>
          <w:divBdr>
            <w:top w:val="none" w:sz="0" w:space="0" w:color="auto"/>
            <w:left w:val="none" w:sz="0" w:space="0" w:color="auto"/>
            <w:bottom w:val="none" w:sz="0" w:space="0" w:color="auto"/>
            <w:right w:val="none" w:sz="0" w:space="0" w:color="auto"/>
          </w:divBdr>
        </w:div>
      </w:divsChild>
    </w:div>
    <w:div w:id="808741427">
      <w:bodyDiv w:val="1"/>
      <w:marLeft w:val="0"/>
      <w:marRight w:val="0"/>
      <w:marTop w:val="0"/>
      <w:marBottom w:val="0"/>
      <w:divBdr>
        <w:top w:val="none" w:sz="0" w:space="0" w:color="auto"/>
        <w:left w:val="none" w:sz="0" w:space="0" w:color="auto"/>
        <w:bottom w:val="none" w:sz="0" w:space="0" w:color="auto"/>
        <w:right w:val="none" w:sz="0" w:space="0" w:color="auto"/>
      </w:divBdr>
      <w:divsChild>
        <w:div w:id="1351877677">
          <w:marLeft w:val="0"/>
          <w:marRight w:val="547"/>
          <w:marTop w:val="0"/>
          <w:marBottom w:val="0"/>
          <w:divBdr>
            <w:top w:val="none" w:sz="0" w:space="0" w:color="auto"/>
            <w:left w:val="none" w:sz="0" w:space="0" w:color="auto"/>
            <w:bottom w:val="none" w:sz="0" w:space="0" w:color="auto"/>
            <w:right w:val="none" w:sz="0" w:space="0" w:color="auto"/>
          </w:divBdr>
        </w:div>
        <w:div w:id="1019627156">
          <w:marLeft w:val="0"/>
          <w:marRight w:val="547"/>
          <w:marTop w:val="0"/>
          <w:marBottom w:val="0"/>
          <w:divBdr>
            <w:top w:val="none" w:sz="0" w:space="0" w:color="auto"/>
            <w:left w:val="none" w:sz="0" w:space="0" w:color="auto"/>
            <w:bottom w:val="none" w:sz="0" w:space="0" w:color="auto"/>
            <w:right w:val="none" w:sz="0" w:space="0" w:color="auto"/>
          </w:divBdr>
        </w:div>
        <w:div w:id="1929803674">
          <w:marLeft w:val="0"/>
          <w:marRight w:val="547"/>
          <w:marTop w:val="0"/>
          <w:marBottom w:val="0"/>
          <w:divBdr>
            <w:top w:val="none" w:sz="0" w:space="0" w:color="auto"/>
            <w:left w:val="none" w:sz="0" w:space="0" w:color="auto"/>
            <w:bottom w:val="none" w:sz="0" w:space="0" w:color="auto"/>
            <w:right w:val="none" w:sz="0" w:space="0" w:color="auto"/>
          </w:divBdr>
        </w:div>
        <w:div w:id="2124032504">
          <w:marLeft w:val="0"/>
          <w:marRight w:val="547"/>
          <w:marTop w:val="0"/>
          <w:marBottom w:val="0"/>
          <w:divBdr>
            <w:top w:val="none" w:sz="0" w:space="0" w:color="auto"/>
            <w:left w:val="none" w:sz="0" w:space="0" w:color="auto"/>
            <w:bottom w:val="none" w:sz="0" w:space="0" w:color="auto"/>
            <w:right w:val="none" w:sz="0" w:space="0" w:color="auto"/>
          </w:divBdr>
        </w:div>
        <w:div w:id="1330522950">
          <w:marLeft w:val="0"/>
          <w:marRight w:val="547"/>
          <w:marTop w:val="0"/>
          <w:marBottom w:val="0"/>
          <w:divBdr>
            <w:top w:val="none" w:sz="0" w:space="0" w:color="auto"/>
            <w:left w:val="none" w:sz="0" w:space="0" w:color="auto"/>
            <w:bottom w:val="none" w:sz="0" w:space="0" w:color="auto"/>
            <w:right w:val="none" w:sz="0" w:space="0" w:color="auto"/>
          </w:divBdr>
        </w:div>
      </w:divsChild>
    </w:div>
    <w:div w:id="863786390">
      <w:bodyDiv w:val="1"/>
      <w:marLeft w:val="0"/>
      <w:marRight w:val="0"/>
      <w:marTop w:val="0"/>
      <w:marBottom w:val="0"/>
      <w:divBdr>
        <w:top w:val="none" w:sz="0" w:space="0" w:color="auto"/>
        <w:left w:val="none" w:sz="0" w:space="0" w:color="auto"/>
        <w:bottom w:val="none" w:sz="0" w:space="0" w:color="auto"/>
        <w:right w:val="none" w:sz="0" w:space="0" w:color="auto"/>
      </w:divBdr>
    </w:div>
    <w:div w:id="868491553">
      <w:bodyDiv w:val="1"/>
      <w:marLeft w:val="0"/>
      <w:marRight w:val="0"/>
      <w:marTop w:val="0"/>
      <w:marBottom w:val="0"/>
      <w:divBdr>
        <w:top w:val="none" w:sz="0" w:space="0" w:color="auto"/>
        <w:left w:val="none" w:sz="0" w:space="0" w:color="auto"/>
        <w:bottom w:val="none" w:sz="0" w:space="0" w:color="auto"/>
        <w:right w:val="none" w:sz="0" w:space="0" w:color="auto"/>
      </w:divBdr>
      <w:divsChild>
        <w:div w:id="2010253460">
          <w:marLeft w:val="0"/>
          <w:marRight w:val="547"/>
          <w:marTop w:val="0"/>
          <w:marBottom w:val="0"/>
          <w:divBdr>
            <w:top w:val="none" w:sz="0" w:space="0" w:color="auto"/>
            <w:left w:val="none" w:sz="0" w:space="0" w:color="auto"/>
            <w:bottom w:val="none" w:sz="0" w:space="0" w:color="auto"/>
            <w:right w:val="none" w:sz="0" w:space="0" w:color="auto"/>
          </w:divBdr>
        </w:div>
        <w:div w:id="1365131740">
          <w:marLeft w:val="0"/>
          <w:marRight w:val="547"/>
          <w:marTop w:val="0"/>
          <w:marBottom w:val="0"/>
          <w:divBdr>
            <w:top w:val="none" w:sz="0" w:space="0" w:color="auto"/>
            <w:left w:val="none" w:sz="0" w:space="0" w:color="auto"/>
            <w:bottom w:val="none" w:sz="0" w:space="0" w:color="auto"/>
            <w:right w:val="none" w:sz="0" w:space="0" w:color="auto"/>
          </w:divBdr>
        </w:div>
      </w:divsChild>
    </w:div>
    <w:div w:id="876161240">
      <w:bodyDiv w:val="1"/>
      <w:marLeft w:val="0"/>
      <w:marRight w:val="0"/>
      <w:marTop w:val="0"/>
      <w:marBottom w:val="0"/>
      <w:divBdr>
        <w:top w:val="none" w:sz="0" w:space="0" w:color="auto"/>
        <w:left w:val="none" w:sz="0" w:space="0" w:color="auto"/>
        <w:bottom w:val="none" w:sz="0" w:space="0" w:color="auto"/>
        <w:right w:val="none" w:sz="0" w:space="0" w:color="auto"/>
      </w:divBdr>
      <w:divsChild>
        <w:div w:id="1887374168">
          <w:marLeft w:val="0"/>
          <w:marRight w:val="547"/>
          <w:marTop w:val="0"/>
          <w:marBottom w:val="0"/>
          <w:divBdr>
            <w:top w:val="none" w:sz="0" w:space="0" w:color="auto"/>
            <w:left w:val="none" w:sz="0" w:space="0" w:color="auto"/>
            <w:bottom w:val="none" w:sz="0" w:space="0" w:color="auto"/>
            <w:right w:val="none" w:sz="0" w:space="0" w:color="auto"/>
          </w:divBdr>
        </w:div>
      </w:divsChild>
    </w:div>
    <w:div w:id="966814465">
      <w:bodyDiv w:val="1"/>
      <w:marLeft w:val="0"/>
      <w:marRight w:val="0"/>
      <w:marTop w:val="0"/>
      <w:marBottom w:val="0"/>
      <w:divBdr>
        <w:top w:val="none" w:sz="0" w:space="0" w:color="auto"/>
        <w:left w:val="none" w:sz="0" w:space="0" w:color="auto"/>
        <w:bottom w:val="none" w:sz="0" w:space="0" w:color="auto"/>
        <w:right w:val="none" w:sz="0" w:space="0" w:color="auto"/>
      </w:divBdr>
    </w:div>
    <w:div w:id="996956006">
      <w:bodyDiv w:val="1"/>
      <w:marLeft w:val="0"/>
      <w:marRight w:val="0"/>
      <w:marTop w:val="0"/>
      <w:marBottom w:val="0"/>
      <w:divBdr>
        <w:top w:val="none" w:sz="0" w:space="0" w:color="auto"/>
        <w:left w:val="none" w:sz="0" w:space="0" w:color="auto"/>
        <w:bottom w:val="none" w:sz="0" w:space="0" w:color="auto"/>
        <w:right w:val="none" w:sz="0" w:space="0" w:color="auto"/>
      </w:divBdr>
    </w:div>
    <w:div w:id="1008097277">
      <w:bodyDiv w:val="1"/>
      <w:marLeft w:val="0"/>
      <w:marRight w:val="0"/>
      <w:marTop w:val="0"/>
      <w:marBottom w:val="0"/>
      <w:divBdr>
        <w:top w:val="none" w:sz="0" w:space="0" w:color="auto"/>
        <w:left w:val="none" w:sz="0" w:space="0" w:color="auto"/>
        <w:bottom w:val="none" w:sz="0" w:space="0" w:color="auto"/>
        <w:right w:val="none" w:sz="0" w:space="0" w:color="auto"/>
      </w:divBdr>
      <w:divsChild>
        <w:div w:id="1376389703">
          <w:marLeft w:val="0"/>
          <w:marRight w:val="547"/>
          <w:marTop w:val="0"/>
          <w:marBottom w:val="0"/>
          <w:divBdr>
            <w:top w:val="none" w:sz="0" w:space="0" w:color="auto"/>
            <w:left w:val="none" w:sz="0" w:space="0" w:color="auto"/>
            <w:bottom w:val="none" w:sz="0" w:space="0" w:color="auto"/>
            <w:right w:val="none" w:sz="0" w:space="0" w:color="auto"/>
          </w:divBdr>
        </w:div>
        <w:div w:id="931208777">
          <w:marLeft w:val="0"/>
          <w:marRight w:val="547"/>
          <w:marTop w:val="0"/>
          <w:marBottom w:val="0"/>
          <w:divBdr>
            <w:top w:val="none" w:sz="0" w:space="0" w:color="auto"/>
            <w:left w:val="none" w:sz="0" w:space="0" w:color="auto"/>
            <w:bottom w:val="none" w:sz="0" w:space="0" w:color="auto"/>
            <w:right w:val="none" w:sz="0" w:space="0" w:color="auto"/>
          </w:divBdr>
        </w:div>
        <w:div w:id="2025283974">
          <w:marLeft w:val="0"/>
          <w:marRight w:val="547"/>
          <w:marTop w:val="0"/>
          <w:marBottom w:val="0"/>
          <w:divBdr>
            <w:top w:val="none" w:sz="0" w:space="0" w:color="auto"/>
            <w:left w:val="none" w:sz="0" w:space="0" w:color="auto"/>
            <w:bottom w:val="none" w:sz="0" w:space="0" w:color="auto"/>
            <w:right w:val="none" w:sz="0" w:space="0" w:color="auto"/>
          </w:divBdr>
        </w:div>
        <w:div w:id="496266427">
          <w:marLeft w:val="0"/>
          <w:marRight w:val="547"/>
          <w:marTop w:val="0"/>
          <w:marBottom w:val="0"/>
          <w:divBdr>
            <w:top w:val="none" w:sz="0" w:space="0" w:color="auto"/>
            <w:left w:val="none" w:sz="0" w:space="0" w:color="auto"/>
            <w:bottom w:val="none" w:sz="0" w:space="0" w:color="auto"/>
            <w:right w:val="none" w:sz="0" w:space="0" w:color="auto"/>
          </w:divBdr>
        </w:div>
        <w:div w:id="494688571">
          <w:marLeft w:val="0"/>
          <w:marRight w:val="547"/>
          <w:marTop w:val="0"/>
          <w:marBottom w:val="0"/>
          <w:divBdr>
            <w:top w:val="none" w:sz="0" w:space="0" w:color="auto"/>
            <w:left w:val="none" w:sz="0" w:space="0" w:color="auto"/>
            <w:bottom w:val="none" w:sz="0" w:space="0" w:color="auto"/>
            <w:right w:val="none" w:sz="0" w:space="0" w:color="auto"/>
          </w:divBdr>
        </w:div>
      </w:divsChild>
    </w:div>
    <w:div w:id="1072853520">
      <w:bodyDiv w:val="1"/>
      <w:marLeft w:val="0"/>
      <w:marRight w:val="0"/>
      <w:marTop w:val="0"/>
      <w:marBottom w:val="0"/>
      <w:divBdr>
        <w:top w:val="none" w:sz="0" w:space="0" w:color="auto"/>
        <w:left w:val="none" w:sz="0" w:space="0" w:color="auto"/>
        <w:bottom w:val="none" w:sz="0" w:space="0" w:color="auto"/>
        <w:right w:val="none" w:sz="0" w:space="0" w:color="auto"/>
      </w:divBdr>
    </w:div>
    <w:div w:id="1075780087">
      <w:bodyDiv w:val="1"/>
      <w:marLeft w:val="0"/>
      <w:marRight w:val="0"/>
      <w:marTop w:val="0"/>
      <w:marBottom w:val="0"/>
      <w:divBdr>
        <w:top w:val="none" w:sz="0" w:space="0" w:color="auto"/>
        <w:left w:val="none" w:sz="0" w:space="0" w:color="auto"/>
        <w:bottom w:val="none" w:sz="0" w:space="0" w:color="auto"/>
        <w:right w:val="none" w:sz="0" w:space="0" w:color="auto"/>
      </w:divBdr>
      <w:divsChild>
        <w:div w:id="2007901510">
          <w:marLeft w:val="0"/>
          <w:marRight w:val="547"/>
          <w:marTop w:val="0"/>
          <w:marBottom w:val="0"/>
          <w:divBdr>
            <w:top w:val="none" w:sz="0" w:space="0" w:color="auto"/>
            <w:left w:val="none" w:sz="0" w:space="0" w:color="auto"/>
            <w:bottom w:val="none" w:sz="0" w:space="0" w:color="auto"/>
            <w:right w:val="none" w:sz="0" w:space="0" w:color="auto"/>
          </w:divBdr>
        </w:div>
        <w:div w:id="2084595109">
          <w:marLeft w:val="0"/>
          <w:marRight w:val="547"/>
          <w:marTop w:val="0"/>
          <w:marBottom w:val="0"/>
          <w:divBdr>
            <w:top w:val="none" w:sz="0" w:space="0" w:color="auto"/>
            <w:left w:val="none" w:sz="0" w:space="0" w:color="auto"/>
            <w:bottom w:val="none" w:sz="0" w:space="0" w:color="auto"/>
            <w:right w:val="none" w:sz="0" w:space="0" w:color="auto"/>
          </w:divBdr>
        </w:div>
        <w:div w:id="1666086088">
          <w:marLeft w:val="0"/>
          <w:marRight w:val="547"/>
          <w:marTop w:val="0"/>
          <w:marBottom w:val="0"/>
          <w:divBdr>
            <w:top w:val="none" w:sz="0" w:space="0" w:color="auto"/>
            <w:left w:val="none" w:sz="0" w:space="0" w:color="auto"/>
            <w:bottom w:val="none" w:sz="0" w:space="0" w:color="auto"/>
            <w:right w:val="none" w:sz="0" w:space="0" w:color="auto"/>
          </w:divBdr>
        </w:div>
      </w:divsChild>
    </w:div>
    <w:div w:id="1161432057">
      <w:bodyDiv w:val="1"/>
      <w:marLeft w:val="0"/>
      <w:marRight w:val="0"/>
      <w:marTop w:val="0"/>
      <w:marBottom w:val="0"/>
      <w:divBdr>
        <w:top w:val="none" w:sz="0" w:space="0" w:color="auto"/>
        <w:left w:val="none" w:sz="0" w:space="0" w:color="auto"/>
        <w:bottom w:val="none" w:sz="0" w:space="0" w:color="auto"/>
        <w:right w:val="none" w:sz="0" w:space="0" w:color="auto"/>
      </w:divBdr>
    </w:div>
    <w:div w:id="1224752614">
      <w:bodyDiv w:val="1"/>
      <w:marLeft w:val="0"/>
      <w:marRight w:val="0"/>
      <w:marTop w:val="0"/>
      <w:marBottom w:val="0"/>
      <w:divBdr>
        <w:top w:val="none" w:sz="0" w:space="0" w:color="auto"/>
        <w:left w:val="none" w:sz="0" w:space="0" w:color="auto"/>
        <w:bottom w:val="none" w:sz="0" w:space="0" w:color="auto"/>
        <w:right w:val="none" w:sz="0" w:space="0" w:color="auto"/>
      </w:divBdr>
    </w:div>
    <w:div w:id="1313099435">
      <w:bodyDiv w:val="1"/>
      <w:marLeft w:val="0"/>
      <w:marRight w:val="0"/>
      <w:marTop w:val="0"/>
      <w:marBottom w:val="0"/>
      <w:divBdr>
        <w:top w:val="none" w:sz="0" w:space="0" w:color="auto"/>
        <w:left w:val="none" w:sz="0" w:space="0" w:color="auto"/>
        <w:bottom w:val="none" w:sz="0" w:space="0" w:color="auto"/>
        <w:right w:val="none" w:sz="0" w:space="0" w:color="auto"/>
      </w:divBdr>
    </w:div>
    <w:div w:id="1349256849">
      <w:bodyDiv w:val="1"/>
      <w:marLeft w:val="0"/>
      <w:marRight w:val="0"/>
      <w:marTop w:val="0"/>
      <w:marBottom w:val="0"/>
      <w:divBdr>
        <w:top w:val="none" w:sz="0" w:space="0" w:color="auto"/>
        <w:left w:val="none" w:sz="0" w:space="0" w:color="auto"/>
        <w:bottom w:val="none" w:sz="0" w:space="0" w:color="auto"/>
        <w:right w:val="none" w:sz="0" w:space="0" w:color="auto"/>
      </w:divBdr>
    </w:div>
    <w:div w:id="1423836995">
      <w:bodyDiv w:val="1"/>
      <w:marLeft w:val="0"/>
      <w:marRight w:val="0"/>
      <w:marTop w:val="0"/>
      <w:marBottom w:val="0"/>
      <w:divBdr>
        <w:top w:val="none" w:sz="0" w:space="0" w:color="auto"/>
        <w:left w:val="none" w:sz="0" w:space="0" w:color="auto"/>
        <w:bottom w:val="none" w:sz="0" w:space="0" w:color="auto"/>
        <w:right w:val="none" w:sz="0" w:space="0" w:color="auto"/>
      </w:divBdr>
    </w:div>
    <w:div w:id="1424375286">
      <w:bodyDiv w:val="1"/>
      <w:marLeft w:val="0"/>
      <w:marRight w:val="0"/>
      <w:marTop w:val="0"/>
      <w:marBottom w:val="0"/>
      <w:divBdr>
        <w:top w:val="none" w:sz="0" w:space="0" w:color="auto"/>
        <w:left w:val="none" w:sz="0" w:space="0" w:color="auto"/>
        <w:bottom w:val="none" w:sz="0" w:space="0" w:color="auto"/>
        <w:right w:val="none" w:sz="0" w:space="0" w:color="auto"/>
      </w:divBdr>
    </w:div>
    <w:div w:id="1446001616">
      <w:bodyDiv w:val="1"/>
      <w:marLeft w:val="0"/>
      <w:marRight w:val="0"/>
      <w:marTop w:val="0"/>
      <w:marBottom w:val="0"/>
      <w:divBdr>
        <w:top w:val="none" w:sz="0" w:space="0" w:color="auto"/>
        <w:left w:val="none" w:sz="0" w:space="0" w:color="auto"/>
        <w:bottom w:val="none" w:sz="0" w:space="0" w:color="auto"/>
        <w:right w:val="none" w:sz="0" w:space="0" w:color="auto"/>
      </w:divBdr>
      <w:divsChild>
        <w:div w:id="741216543">
          <w:marLeft w:val="0"/>
          <w:marRight w:val="547"/>
          <w:marTop w:val="0"/>
          <w:marBottom w:val="0"/>
          <w:divBdr>
            <w:top w:val="none" w:sz="0" w:space="0" w:color="auto"/>
            <w:left w:val="none" w:sz="0" w:space="0" w:color="auto"/>
            <w:bottom w:val="none" w:sz="0" w:space="0" w:color="auto"/>
            <w:right w:val="none" w:sz="0" w:space="0" w:color="auto"/>
          </w:divBdr>
        </w:div>
      </w:divsChild>
    </w:div>
    <w:div w:id="1488784257">
      <w:bodyDiv w:val="1"/>
      <w:marLeft w:val="0"/>
      <w:marRight w:val="0"/>
      <w:marTop w:val="0"/>
      <w:marBottom w:val="0"/>
      <w:divBdr>
        <w:top w:val="none" w:sz="0" w:space="0" w:color="auto"/>
        <w:left w:val="none" w:sz="0" w:space="0" w:color="auto"/>
        <w:bottom w:val="none" w:sz="0" w:space="0" w:color="auto"/>
        <w:right w:val="none" w:sz="0" w:space="0" w:color="auto"/>
      </w:divBdr>
    </w:div>
    <w:div w:id="1499269770">
      <w:bodyDiv w:val="1"/>
      <w:marLeft w:val="0"/>
      <w:marRight w:val="0"/>
      <w:marTop w:val="0"/>
      <w:marBottom w:val="0"/>
      <w:divBdr>
        <w:top w:val="none" w:sz="0" w:space="0" w:color="auto"/>
        <w:left w:val="none" w:sz="0" w:space="0" w:color="auto"/>
        <w:bottom w:val="none" w:sz="0" w:space="0" w:color="auto"/>
        <w:right w:val="none" w:sz="0" w:space="0" w:color="auto"/>
      </w:divBdr>
    </w:div>
    <w:div w:id="1504277231">
      <w:bodyDiv w:val="1"/>
      <w:marLeft w:val="0"/>
      <w:marRight w:val="0"/>
      <w:marTop w:val="0"/>
      <w:marBottom w:val="0"/>
      <w:divBdr>
        <w:top w:val="none" w:sz="0" w:space="0" w:color="auto"/>
        <w:left w:val="none" w:sz="0" w:space="0" w:color="auto"/>
        <w:bottom w:val="none" w:sz="0" w:space="0" w:color="auto"/>
        <w:right w:val="none" w:sz="0" w:space="0" w:color="auto"/>
      </w:divBdr>
    </w:div>
    <w:div w:id="1509560293">
      <w:bodyDiv w:val="1"/>
      <w:marLeft w:val="0"/>
      <w:marRight w:val="0"/>
      <w:marTop w:val="0"/>
      <w:marBottom w:val="0"/>
      <w:divBdr>
        <w:top w:val="none" w:sz="0" w:space="0" w:color="auto"/>
        <w:left w:val="none" w:sz="0" w:space="0" w:color="auto"/>
        <w:bottom w:val="none" w:sz="0" w:space="0" w:color="auto"/>
        <w:right w:val="none" w:sz="0" w:space="0" w:color="auto"/>
      </w:divBdr>
      <w:divsChild>
        <w:div w:id="842663288">
          <w:marLeft w:val="0"/>
          <w:marRight w:val="547"/>
          <w:marTop w:val="0"/>
          <w:marBottom w:val="0"/>
          <w:divBdr>
            <w:top w:val="none" w:sz="0" w:space="0" w:color="auto"/>
            <w:left w:val="none" w:sz="0" w:space="0" w:color="auto"/>
            <w:bottom w:val="none" w:sz="0" w:space="0" w:color="auto"/>
            <w:right w:val="none" w:sz="0" w:space="0" w:color="auto"/>
          </w:divBdr>
        </w:div>
        <w:div w:id="177962474">
          <w:marLeft w:val="0"/>
          <w:marRight w:val="547"/>
          <w:marTop w:val="0"/>
          <w:marBottom w:val="0"/>
          <w:divBdr>
            <w:top w:val="none" w:sz="0" w:space="0" w:color="auto"/>
            <w:left w:val="none" w:sz="0" w:space="0" w:color="auto"/>
            <w:bottom w:val="none" w:sz="0" w:space="0" w:color="auto"/>
            <w:right w:val="none" w:sz="0" w:space="0" w:color="auto"/>
          </w:divBdr>
        </w:div>
        <w:div w:id="1595477782">
          <w:marLeft w:val="0"/>
          <w:marRight w:val="547"/>
          <w:marTop w:val="0"/>
          <w:marBottom w:val="0"/>
          <w:divBdr>
            <w:top w:val="none" w:sz="0" w:space="0" w:color="auto"/>
            <w:left w:val="none" w:sz="0" w:space="0" w:color="auto"/>
            <w:bottom w:val="none" w:sz="0" w:space="0" w:color="auto"/>
            <w:right w:val="none" w:sz="0" w:space="0" w:color="auto"/>
          </w:divBdr>
        </w:div>
        <w:div w:id="210195648">
          <w:marLeft w:val="0"/>
          <w:marRight w:val="547"/>
          <w:marTop w:val="0"/>
          <w:marBottom w:val="0"/>
          <w:divBdr>
            <w:top w:val="none" w:sz="0" w:space="0" w:color="auto"/>
            <w:left w:val="none" w:sz="0" w:space="0" w:color="auto"/>
            <w:bottom w:val="none" w:sz="0" w:space="0" w:color="auto"/>
            <w:right w:val="none" w:sz="0" w:space="0" w:color="auto"/>
          </w:divBdr>
        </w:div>
      </w:divsChild>
    </w:div>
    <w:div w:id="1563172996">
      <w:bodyDiv w:val="1"/>
      <w:marLeft w:val="0"/>
      <w:marRight w:val="0"/>
      <w:marTop w:val="0"/>
      <w:marBottom w:val="0"/>
      <w:divBdr>
        <w:top w:val="none" w:sz="0" w:space="0" w:color="auto"/>
        <w:left w:val="none" w:sz="0" w:space="0" w:color="auto"/>
        <w:bottom w:val="none" w:sz="0" w:space="0" w:color="auto"/>
        <w:right w:val="none" w:sz="0" w:space="0" w:color="auto"/>
      </w:divBdr>
    </w:div>
    <w:div w:id="1643384805">
      <w:bodyDiv w:val="1"/>
      <w:marLeft w:val="0"/>
      <w:marRight w:val="0"/>
      <w:marTop w:val="0"/>
      <w:marBottom w:val="0"/>
      <w:divBdr>
        <w:top w:val="none" w:sz="0" w:space="0" w:color="auto"/>
        <w:left w:val="none" w:sz="0" w:space="0" w:color="auto"/>
        <w:bottom w:val="none" w:sz="0" w:space="0" w:color="auto"/>
        <w:right w:val="none" w:sz="0" w:space="0" w:color="auto"/>
      </w:divBdr>
      <w:divsChild>
        <w:div w:id="1881818216">
          <w:marLeft w:val="0"/>
          <w:marRight w:val="547"/>
          <w:marTop w:val="0"/>
          <w:marBottom w:val="0"/>
          <w:divBdr>
            <w:top w:val="none" w:sz="0" w:space="0" w:color="auto"/>
            <w:left w:val="none" w:sz="0" w:space="0" w:color="auto"/>
            <w:bottom w:val="none" w:sz="0" w:space="0" w:color="auto"/>
            <w:right w:val="none" w:sz="0" w:space="0" w:color="auto"/>
          </w:divBdr>
        </w:div>
      </w:divsChild>
    </w:div>
    <w:div w:id="1646279715">
      <w:bodyDiv w:val="1"/>
      <w:marLeft w:val="0"/>
      <w:marRight w:val="0"/>
      <w:marTop w:val="0"/>
      <w:marBottom w:val="0"/>
      <w:divBdr>
        <w:top w:val="none" w:sz="0" w:space="0" w:color="auto"/>
        <w:left w:val="none" w:sz="0" w:space="0" w:color="auto"/>
        <w:bottom w:val="none" w:sz="0" w:space="0" w:color="auto"/>
        <w:right w:val="none" w:sz="0" w:space="0" w:color="auto"/>
      </w:divBdr>
    </w:div>
    <w:div w:id="1697121156">
      <w:bodyDiv w:val="1"/>
      <w:marLeft w:val="0"/>
      <w:marRight w:val="0"/>
      <w:marTop w:val="0"/>
      <w:marBottom w:val="0"/>
      <w:divBdr>
        <w:top w:val="none" w:sz="0" w:space="0" w:color="auto"/>
        <w:left w:val="none" w:sz="0" w:space="0" w:color="auto"/>
        <w:bottom w:val="none" w:sz="0" w:space="0" w:color="auto"/>
        <w:right w:val="none" w:sz="0" w:space="0" w:color="auto"/>
      </w:divBdr>
    </w:div>
    <w:div w:id="1701471485">
      <w:bodyDiv w:val="1"/>
      <w:marLeft w:val="0"/>
      <w:marRight w:val="0"/>
      <w:marTop w:val="0"/>
      <w:marBottom w:val="0"/>
      <w:divBdr>
        <w:top w:val="none" w:sz="0" w:space="0" w:color="auto"/>
        <w:left w:val="none" w:sz="0" w:space="0" w:color="auto"/>
        <w:bottom w:val="none" w:sz="0" w:space="0" w:color="auto"/>
        <w:right w:val="none" w:sz="0" w:space="0" w:color="auto"/>
      </w:divBdr>
    </w:div>
    <w:div w:id="1733849475">
      <w:bodyDiv w:val="1"/>
      <w:marLeft w:val="0"/>
      <w:marRight w:val="0"/>
      <w:marTop w:val="0"/>
      <w:marBottom w:val="0"/>
      <w:divBdr>
        <w:top w:val="none" w:sz="0" w:space="0" w:color="auto"/>
        <w:left w:val="none" w:sz="0" w:space="0" w:color="auto"/>
        <w:bottom w:val="none" w:sz="0" w:space="0" w:color="auto"/>
        <w:right w:val="none" w:sz="0" w:space="0" w:color="auto"/>
      </w:divBdr>
    </w:div>
    <w:div w:id="1756976487">
      <w:bodyDiv w:val="1"/>
      <w:marLeft w:val="0"/>
      <w:marRight w:val="0"/>
      <w:marTop w:val="0"/>
      <w:marBottom w:val="0"/>
      <w:divBdr>
        <w:top w:val="none" w:sz="0" w:space="0" w:color="auto"/>
        <w:left w:val="none" w:sz="0" w:space="0" w:color="auto"/>
        <w:bottom w:val="none" w:sz="0" w:space="0" w:color="auto"/>
        <w:right w:val="none" w:sz="0" w:space="0" w:color="auto"/>
      </w:divBdr>
    </w:div>
    <w:div w:id="1820876713">
      <w:bodyDiv w:val="1"/>
      <w:marLeft w:val="0"/>
      <w:marRight w:val="0"/>
      <w:marTop w:val="0"/>
      <w:marBottom w:val="0"/>
      <w:divBdr>
        <w:top w:val="none" w:sz="0" w:space="0" w:color="auto"/>
        <w:left w:val="none" w:sz="0" w:space="0" w:color="auto"/>
        <w:bottom w:val="none" w:sz="0" w:space="0" w:color="auto"/>
        <w:right w:val="none" w:sz="0" w:space="0" w:color="auto"/>
      </w:divBdr>
      <w:divsChild>
        <w:div w:id="414281746">
          <w:marLeft w:val="0"/>
          <w:marRight w:val="547"/>
          <w:marTop w:val="0"/>
          <w:marBottom w:val="0"/>
          <w:divBdr>
            <w:top w:val="none" w:sz="0" w:space="0" w:color="auto"/>
            <w:left w:val="none" w:sz="0" w:space="0" w:color="auto"/>
            <w:bottom w:val="none" w:sz="0" w:space="0" w:color="auto"/>
            <w:right w:val="none" w:sz="0" w:space="0" w:color="auto"/>
          </w:divBdr>
        </w:div>
        <w:div w:id="2108117491">
          <w:marLeft w:val="0"/>
          <w:marRight w:val="547"/>
          <w:marTop w:val="0"/>
          <w:marBottom w:val="0"/>
          <w:divBdr>
            <w:top w:val="none" w:sz="0" w:space="0" w:color="auto"/>
            <w:left w:val="none" w:sz="0" w:space="0" w:color="auto"/>
            <w:bottom w:val="none" w:sz="0" w:space="0" w:color="auto"/>
            <w:right w:val="none" w:sz="0" w:space="0" w:color="auto"/>
          </w:divBdr>
        </w:div>
        <w:div w:id="1132136607">
          <w:marLeft w:val="0"/>
          <w:marRight w:val="547"/>
          <w:marTop w:val="0"/>
          <w:marBottom w:val="0"/>
          <w:divBdr>
            <w:top w:val="none" w:sz="0" w:space="0" w:color="auto"/>
            <w:left w:val="none" w:sz="0" w:space="0" w:color="auto"/>
            <w:bottom w:val="none" w:sz="0" w:space="0" w:color="auto"/>
            <w:right w:val="none" w:sz="0" w:space="0" w:color="auto"/>
          </w:divBdr>
        </w:div>
        <w:div w:id="1601526156">
          <w:marLeft w:val="0"/>
          <w:marRight w:val="547"/>
          <w:marTop w:val="0"/>
          <w:marBottom w:val="0"/>
          <w:divBdr>
            <w:top w:val="none" w:sz="0" w:space="0" w:color="auto"/>
            <w:left w:val="none" w:sz="0" w:space="0" w:color="auto"/>
            <w:bottom w:val="none" w:sz="0" w:space="0" w:color="auto"/>
            <w:right w:val="none" w:sz="0" w:space="0" w:color="auto"/>
          </w:divBdr>
        </w:div>
      </w:divsChild>
    </w:div>
    <w:div w:id="1822113898">
      <w:bodyDiv w:val="1"/>
      <w:marLeft w:val="0"/>
      <w:marRight w:val="0"/>
      <w:marTop w:val="0"/>
      <w:marBottom w:val="0"/>
      <w:divBdr>
        <w:top w:val="none" w:sz="0" w:space="0" w:color="auto"/>
        <w:left w:val="none" w:sz="0" w:space="0" w:color="auto"/>
        <w:bottom w:val="none" w:sz="0" w:space="0" w:color="auto"/>
        <w:right w:val="none" w:sz="0" w:space="0" w:color="auto"/>
      </w:divBdr>
      <w:divsChild>
        <w:div w:id="1742823100">
          <w:marLeft w:val="0"/>
          <w:marRight w:val="547"/>
          <w:marTop w:val="0"/>
          <w:marBottom w:val="0"/>
          <w:divBdr>
            <w:top w:val="none" w:sz="0" w:space="0" w:color="auto"/>
            <w:left w:val="none" w:sz="0" w:space="0" w:color="auto"/>
            <w:bottom w:val="none" w:sz="0" w:space="0" w:color="auto"/>
            <w:right w:val="none" w:sz="0" w:space="0" w:color="auto"/>
          </w:divBdr>
        </w:div>
      </w:divsChild>
    </w:div>
    <w:div w:id="1827891991">
      <w:bodyDiv w:val="1"/>
      <w:marLeft w:val="0"/>
      <w:marRight w:val="0"/>
      <w:marTop w:val="0"/>
      <w:marBottom w:val="0"/>
      <w:divBdr>
        <w:top w:val="none" w:sz="0" w:space="0" w:color="auto"/>
        <w:left w:val="none" w:sz="0" w:space="0" w:color="auto"/>
        <w:bottom w:val="none" w:sz="0" w:space="0" w:color="auto"/>
        <w:right w:val="none" w:sz="0" w:space="0" w:color="auto"/>
      </w:divBdr>
    </w:div>
    <w:div w:id="1875269182">
      <w:bodyDiv w:val="1"/>
      <w:marLeft w:val="0"/>
      <w:marRight w:val="0"/>
      <w:marTop w:val="0"/>
      <w:marBottom w:val="0"/>
      <w:divBdr>
        <w:top w:val="none" w:sz="0" w:space="0" w:color="auto"/>
        <w:left w:val="none" w:sz="0" w:space="0" w:color="auto"/>
        <w:bottom w:val="none" w:sz="0" w:space="0" w:color="auto"/>
        <w:right w:val="none" w:sz="0" w:space="0" w:color="auto"/>
      </w:divBdr>
    </w:div>
    <w:div w:id="1976910675">
      <w:bodyDiv w:val="1"/>
      <w:marLeft w:val="0"/>
      <w:marRight w:val="0"/>
      <w:marTop w:val="0"/>
      <w:marBottom w:val="0"/>
      <w:divBdr>
        <w:top w:val="none" w:sz="0" w:space="0" w:color="auto"/>
        <w:left w:val="none" w:sz="0" w:space="0" w:color="auto"/>
        <w:bottom w:val="none" w:sz="0" w:space="0" w:color="auto"/>
        <w:right w:val="none" w:sz="0" w:space="0" w:color="auto"/>
      </w:divBdr>
    </w:div>
    <w:div w:id="1982617632">
      <w:bodyDiv w:val="1"/>
      <w:marLeft w:val="0"/>
      <w:marRight w:val="0"/>
      <w:marTop w:val="0"/>
      <w:marBottom w:val="0"/>
      <w:divBdr>
        <w:top w:val="none" w:sz="0" w:space="0" w:color="auto"/>
        <w:left w:val="none" w:sz="0" w:space="0" w:color="auto"/>
        <w:bottom w:val="none" w:sz="0" w:space="0" w:color="auto"/>
        <w:right w:val="none" w:sz="0" w:space="0" w:color="auto"/>
      </w:divBdr>
    </w:div>
    <w:div w:id="2029137086">
      <w:bodyDiv w:val="1"/>
      <w:marLeft w:val="0"/>
      <w:marRight w:val="0"/>
      <w:marTop w:val="0"/>
      <w:marBottom w:val="0"/>
      <w:divBdr>
        <w:top w:val="none" w:sz="0" w:space="0" w:color="auto"/>
        <w:left w:val="none" w:sz="0" w:space="0" w:color="auto"/>
        <w:bottom w:val="none" w:sz="0" w:space="0" w:color="auto"/>
        <w:right w:val="none" w:sz="0" w:space="0" w:color="auto"/>
      </w:divBdr>
    </w:div>
    <w:div w:id="2043702627">
      <w:bodyDiv w:val="1"/>
      <w:marLeft w:val="0"/>
      <w:marRight w:val="0"/>
      <w:marTop w:val="0"/>
      <w:marBottom w:val="0"/>
      <w:divBdr>
        <w:top w:val="none" w:sz="0" w:space="0" w:color="auto"/>
        <w:left w:val="none" w:sz="0" w:space="0" w:color="auto"/>
        <w:bottom w:val="none" w:sz="0" w:space="0" w:color="auto"/>
        <w:right w:val="none" w:sz="0" w:space="0" w:color="auto"/>
      </w:divBdr>
    </w:div>
    <w:div w:id="2071885326">
      <w:bodyDiv w:val="1"/>
      <w:marLeft w:val="0"/>
      <w:marRight w:val="0"/>
      <w:marTop w:val="0"/>
      <w:marBottom w:val="0"/>
      <w:divBdr>
        <w:top w:val="none" w:sz="0" w:space="0" w:color="auto"/>
        <w:left w:val="none" w:sz="0" w:space="0" w:color="auto"/>
        <w:bottom w:val="none" w:sz="0" w:space="0" w:color="auto"/>
        <w:right w:val="none" w:sz="0" w:space="0" w:color="auto"/>
      </w:divBdr>
    </w:div>
    <w:div w:id="2073963943">
      <w:bodyDiv w:val="1"/>
      <w:marLeft w:val="0"/>
      <w:marRight w:val="0"/>
      <w:marTop w:val="0"/>
      <w:marBottom w:val="0"/>
      <w:divBdr>
        <w:top w:val="none" w:sz="0" w:space="0" w:color="auto"/>
        <w:left w:val="none" w:sz="0" w:space="0" w:color="auto"/>
        <w:bottom w:val="none" w:sz="0" w:space="0" w:color="auto"/>
        <w:right w:val="none" w:sz="0" w:space="0" w:color="auto"/>
      </w:divBdr>
      <w:divsChild>
        <w:div w:id="1860200906">
          <w:marLeft w:val="0"/>
          <w:marRight w:val="547"/>
          <w:marTop w:val="0"/>
          <w:marBottom w:val="0"/>
          <w:divBdr>
            <w:top w:val="none" w:sz="0" w:space="0" w:color="auto"/>
            <w:left w:val="none" w:sz="0" w:space="0" w:color="auto"/>
            <w:bottom w:val="none" w:sz="0" w:space="0" w:color="auto"/>
            <w:right w:val="none" w:sz="0" w:space="0" w:color="auto"/>
          </w:divBdr>
        </w:div>
        <w:div w:id="486242158">
          <w:marLeft w:val="0"/>
          <w:marRight w:val="547"/>
          <w:marTop w:val="0"/>
          <w:marBottom w:val="0"/>
          <w:divBdr>
            <w:top w:val="none" w:sz="0" w:space="0" w:color="auto"/>
            <w:left w:val="none" w:sz="0" w:space="0" w:color="auto"/>
            <w:bottom w:val="none" w:sz="0" w:space="0" w:color="auto"/>
            <w:right w:val="none" w:sz="0" w:space="0" w:color="auto"/>
          </w:divBdr>
        </w:div>
        <w:div w:id="1866822404">
          <w:marLeft w:val="0"/>
          <w:marRight w:val="547"/>
          <w:marTop w:val="0"/>
          <w:marBottom w:val="0"/>
          <w:divBdr>
            <w:top w:val="none" w:sz="0" w:space="0" w:color="auto"/>
            <w:left w:val="none" w:sz="0" w:space="0" w:color="auto"/>
            <w:bottom w:val="none" w:sz="0" w:space="0" w:color="auto"/>
            <w:right w:val="none" w:sz="0" w:space="0" w:color="auto"/>
          </w:divBdr>
        </w:div>
      </w:divsChild>
    </w:div>
    <w:div w:id="208968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viMa@moin.gov.il" TargetMode="External"/><Relationship Id="rId13" Type="http://schemas.openxmlformats.org/officeDocument/2006/relationships/footer" Target="footer1.xml"/><Relationship Id="rId18" Type="http://schemas.openxmlformats.org/officeDocument/2006/relationships/hyperlink" Target="https://www.nevo.co.il/law_html/Law01/150_001.htm" TargetMode="External"/><Relationship Id="rId26" Type="http://schemas.openxmlformats.org/officeDocument/2006/relationships/hyperlink" Target="file:///C:\Users\Hseranef\mateh.shiluv@economy.gov.il"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nevo.co.il/law_html/Law01/p189_001.htm" TargetMode="External"/><Relationship Id="rId34"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http://www.justice.gov.il/MOJHeb/RashamHachvarot" TargetMode="External"/><Relationship Id="rId17" Type="http://schemas.openxmlformats.org/officeDocument/2006/relationships/hyperlink" Target="https://www.nevo.co.il/law_html/Law01/146_001.htm" TargetMode="External"/><Relationship Id="rId25" Type="http://schemas.openxmlformats.org/officeDocument/2006/relationships/hyperlink" Target="https://www.nevo.co.il/law_html/Law01/P225_001.htm" TargetMode="External"/><Relationship Id="rId33" Type="http://schemas.openxmlformats.org/officeDocument/2006/relationships/image" Target="media/image6.em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nevo.co.il/law_html/Law01/p175_010.htm" TargetMode="External"/><Relationship Id="rId20" Type="http://schemas.openxmlformats.org/officeDocument/2006/relationships/hyperlink" Target="https://www.nevo.co.il/law_html/Law01/p176_001.htm" TargetMode="External"/><Relationship Id="rId29"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ozrim.mof.gov.il/doc/hashkal/horaot.nsf/linkredirect?openform&amp;47" TargetMode="External"/><Relationship Id="rId24" Type="http://schemas.openxmlformats.org/officeDocument/2006/relationships/hyperlink" Target="https://www.nevo.co.il/law_html/Law01/P222K2_002.htm" TargetMode="External"/><Relationship Id="rId32" Type="http://schemas.openxmlformats.org/officeDocument/2006/relationships/image" Target="media/image5.emf"/><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nevo.co.il/law_html/Law01/094M1_001.htm" TargetMode="External"/><Relationship Id="rId23" Type="http://schemas.openxmlformats.org/officeDocument/2006/relationships/hyperlink" Target="https://www.nevo.co.il/law_html/Law01/P222K11_001.htm" TargetMode="External"/><Relationship Id="rId28" Type="http://schemas.openxmlformats.org/officeDocument/2006/relationships/image" Target="media/image1.emf"/><Relationship Id="rId36" Type="http://schemas.openxmlformats.org/officeDocument/2006/relationships/hyperlink" Target="http://www.gov.il/" TargetMode="External"/><Relationship Id="rId10" Type="http://schemas.openxmlformats.org/officeDocument/2006/relationships/hyperlink" Target="https://www.gov.il/he/departments/ministry_of_interior" TargetMode="External"/><Relationship Id="rId19" Type="http://schemas.openxmlformats.org/officeDocument/2006/relationships/hyperlink" Target="https://www.nevo.co.il/law_html/law01/p175_001.htm" TargetMode="External"/><Relationship Id="rId31"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hyperlink" Target="https://www.gov.il/he/departments/ministry_of_interior" TargetMode="External"/><Relationship Id="rId14" Type="http://schemas.openxmlformats.org/officeDocument/2006/relationships/hyperlink" Target="https://www.nevo.co.il/law_html/Law01/090_001.htm" TargetMode="External"/><Relationship Id="rId22" Type="http://schemas.openxmlformats.org/officeDocument/2006/relationships/hyperlink" Target="https://www.nevo.co.il/law_html/Law01/P222_001.htm" TargetMode="External"/><Relationship Id="rId27" Type="http://schemas.openxmlformats.org/officeDocument/2006/relationships/hyperlink" Target="mailto:info@mtlm.org.il" TargetMode="External"/><Relationship Id="rId30" Type="http://schemas.openxmlformats.org/officeDocument/2006/relationships/image" Target="media/image3.emf"/><Relationship Id="rId35"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06C8F4-75F7-4EB4-829A-B1FC6C295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19674</Words>
  <Characters>98374</Characters>
  <Application>Microsoft Office Word</Application>
  <DocSecurity>4</DocSecurity>
  <Lines>819</Lines>
  <Paragraphs>235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סימוכין ‎‎‎2010-532-0-5496</vt:lpstr>
      <vt:lpstr>סימוכין ‎‎‎2010-532-0-5496</vt:lpstr>
    </vt:vector>
  </TitlesOfParts>
  <Company>tamas</Company>
  <LinksUpToDate>false</LinksUpToDate>
  <CharactersWithSpaces>117813</CharactersWithSpaces>
  <SharedDoc>false</SharedDoc>
  <HLinks>
    <vt:vector size="102" baseType="variant">
      <vt:variant>
        <vt:i4>8126589</vt:i4>
      </vt:variant>
      <vt:variant>
        <vt:i4>51</vt:i4>
      </vt:variant>
      <vt:variant>
        <vt:i4>0</vt:i4>
      </vt:variant>
      <vt:variant>
        <vt:i4>5</vt:i4>
      </vt:variant>
      <vt:variant>
        <vt:lpwstr>http://www.gov.il/</vt:lpwstr>
      </vt:variant>
      <vt:variant>
        <vt:lpwstr/>
      </vt:variant>
      <vt:variant>
        <vt:i4>2883625</vt:i4>
      </vt:variant>
      <vt:variant>
        <vt:i4>9</vt:i4>
      </vt:variant>
      <vt:variant>
        <vt:i4>0</vt:i4>
      </vt:variant>
      <vt:variant>
        <vt:i4>5</vt:i4>
      </vt:variant>
      <vt:variant>
        <vt:lpwstr>http://www.moin.gov.il/</vt:lpwstr>
      </vt:variant>
      <vt:variant>
        <vt:lpwstr/>
      </vt:variant>
      <vt:variant>
        <vt:i4>2883625</vt:i4>
      </vt:variant>
      <vt:variant>
        <vt:i4>6</vt:i4>
      </vt:variant>
      <vt:variant>
        <vt:i4>0</vt:i4>
      </vt:variant>
      <vt:variant>
        <vt:i4>5</vt:i4>
      </vt:variant>
      <vt:variant>
        <vt:lpwstr>http://www.moin.gov.il/</vt:lpwstr>
      </vt:variant>
      <vt:variant>
        <vt:lpwstr/>
      </vt:variant>
      <vt:variant>
        <vt:i4>5242918</vt:i4>
      </vt:variant>
      <vt:variant>
        <vt:i4>3</vt:i4>
      </vt:variant>
      <vt:variant>
        <vt:i4>0</vt:i4>
      </vt:variant>
      <vt:variant>
        <vt:i4>5</vt:i4>
      </vt:variant>
      <vt:variant>
        <vt:lpwstr>mailto:Josephbe@moin.gov.il</vt:lpwstr>
      </vt:variant>
      <vt:variant>
        <vt:lpwstr/>
      </vt:variant>
      <vt:variant>
        <vt:i4>1507359</vt:i4>
      </vt:variant>
      <vt:variant>
        <vt:i4>0</vt:i4>
      </vt:variant>
      <vt:variant>
        <vt:i4>0</vt:i4>
      </vt:variant>
      <vt:variant>
        <vt:i4>5</vt:i4>
      </vt:variant>
      <vt:variant>
        <vt:lpwstr>http://www.justice.gov.il/MOJHeb/RashamHachvarot</vt:lpwstr>
      </vt:variant>
      <vt:variant>
        <vt:lpwstr/>
      </vt:variant>
      <vt:variant>
        <vt:i4>65620</vt:i4>
      </vt:variant>
      <vt:variant>
        <vt:i4>441118</vt:i4>
      </vt:variant>
      <vt:variant>
        <vt:i4>1027</vt:i4>
      </vt:variant>
      <vt:variant>
        <vt:i4>1</vt:i4>
      </vt:variant>
      <vt:variant>
        <vt:lpwstr>http://takam.mof.gov.il/icons/ecblank.gif</vt:lpwstr>
      </vt:variant>
      <vt:variant>
        <vt:lpwstr/>
      </vt:variant>
      <vt:variant>
        <vt:i4>65620</vt:i4>
      </vt:variant>
      <vt:variant>
        <vt:i4>441362</vt:i4>
      </vt:variant>
      <vt:variant>
        <vt:i4>1028</vt:i4>
      </vt:variant>
      <vt:variant>
        <vt:i4>1</vt:i4>
      </vt:variant>
      <vt:variant>
        <vt:lpwstr>http://takam.mof.gov.il/icons/ecblank.gif</vt:lpwstr>
      </vt:variant>
      <vt:variant>
        <vt:lpwstr/>
      </vt:variant>
      <vt:variant>
        <vt:i4>65620</vt:i4>
      </vt:variant>
      <vt:variant>
        <vt:i4>441604</vt:i4>
      </vt:variant>
      <vt:variant>
        <vt:i4>1029</vt:i4>
      </vt:variant>
      <vt:variant>
        <vt:i4>1</vt:i4>
      </vt:variant>
      <vt:variant>
        <vt:lpwstr>http://takam.mof.gov.il/icons/ecblank.gif</vt:lpwstr>
      </vt:variant>
      <vt:variant>
        <vt:lpwstr/>
      </vt:variant>
      <vt:variant>
        <vt:i4>65620</vt:i4>
      </vt:variant>
      <vt:variant>
        <vt:i4>441816</vt:i4>
      </vt:variant>
      <vt:variant>
        <vt:i4>1030</vt:i4>
      </vt:variant>
      <vt:variant>
        <vt:i4>1</vt:i4>
      </vt:variant>
      <vt:variant>
        <vt:lpwstr>http://takam.mof.gov.il/icons/ecblank.gif</vt:lpwstr>
      </vt:variant>
      <vt:variant>
        <vt:lpwstr/>
      </vt:variant>
      <vt:variant>
        <vt:i4>65620</vt:i4>
      </vt:variant>
      <vt:variant>
        <vt:i4>442028</vt:i4>
      </vt:variant>
      <vt:variant>
        <vt:i4>1031</vt:i4>
      </vt:variant>
      <vt:variant>
        <vt:i4>1</vt:i4>
      </vt:variant>
      <vt:variant>
        <vt:lpwstr>http://takam.mof.gov.il/icons/ecblank.gif</vt:lpwstr>
      </vt:variant>
      <vt:variant>
        <vt:lpwstr/>
      </vt:variant>
      <vt:variant>
        <vt:i4>65620</vt:i4>
      </vt:variant>
      <vt:variant>
        <vt:i4>442258</vt:i4>
      </vt:variant>
      <vt:variant>
        <vt:i4>1032</vt:i4>
      </vt:variant>
      <vt:variant>
        <vt:i4>1</vt:i4>
      </vt:variant>
      <vt:variant>
        <vt:lpwstr>http://takam.mof.gov.il/icons/ecblank.gif</vt:lpwstr>
      </vt:variant>
      <vt:variant>
        <vt:lpwstr/>
      </vt:variant>
      <vt:variant>
        <vt:i4>65620</vt:i4>
      </vt:variant>
      <vt:variant>
        <vt:i4>442536</vt:i4>
      </vt:variant>
      <vt:variant>
        <vt:i4>1033</vt:i4>
      </vt:variant>
      <vt:variant>
        <vt:i4>1</vt:i4>
      </vt:variant>
      <vt:variant>
        <vt:lpwstr>http://takam.mof.gov.il/icons/ecblank.gif</vt:lpwstr>
      </vt:variant>
      <vt:variant>
        <vt:lpwstr/>
      </vt:variant>
      <vt:variant>
        <vt:i4>65620</vt:i4>
      </vt:variant>
      <vt:variant>
        <vt:i4>442748</vt:i4>
      </vt:variant>
      <vt:variant>
        <vt:i4>1034</vt:i4>
      </vt:variant>
      <vt:variant>
        <vt:i4>1</vt:i4>
      </vt:variant>
      <vt:variant>
        <vt:lpwstr>http://takam.mof.gov.il/icons/ecblank.gif</vt:lpwstr>
      </vt:variant>
      <vt:variant>
        <vt:lpwstr/>
      </vt:variant>
      <vt:variant>
        <vt:i4>65620</vt:i4>
      </vt:variant>
      <vt:variant>
        <vt:i4>443152</vt:i4>
      </vt:variant>
      <vt:variant>
        <vt:i4>1035</vt:i4>
      </vt:variant>
      <vt:variant>
        <vt:i4>1</vt:i4>
      </vt:variant>
      <vt:variant>
        <vt:lpwstr>http://takam.mof.gov.il/icons/ecblank.gif</vt:lpwstr>
      </vt:variant>
      <vt:variant>
        <vt:lpwstr/>
      </vt:variant>
      <vt:variant>
        <vt:i4>65620</vt:i4>
      </vt:variant>
      <vt:variant>
        <vt:i4>443642</vt:i4>
      </vt:variant>
      <vt:variant>
        <vt:i4>1036</vt:i4>
      </vt:variant>
      <vt:variant>
        <vt:i4>1</vt:i4>
      </vt:variant>
      <vt:variant>
        <vt:lpwstr>http://takam.mof.gov.il/icons/ecblank.gif</vt:lpwstr>
      </vt:variant>
      <vt:variant>
        <vt:lpwstr/>
      </vt:variant>
      <vt:variant>
        <vt:i4>65620</vt:i4>
      </vt:variant>
      <vt:variant>
        <vt:i4>444310</vt:i4>
      </vt:variant>
      <vt:variant>
        <vt:i4>1037</vt:i4>
      </vt:variant>
      <vt:variant>
        <vt:i4>1</vt:i4>
      </vt:variant>
      <vt:variant>
        <vt:lpwstr>http://takam.mof.gov.il/icons/ecblank.gif</vt:lpwstr>
      </vt:variant>
      <vt:variant>
        <vt:lpwstr/>
      </vt:variant>
      <vt:variant>
        <vt:i4>65620</vt:i4>
      </vt:variant>
      <vt:variant>
        <vt:i4>444934</vt:i4>
      </vt:variant>
      <vt:variant>
        <vt:i4>1038</vt:i4>
      </vt:variant>
      <vt:variant>
        <vt:i4>1</vt:i4>
      </vt:variant>
      <vt:variant>
        <vt:lpwstr>http://takam.mof.gov.il/icons/ecblank.gif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סימוכין ‎‎‎2010-532-0-5496</dc:title>
  <dc:creator>מאיר גופשטיין</dc:creator>
  <cp:lastModifiedBy>תלמיד1</cp:lastModifiedBy>
  <cp:revision>2</cp:revision>
  <cp:lastPrinted>2017-05-16T11:43:00Z</cp:lastPrinted>
  <dcterms:created xsi:type="dcterms:W3CDTF">2021-12-08T08:35:00Z</dcterms:created>
  <dcterms:modified xsi:type="dcterms:W3CDTF">2021-12-08T08:35:00Z</dcterms:modified>
</cp:coreProperties>
</file>